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47" w:rsidRPr="00F01847" w:rsidRDefault="00F01847" w:rsidP="00F01847">
      <w:pPr>
        <w:jc w:val="right"/>
        <w:rPr>
          <w:b/>
        </w:rPr>
      </w:pPr>
      <w:r w:rsidRPr="00F01847">
        <w:rPr>
          <w:b/>
        </w:rPr>
        <w:t>Załącznik nr 13 do SIWZ</w:t>
      </w:r>
    </w:p>
    <w:tbl>
      <w:tblPr>
        <w:tblW w:w="5628" w:type="pct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609"/>
        <w:gridCol w:w="1101"/>
        <w:gridCol w:w="1074"/>
        <w:gridCol w:w="665"/>
        <w:gridCol w:w="877"/>
        <w:gridCol w:w="1468"/>
        <w:gridCol w:w="1021"/>
      </w:tblGrid>
      <w:tr w:rsidR="00EB50F0" w:rsidRPr="00EB50F0" w:rsidTr="00EB50F0">
        <w:trPr>
          <w:trHeight w:val="19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ZESTAWIENIE KOSZTÓW ZADANIA (ZKZ) pt.:                                                                                     </w:t>
            </w:r>
            <w:r w:rsidRPr="00EB50F0">
              <w:rPr>
                <w:rFonts w:ascii="Arial CE" w:eastAsia="Times New Roman" w:hAnsi="Arial CE" w:cs="Arial CE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5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"Przebudowa zaplecza naukowo-badawczego Zakładu Radiometrii i Monitoringu Skażeń w budynku nr 55 - WTC  oraz aktualizacja dokumentacji projektowo – wykonawczej".</w:t>
            </w:r>
            <w:r w:rsidRPr="00EB50F0">
              <w:rPr>
                <w:rFonts w:ascii="Arial CE" w:eastAsia="Times New Roman" w:hAnsi="Arial CE" w:cs="Arial CE"/>
                <w:lang w:eastAsia="pl-PL"/>
              </w:rPr>
              <w:br/>
            </w:r>
            <w:r w:rsidRPr="00EB50F0">
              <w:rPr>
                <w:rFonts w:ascii="Arial CE" w:eastAsia="Times New Roman" w:hAnsi="Arial CE" w:cs="Arial CE"/>
                <w:lang w:eastAsia="pl-PL"/>
              </w:rPr>
              <w:br/>
              <w:t xml:space="preserve">Klasa obiektu wg PKOB: 12126  Ogólnodostępne obiekty kulturalne, budynki o charakterze </w:t>
            </w:r>
            <w:r w:rsidRPr="00EB50F0">
              <w:rPr>
                <w:rFonts w:ascii="Arial CE" w:eastAsia="Times New Roman" w:hAnsi="Arial CE" w:cs="Arial CE"/>
                <w:lang w:eastAsia="pl-PL"/>
              </w:rPr>
              <w:br/>
              <w:t xml:space="preserve">edukacyjnym, budynki szpitali i zakładów opieki medycznej oraz budynki kultury fizycznej </w:t>
            </w:r>
          </w:p>
        </w:tc>
      </w:tr>
      <w:tr w:rsidR="00EB50F0" w:rsidRPr="00EB50F0" w:rsidTr="00EB50F0">
        <w:trPr>
          <w:trHeight w:val="1785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Rodzaj robót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--------------------------------------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 xml:space="preserve">9-cio cyfrowy kod numeryczny 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(CPV)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Wskaźnik udziału z kosztorysów inwestorskich w %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 netto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zł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Stawka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VAT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 VAT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(kol. 3 x kol. 4)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zł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 brutto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(kol. 3 + kol. 5)</w:t>
            </w: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zł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Wskaźnik udziału </w:t>
            </w:r>
            <w:r w:rsidR="009615A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 kosztorysów WYkonawcy</w:t>
            </w:r>
            <w:bookmarkStart w:id="0" w:name="_GoBack"/>
            <w:bookmarkEnd w:id="0"/>
            <w:r w:rsidRPr="00EB50F0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  <w:t>w %</w:t>
            </w:r>
          </w:p>
        </w:tc>
      </w:tr>
      <w:tr w:rsidR="00EB50F0" w:rsidRPr="00EB50F0" w:rsidTr="007105C1">
        <w:trPr>
          <w:trHeight w:val="2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EB50F0" w:rsidRPr="007105C1" w:rsidTr="007105C1">
        <w:trPr>
          <w:trHeight w:val="2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Budowa obiektów podstawowych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42,8%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-----</w:t>
            </w:r>
            <w:r w:rsidRPr="00EB5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</w:t>
            </w: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05C1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B50F0" w:rsidRPr="007105C1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05C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EB50F0" w:rsidRPr="00EB50F0" w:rsidTr="007105C1">
        <w:trPr>
          <w:trHeight w:val="4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roboty rozbiórkowe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4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prace wykończeniowe wnętrza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0" w:rsidRDefault="00EB50F0" w:rsidP="00EB50F0">
            <w:r w:rsidRPr="00D96B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4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stolarki drzwiowej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0" w:rsidRDefault="00EB50F0" w:rsidP="00EB50F0">
            <w:r w:rsidRPr="00D96B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4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termomodernizacja dachu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0" w:rsidRDefault="00EB50F0" w:rsidP="00EB50F0">
            <w:r w:rsidRPr="00D96B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4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ocieplenia ścian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0" w:rsidRDefault="00EB50F0" w:rsidP="00EB50F0">
            <w:r w:rsidRPr="00D96B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4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opaski chodnikowej i pochylni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0" w:rsidRDefault="00EB50F0" w:rsidP="00EB50F0">
            <w:r w:rsidRPr="00D96B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402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rusztowania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F0" w:rsidRDefault="00EB50F0" w:rsidP="00EB50F0">
            <w:r w:rsidRPr="00D96B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2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Instalacje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-------</w:t>
            </w:r>
            <w:r w:rsidRPr="00EB5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-------------</w:t>
            </w: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05C1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B50F0" w:rsidRPr="007105C1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05C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EB50F0" w:rsidRPr="00EB50F0" w:rsidTr="007105C1">
        <w:trPr>
          <w:trHeight w:val="2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prace demontażowe</w:t>
            </w:r>
          </w:p>
          <w:p w:rsidR="007105C1" w:rsidRPr="00EB50F0" w:rsidRDefault="007105C1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wykonanie rozdzielnic elektrycznych i </w:t>
            </w:r>
            <w:proofErr w:type="spellStart"/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lini</w:t>
            </w:r>
            <w:proofErr w:type="spellEnd"/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zasilających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instalacji oświetlenia i gniazd 400V i 230V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oświetlenia serwisowego stropu podwieszanego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instalacji elektrycznej wentylacji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instalacji okablowania strukturalnego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instalacji połączeń wyrównawczych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instalacji ochrony odgromowej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demontaż istniejącej wentylacji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i montaż instalacji wentylacji mechanicznej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montaż </w:t>
            </w:r>
            <w:proofErr w:type="spellStart"/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urządzen</w:t>
            </w:r>
            <w:proofErr w:type="spellEnd"/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wentylacyjnych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wykonanie instalacji wod.-kan. i gazowych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instalaji</w:t>
            </w:r>
            <w:proofErr w:type="spellEnd"/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c.o. i ciepła technologicznego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F0" w:rsidRDefault="00EB50F0" w:rsidP="00EB50F0"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3A3C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</w:p>
        </w:tc>
      </w:tr>
      <w:tr w:rsidR="00EB50F0" w:rsidRPr="00EB50F0" w:rsidTr="007105C1">
        <w:trPr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Roboty związane z aktualizacją dokumentacji projektowo-kosztorysowej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0,10%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</w:t>
            </w:r>
            <w:r w:rsidR="00EB50F0"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</w:t>
            </w:r>
            <w:r w:rsidR="00EB50F0"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7105C1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05C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EB50F0" w:rsidRPr="00EB50F0" w:rsidTr="007105C1">
        <w:trPr>
          <w:trHeight w:val="2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roboty budowlano-instalacyjne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105C1" w:rsidRPr="00EB50F0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---------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------</w:t>
            </w:r>
            <w:r w:rsidR="00EB50F0" w:rsidRPr="00EB5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  <w:r w:rsidR="00EB50F0"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05C1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B50F0" w:rsidRPr="007105C1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05C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EB50F0" w:rsidRPr="00EB50F0" w:rsidTr="007105C1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wyposażenie podstawowe laboratoriów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05C1" w:rsidRDefault="007105C1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052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--------</w:t>
            </w:r>
          </w:p>
        </w:tc>
      </w:tr>
      <w:tr w:rsidR="00EB50F0" w:rsidRPr="00EB50F0" w:rsidTr="009052EE">
        <w:trPr>
          <w:trHeight w:val="528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Aktualizacja dokumentacji budowlano - wykonawczej, szkolenia i rozruch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3,2%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9052EE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-------</w:t>
            </w:r>
            <w:r w:rsidR="00EB50F0" w:rsidRPr="00EB5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052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50F0" w:rsidRPr="00EB50F0" w:rsidRDefault="009052EE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</w:t>
            </w:r>
            <w:r w:rsidR="00EB50F0"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50F0" w:rsidRPr="007105C1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05C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EB50F0" w:rsidRPr="00EB50F0" w:rsidTr="009052EE">
        <w:trPr>
          <w:trHeight w:val="2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dokumentacja projektowo-wykonawcza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="007105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9052EE" w:rsidRDefault="009052EE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9052EE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  <w:r w:rsidR="00EB50F0"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50F0" w:rsidRPr="00EB50F0" w:rsidTr="009052EE">
        <w:trPr>
          <w:trHeight w:val="2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dokumentacja </w:t>
            </w:r>
            <w:proofErr w:type="spellStart"/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powykonawcz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="009052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9052EE" w:rsidRDefault="009052EE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9052EE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  <w:r w:rsidR="00EB50F0"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50F0" w:rsidRPr="00EB50F0" w:rsidTr="009052EE">
        <w:trPr>
          <w:trHeight w:val="26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szkolenia i rozruch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F0" w:rsidRPr="009052EE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="007105C1" w:rsidRPr="009052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9052EE" w:rsidRDefault="009052EE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0F0" w:rsidRPr="00EB50F0" w:rsidRDefault="009052EE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</w:t>
            </w:r>
            <w:r w:rsidR="00EB50F0"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50F0" w:rsidRPr="00EB50F0" w:rsidTr="000C3908">
        <w:trPr>
          <w:trHeight w:val="495"/>
        </w:trPr>
        <w:tc>
          <w:tcPr>
            <w:tcW w:w="195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9052EE" w:rsidRDefault="009052EE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9052EE" w:rsidRDefault="009052EE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9052EE" w:rsidRDefault="009052EE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9052EE" w:rsidRDefault="009052EE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9052EE" w:rsidRDefault="009052EE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9052EE" w:rsidRDefault="009052EE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EB50F0" w:rsidRPr="00EB50F0" w:rsidRDefault="00EB50F0" w:rsidP="00E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B50F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D604E3" w:rsidRDefault="00D604E3"/>
    <w:p w:rsidR="007105C1" w:rsidRDefault="007105C1"/>
    <w:p w:rsidR="007105C1" w:rsidRDefault="007105C1"/>
    <w:p w:rsidR="009052EE" w:rsidRDefault="007105C1">
      <w:pPr>
        <w:rPr>
          <w:b/>
          <w:sz w:val="28"/>
          <w:szCs w:val="28"/>
        </w:rPr>
      </w:pPr>
      <w:r w:rsidRPr="009052EE">
        <w:rPr>
          <w:b/>
          <w:color w:val="FF0000"/>
          <w:sz w:val="28"/>
          <w:szCs w:val="28"/>
        </w:rPr>
        <w:t xml:space="preserve">UWAGA: </w:t>
      </w:r>
      <w:r w:rsidRPr="009052EE">
        <w:rPr>
          <w:b/>
          <w:sz w:val="28"/>
          <w:szCs w:val="28"/>
        </w:rPr>
        <w:t xml:space="preserve">należy wypełnić </w:t>
      </w:r>
      <w:r w:rsidR="009052EE">
        <w:rPr>
          <w:b/>
          <w:sz w:val="28"/>
          <w:szCs w:val="28"/>
        </w:rPr>
        <w:t xml:space="preserve">tylko </w:t>
      </w:r>
      <w:r w:rsidRPr="009052EE">
        <w:rPr>
          <w:b/>
          <w:sz w:val="28"/>
          <w:szCs w:val="28"/>
        </w:rPr>
        <w:t xml:space="preserve">pola </w:t>
      </w:r>
      <w:r w:rsidRPr="009052EE">
        <w:rPr>
          <w:b/>
          <w:sz w:val="28"/>
          <w:szCs w:val="28"/>
          <w:highlight w:val="lightGray"/>
        </w:rPr>
        <w:t>zaznaczone na szaro.</w:t>
      </w:r>
      <w:r w:rsidRPr="009052EE">
        <w:rPr>
          <w:b/>
          <w:sz w:val="28"/>
          <w:szCs w:val="28"/>
        </w:rPr>
        <w:t xml:space="preserve"> </w:t>
      </w:r>
    </w:p>
    <w:p w:rsidR="007105C1" w:rsidRDefault="007105C1">
      <w:pPr>
        <w:rPr>
          <w:b/>
          <w:sz w:val="28"/>
          <w:szCs w:val="28"/>
        </w:rPr>
      </w:pPr>
      <w:r w:rsidRPr="009052EE">
        <w:rPr>
          <w:b/>
          <w:sz w:val="28"/>
          <w:szCs w:val="28"/>
        </w:rPr>
        <w:t>Wartość RAZEM netto, VAT, brutto należy przenieść na pierwszą stronę Formularza ofertowego – zał. nr 1 do SIWZ.</w:t>
      </w:r>
    </w:p>
    <w:p w:rsidR="00F01847" w:rsidRDefault="00F01847">
      <w:pPr>
        <w:rPr>
          <w:b/>
          <w:sz w:val="28"/>
          <w:szCs w:val="28"/>
        </w:rPr>
      </w:pPr>
    </w:p>
    <w:p w:rsidR="00F01847" w:rsidRDefault="00F01847">
      <w:pPr>
        <w:rPr>
          <w:b/>
          <w:sz w:val="28"/>
          <w:szCs w:val="28"/>
        </w:rPr>
      </w:pPr>
    </w:p>
    <w:p w:rsidR="00F01847" w:rsidRPr="00F01847" w:rsidRDefault="00F01847">
      <w:pPr>
        <w:rPr>
          <w:b/>
          <w:sz w:val="20"/>
          <w:szCs w:val="20"/>
        </w:rPr>
      </w:pPr>
    </w:p>
    <w:p w:rsidR="00F01847" w:rsidRPr="00F01847" w:rsidRDefault="00F01847" w:rsidP="00F01847">
      <w:pPr>
        <w:spacing w:after="0"/>
        <w:ind w:firstLine="4111"/>
        <w:rPr>
          <w:b/>
          <w:i/>
          <w:sz w:val="20"/>
          <w:szCs w:val="20"/>
        </w:rPr>
      </w:pPr>
      <w:r w:rsidRPr="00F01847">
        <w:rPr>
          <w:b/>
          <w:i/>
          <w:sz w:val="20"/>
          <w:szCs w:val="20"/>
        </w:rPr>
        <w:t>…………………………………………………</w:t>
      </w:r>
    </w:p>
    <w:p w:rsidR="00F01847" w:rsidRPr="00F01847" w:rsidRDefault="00F01847" w:rsidP="00F01847">
      <w:pPr>
        <w:spacing w:after="0"/>
        <w:ind w:firstLine="4111"/>
        <w:rPr>
          <w:b/>
          <w:i/>
          <w:sz w:val="20"/>
          <w:szCs w:val="20"/>
        </w:rPr>
      </w:pPr>
      <w:r w:rsidRPr="00F01847">
        <w:rPr>
          <w:b/>
          <w:i/>
          <w:sz w:val="20"/>
          <w:szCs w:val="20"/>
        </w:rPr>
        <w:t xml:space="preserve">pieczątka i podpis </w:t>
      </w:r>
    </w:p>
    <w:p w:rsidR="00F01847" w:rsidRPr="00F01847" w:rsidRDefault="00F01847" w:rsidP="00F01847">
      <w:pPr>
        <w:spacing w:after="0"/>
        <w:ind w:firstLine="4111"/>
        <w:rPr>
          <w:b/>
          <w:i/>
          <w:sz w:val="20"/>
          <w:szCs w:val="20"/>
        </w:rPr>
      </w:pPr>
      <w:r w:rsidRPr="00F01847">
        <w:rPr>
          <w:b/>
          <w:i/>
          <w:sz w:val="20"/>
          <w:szCs w:val="20"/>
        </w:rPr>
        <w:t>upełnomocnionego przedstawiciela Wykonawcy</w:t>
      </w:r>
    </w:p>
    <w:sectPr w:rsidR="00F01847" w:rsidRPr="00F0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F0"/>
    <w:rsid w:val="000C3908"/>
    <w:rsid w:val="00465258"/>
    <w:rsid w:val="007105C1"/>
    <w:rsid w:val="009052EE"/>
    <w:rsid w:val="009615A6"/>
    <w:rsid w:val="00D604E3"/>
    <w:rsid w:val="00EB50F0"/>
    <w:rsid w:val="00F0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EF1F"/>
  <w15:chartTrackingRefBased/>
  <w15:docId w15:val="{7FBE4A34-721F-429F-8EA4-8497F23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Szymaniak Agnieszka</dc:creator>
  <cp:keywords/>
  <dc:description/>
  <cp:lastModifiedBy>Szymaniak Agnieszka</cp:lastModifiedBy>
  <cp:revision>5</cp:revision>
  <dcterms:created xsi:type="dcterms:W3CDTF">2018-05-14T10:28:00Z</dcterms:created>
  <dcterms:modified xsi:type="dcterms:W3CDTF">2018-05-18T10:05:00Z</dcterms:modified>
</cp:coreProperties>
</file>