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1B7E0A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 20.06.2018r.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6869B2" w:rsidRPr="002824FE" w:rsidRDefault="00FD341C" w:rsidP="006869B2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hyperlink r:id="rId8" w:history="1">
        <w:r w:rsidR="006869B2" w:rsidRPr="002824FE">
          <w:rPr>
            <w:rStyle w:val="Hipercze"/>
            <w:rFonts w:ascii="Arial" w:eastAsia="Times New Roman" w:hAnsi="Arial" w:cs="Arial"/>
            <w:b/>
            <w:noProof/>
            <w:sz w:val="20"/>
            <w:szCs w:val="24"/>
            <w:lang w:eastAsia="pl-PL"/>
          </w:rPr>
          <w:t>www.wat.edu.pl</w:t>
        </w:r>
      </w:hyperlink>
    </w:p>
    <w:p w:rsidR="006C0FBF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</w:pPr>
    </w:p>
    <w:p w:rsidR="006C0FBF" w:rsidRPr="006C0FBF" w:rsidRDefault="006C0FBF" w:rsidP="006C0FBF">
      <w:pPr>
        <w:tabs>
          <w:tab w:val="left" w:pos="5005"/>
          <w:tab w:val="left" w:pos="533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6C0FBF" w:rsidRPr="00B84BEE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B6581A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42/WML/2018</w:t>
      </w:r>
    </w:p>
    <w:p w:rsidR="00D80013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Default="00B84BEE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>Dział</w:t>
      </w:r>
      <w:r w:rsidR="006869B2">
        <w:rPr>
          <w:rFonts w:ascii="Arial" w:eastAsia="Times New Roman" w:hAnsi="Arial" w:cs="Arial"/>
          <w:sz w:val="20"/>
          <w:szCs w:val="24"/>
          <w:lang w:eastAsia="pl-PL"/>
        </w:rPr>
        <w:t>ając na podstawie art. 92 ust. 2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643EB1">
        <w:rPr>
          <w:rFonts w:ascii="Arial" w:eastAsia="Times New Roman" w:hAnsi="Arial" w:cs="Arial"/>
          <w:sz w:val="20"/>
          <w:szCs w:val="20"/>
          <w:lang w:eastAsia="pl-PL"/>
        </w:rPr>
        <w:t>Dz. U. z  2017r. poz. 1579</w:t>
      </w:r>
      <w:r w:rsidR="006C0FB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C0FB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C0FB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mówienia publicznego prowadzone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w t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rybie zapytanie o cenę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na:</w:t>
      </w:r>
    </w:p>
    <w:p w:rsidR="00BC159B" w:rsidRDefault="00BC159B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C159B" w:rsidRPr="00BC159B" w:rsidRDefault="00BC159B" w:rsidP="00BC159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C159B">
        <w:rPr>
          <w:rFonts w:ascii="Arial" w:eastAsia="Times New Roman" w:hAnsi="Arial" w:cs="Arial"/>
          <w:b/>
          <w:sz w:val="20"/>
          <w:szCs w:val="24"/>
          <w:lang w:eastAsia="pl-PL"/>
        </w:rPr>
        <w:t>Dostawę kulochwytu 2- i 4-segmentowego.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zostało unieważnione na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podstawie art. 93 ust. 1 pkt. </w:t>
      </w:r>
      <w:r w:rsidR="00C255F5">
        <w:rPr>
          <w:rFonts w:ascii="Arial" w:eastAsia="Times New Roman" w:hAnsi="Arial" w:cs="Arial"/>
          <w:b/>
          <w:sz w:val="20"/>
          <w:szCs w:val="24"/>
          <w:lang w:eastAsia="pl-PL"/>
        </w:rPr>
        <w:t>1</w:t>
      </w:r>
      <w:bookmarkStart w:id="0" w:name="_GoBack"/>
      <w:bookmarkEnd w:id="0"/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ustawy </w:t>
      </w:r>
      <w:proofErr w:type="spellStart"/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>Pzp</w:t>
      </w:r>
      <w:proofErr w:type="spellEnd"/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ponieważ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>w postęp</w:t>
      </w:r>
      <w:r w:rsidR="00B6581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owaniu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nie złożono </w:t>
      </w:r>
      <w:r w:rsidR="00B6581A">
        <w:rPr>
          <w:rFonts w:ascii="Arial" w:eastAsia="Times New Roman" w:hAnsi="Arial" w:cs="Arial"/>
          <w:b/>
          <w:sz w:val="20"/>
          <w:szCs w:val="24"/>
          <w:lang w:eastAsia="pl-PL"/>
        </w:rPr>
        <w:t>żadnej oferty nie podlegającej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odrzuceniu. 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Default="00B84BEE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D80013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B6581A"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D80013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1C" w:rsidRDefault="00FD341C" w:rsidP="005E2B0E">
      <w:pPr>
        <w:spacing w:after="0" w:line="240" w:lineRule="auto"/>
      </w:pPr>
      <w:r>
        <w:separator/>
      </w:r>
    </w:p>
  </w:endnote>
  <w:endnote w:type="continuationSeparator" w:id="0">
    <w:p w:rsidR="00FD341C" w:rsidRDefault="00FD341C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C0FBF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1C" w:rsidRDefault="00FD341C" w:rsidP="005E2B0E">
      <w:pPr>
        <w:spacing w:after="0" w:line="240" w:lineRule="auto"/>
      </w:pPr>
      <w:r>
        <w:separator/>
      </w:r>
    </w:p>
  </w:footnote>
  <w:footnote w:type="continuationSeparator" w:id="0">
    <w:p w:rsidR="00FD341C" w:rsidRDefault="00FD341C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50B63"/>
    <w:rsid w:val="00163EBA"/>
    <w:rsid w:val="00196205"/>
    <w:rsid w:val="001A0368"/>
    <w:rsid w:val="001A067D"/>
    <w:rsid w:val="001A1F3B"/>
    <w:rsid w:val="001A3711"/>
    <w:rsid w:val="001B5544"/>
    <w:rsid w:val="001B7E0A"/>
    <w:rsid w:val="001C0467"/>
    <w:rsid w:val="001D01A7"/>
    <w:rsid w:val="001E4D1B"/>
    <w:rsid w:val="001E517A"/>
    <w:rsid w:val="001F5E58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1828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43EB1"/>
    <w:rsid w:val="00656A81"/>
    <w:rsid w:val="0066283B"/>
    <w:rsid w:val="00671635"/>
    <w:rsid w:val="006858F2"/>
    <w:rsid w:val="006869B2"/>
    <w:rsid w:val="006A09F1"/>
    <w:rsid w:val="006B6725"/>
    <w:rsid w:val="006C0FBF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52E57"/>
    <w:rsid w:val="008600FF"/>
    <w:rsid w:val="00881F6D"/>
    <w:rsid w:val="0088445D"/>
    <w:rsid w:val="00891455"/>
    <w:rsid w:val="00897B6B"/>
    <w:rsid w:val="008F064F"/>
    <w:rsid w:val="00905C83"/>
    <w:rsid w:val="00905ED7"/>
    <w:rsid w:val="00944DB3"/>
    <w:rsid w:val="00945AF6"/>
    <w:rsid w:val="009552E5"/>
    <w:rsid w:val="0096391E"/>
    <w:rsid w:val="00974684"/>
    <w:rsid w:val="00974C4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4197D"/>
    <w:rsid w:val="00B6581A"/>
    <w:rsid w:val="00B84BEE"/>
    <w:rsid w:val="00BA110C"/>
    <w:rsid w:val="00BB05B2"/>
    <w:rsid w:val="00BB10CD"/>
    <w:rsid w:val="00BB67B7"/>
    <w:rsid w:val="00BB6C51"/>
    <w:rsid w:val="00BC159B"/>
    <w:rsid w:val="00BD213B"/>
    <w:rsid w:val="00BD4B82"/>
    <w:rsid w:val="00C11950"/>
    <w:rsid w:val="00C12D41"/>
    <w:rsid w:val="00C21E60"/>
    <w:rsid w:val="00C255F5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743CF"/>
    <w:rsid w:val="00D80013"/>
    <w:rsid w:val="00D8333A"/>
    <w:rsid w:val="00D94B56"/>
    <w:rsid w:val="00DA33ED"/>
    <w:rsid w:val="00DB7C7E"/>
    <w:rsid w:val="00DD24E7"/>
    <w:rsid w:val="00DD5575"/>
    <w:rsid w:val="00DE11D1"/>
    <w:rsid w:val="00E3622F"/>
    <w:rsid w:val="00E36399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73F6D"/>
    <w:rsid w:val="00F943F5"/>
    <w:rsid w:val="00FA546B"/>
    <w:rsid w:val="00FC122E"/>
    <w:rsid w:val="00FC2554"/>
    <w:rsid w:val="00FD341C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0CCF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5D99-BA4D-472E-8F75-934B1ADA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2</cp:revision>
  <cp:lastPrinted>2018-06-20T12:03:00Z</cp:lastPrinted>
  <dcterms:created xsi:type="dcterms:W3CDTF">2018-06-20T12:10:00Z</dcterms:created>
  <dcterms:modified xsi:type="dcterms:W3CDTF">2018-06-20T12:10:00Z</dcterms:modified>
</cp:coreProperties>
</file>