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52E5" w:rsidRDefault="009552E5" w:rsidP="00E3622F">
      <w:pPr>
        <w:pStyle w:val="Bezodstpw"/>
        <w:jc w:val="both"/>
        <w:rPr>
          <w:rFonts w:ascii="Arial" w:hAnsi="Arial" w:cs="Arial"/>
          <w:sz w:val="20"/>
          <w:szCs w:val="20"/>
          <w:u w:val="single"/>
        </w:rPr>
      </w:pPr>
    </w:p>
    <w:p w:rsidR="009552E5" w:rsidRDefault="009552E5" w:rsidP="00E3622F">
      <w:pPr>
        <w:pStyle w:val="Bezodstpw"/>
        <w:jc w:val="both"/>
        <w:rPr>
          <w:rFonts w:ascii="Arial" w:hAnsi="Arial" w:cs="Arial"/>
          <w:sz w:val="20"/>
          <w:szCs w:val="20"/>
          <w:u w:val="single"/>
        </w:rPr>
      </w:pPr>
    </w:p>
    <w:p w:rsidR="00DB7C7E" w:rsidRDefault="00DB7C7E" w:rsidP="00E3622F">
      <w:pPr>
        <w:pStyle w:val="Bezodstpw"/>
        <w:jc w:val="both"/>
        <w:rPr>
          <w:rFonts w:ascii="Arial" w:hAnsi="Arial" w:cs="Arial"/>
          <w:sz w:val="20"/>
          <w:szCs w:val="20"/>
          <w:u w:val="single"/>
        </w:rPr>
      </w:pPr>
    </w:p>
    <w:p w:rsidR="00B9333E" w:rsidRPr="009C33B8" w:rsidRDefault="00B9333E" w:rsidP="00B9333E">
      <w:pPr>
        <w:pStyle w:val="Tekstpodstawowy2"/>
        <w:ind w:left="2832" w:firstLine="708"/>
        <w:jc w:val="right"/>
        <w:rPr>
          <w:color w:val="auto"/>
        </w:rPr>
      </w:pPr>
      <w:r w:rsidRPr="009C33B8">
        <w:rPr>
          <w:color w:val="auto"/>
        </w:rPr>
        <w:t>Warszawa, dnia</w:t>
      </w:r>
      <w:r w:rsidR="008A1D54">
        <w:rPr>
          <w:color w:val="auto"/>
        </w:rPr>
        <w:t xml:space="preserve"> 04.04</w:t>
      </w:r>
      <w:r w:rsidR="00DF5DFE">
        <w:rPr>
          <w:color w:val="auto"/>
        </w:rPr>
        <w:t>.2018</w:t>
      </w:r>
      <w:r w:rsidRPr="009C33B8">
        <w:rPr>
          <w:color w:val="auto"/>
        </w:rPr>
        <w:t>r.</w:t>
      </w:r>
    </w:p>
    <w:p w:rsidR="00B9333E" w:rsidRDefault="00B9333E" w:rsidP="00B9333E">
      <w:pPr>
        <w:rPr>
          <w:b/>
        </w:rPr>
      </w:pPr>
    </w:p>
    <w:p w:rsidR="00B9333E" w:rsidRPr="008A1D54" w:rsidRDefault="00214F17" w:rsidP="00B9333E">
      <w:pPr>
        <w:ind w:left="5664" w:firstLine="708"/>
        <w:rPr>
          <w:rFonts w:ascii="Arial" w:hAnsi="Arial" w:cs="Arial"/>
          <w:b/>
          <w:sz w:val="20"/>
          <w:szCs w:val="20"/>
        </w:rPr>
      </w:pPr>
      <w:hyperlink r:id="rId8" w:history="1">
        <w:r w:rsidR="00B9333E" w:rsidRPr="008A1D54">
          <w:rPr>
            <w:rStyle w:val="Hipercze"/>
            <w:rFonts w:ascii="Arial" w:hAnsi="Arial" w:cs="Arial"/>
            <w:b/>
            <w:sz w:val="20"/>
            <w:szCs w:val="20"/>
          </w:rPr>
          <w:t>www.wat.edu.pl</w:t>
        </w:r>
      </w:hyperlink>
      <w:r w:rsidR="00B9333E" w:rsidRPr="008A1D54">
        <w:rPr>
          <w:rFonts w:ascii="Arial" w:hAnsi="Arial" w:cs="Arial"/>
          <w:b/>
          <w:sz w:val="20"/>
          <w:szCs w:val="20"/>
        </w:rPr>
        <w:t xml:space="preserve"> </w:t>
      </w:r>
    </w:p>
    <w:p w:rsidR="00B9333E" w:rsidRPr="008A1D54" w:rsidRDefault="008A1D54" w:rsidP="00B9333E">
      <w:pPr>
        <w:spacing w:line="360" w:lineRule="auto"/>
        <w:jc w:val="both"/>
        <w:rPr>
          <w:rFonts w:ascii="Arial" w:hAnsi="Arial" w:cs="Arial"/>
          <w:b/>
          <w:bCs/>
          <w:i/>
          <w:iCs/>
          <w:noProof/>
          <w:sz w:val="20"/>
          <w:szCs w:val="20"/>
        </w:rPr>
      </w:pPr>
      <w:r w:rsidRPr="008A1D54">
        <w:rPr>
          <w:rFonts w:ascii="Arial" w:hAnsi="Arial" w:cs="Arial"/>
          <w:b/>
          <w:bCs/>
          <w:i/>
          <w:iCs/>
          <w:noProof/>
          <w:sz w:val="20"/>
          <w:szCs w:val="20"/>
        </w:rPr>
        <w:t>Nr sprawy: 32/DZZ/2018</w:t>
      </w:r>
    </w:p>
    <w:p w:rsidR="00B9333E" w:rsidRPr="00B9333E" w:rsidRDefault="008A1D54" w:rsidP="004B591C">
      <w:pPr>
        <w:spacing w:after="0" w:line="240" w:lineRule="auto"/>
        <w:jc w:val="center"/>
        <w:rPr>
          <w:rFonts w:ascii="Arial" w:hAnsi="Arial" w:cs="Arial"/>
          <w:b/>
          <w:sz w:val="20"/>
          <w:szCs w:val="20"/>
        </w:rPr>
      </w:pPr>
      <w:r>
        <w:rPr>
          <w:rFonts w:ascii="Arial" w:hAnsi="Arial" w:cs="Arial"/>
          <w:b/>
          <w:sz w:val="20"/>
          <w:szCs w:val="20"/>
        </w:rPr>
        <w:t>WYJAŚNIENIE NR 2</w:t>
      </w:r>
      <w:r w:rsidR="00B9333E" w:rsidRPr="00B9333E">
        <w:rPr>
          <w:rFonts w:ascii="Arial" w:hAnsi="Arial" w:cs="Arial"/>
          <w:b/>
          <w:sz w:val="20"/>
          <w:szCs w:val="20"/>
        </w:rPr>
        <w:t xml:space="preserve"> I ZMIANA NR 1</w:t>
      </w:r>
    </w:p>
    <w:p w:rsidR="00B9333E" w:rsidRPr="00B9333E" w:rsidRDefault="00B9333E" w:rsidP="004B591C">
      <w:pPr>
        <w:spacing w:after="0" w:line="240" w:lineRule="auto"/>
        <w:jc w:val="center"/>
        <w:rPr>
          <w:rFonts w:ascii="Arial" w:hAnsi="Arial" w:cs="Arial"/>
          <w:b/>
          <w:sz w:val="20"/>
          <w:szCs w:val="20"/>
        </w:rPr>
      </w:pPr>
      <w:r w:rsidRPr="00B9333E">
        <w:rPr>
          <w:rFonts w:ascii="Arial" w:hAnsi="Arial" w:cs="Arial"/>
          <w:b/>
          <w:sz w:val="20"/>
          <w:szCs w:val="20"/>
        </w:rPr>
        <w:t xml:space="preserve">SPECYFIKACJI </w:t>
      </w:r>
      <w:r w:rsidR="008A1D54">
        <w:rPr>
          <w:rFonts w:ascii="Arial" w:hAnsi="Arial" w:cs="Arial"/>
          <w:b/>
          <w:sz w:val="20"/>
          <w:szCs w:val="20"/>
        </w:rPr>
        <w:t xml:space="preserve">ISTOTNYCH WARUNKÓW ZAMÓWIENIA  </w:t>
      </w:r>
    </w:p>
    <w:p w:rsidR="00B9333E" w:rsidRPr="00B9333E" w:rsidRDefault="00B9333E" w:rsidP="00B9333E">
      <w:pPr>
        <w:jc w:val="center"/>
        <w:rPr>
          <w:rFonts w:ascii="Arial" w:hAnsi="Arial" w:cs="Arial"/>
          <w:b/>
          <w:sz w:val="20"/>
          <w:szCs w:val="20"/>
        </w:rPr>
      </w:pPr>
    </w:p>
    <w:p w:rsidR="00B9333E" w:rsidRPr="00B9333E" w:rsidRDefault="00B9333E" w:rsidP="00B9333E">
      <w:pPr>
        <w:pStyle w:val="Tekstpodstawowy"/>
        <w:ind w:firstLine="708"/>
        <w:jc w:val="both"/>
        <w:rPr>
          <w:bCs/>
          <w:szCs w:val="20"/>
        </w:rPr>
      </w:pPr>
      <w:r w:rsidRPr="00B9333E">
        <w:rPr>
          <w:bCs/>
          <w:szCs w:val="20"/>
        </w:rPr>
        <w:t xml:space="preserve">Działając na podstawie art. </w:t>
      </w:r>
      <w:r w:rsidRPr="00B9333E">
        <w:rPr>
          <w:szCs w:val="20"/>
        </w:rPr>
        <w:t>38 ust. 1 ustawy z dnia 29 stycznia 2004r. – Prawo zamówień public</w:t>
      </w:r>
      <w:r w:rsidR="00000DEE">
        <w:rPr>
          <w:szCs w:val="20"/>
        </w:rPr>
        <w:t>znych (Dz. U. z 2017r. poz. 1579</w:t>
      </w:r>
      <w:r w:rsidR="00DF5DFE">
        <w:rPr>
          <w:szCs w:val="20"/>
        </w:rPr>
        <w:t xml:space="preserve"> z </w:t>
      </w:r>
      <w:proofErr w:type="spellStart"/>
      <w:r w:rsidR="00DF5DFE">
        <w:rPr>
          <w:szCs w:val="20"/>
        </w:rPr>
        <w:t>późn</w:t>
      </w:r>
      <w:proofErr w:type="spellEnd"/>
      <w:r w:rsidR="00DF5DFE">
        <w:rPr>
          <w:szCs w:val="20"/>
        </w:rPr>
        <w:t>. zm.</w:t>
      </w:r>
      <w:r w:rsidRPr="00B9333E">
        <w:rPr>
          <w:szCs w:val="20"/>
        </w:rPr>
        <w:t xml:space="preserve">) </w:t>
      </w:r>
      <w:r w:rsidRPr="00B9333E">
        <w:rPr>
          <w:bCs/>
          <w:szCs w:val="20"/>
        </w:rPr>
        <w:t>zawi</w:t>
      </w:r>
      <w:r w:rsidR="008A1D54">
        <w:rPr>
          <w:bCs/>
          <w:szCs w:val="20"/>
        </w:rPr>
        <w:t xml:space="preserve">adamia się, że w dniu 22 – 27.03.2018r. </w:t>
      </w:r>
      <w:r w:rsidRPr="00B9333E">
        <w:rPr>
          <w:bCs/>
          <w:szCs w:val="20"/>
        </w:rPr>
        <w:t>wpłynęły zapytania o wyjaśnienie treści specyfikacji istotnych warunków zamówienia (SIWZ) na:</w:t>
      </w:r>
    </w:p>
    <w:p w:rsidR="00B9333E" w:rsidRPr="00B9333E" w:rsidRDefault="00B9333E" w:rsidP="00B9333E">
      <w:pPr>
        <w:pStyle w:val="Tekstpodstawowy"/>
        <w:ind w:firstLine="708"/>
        <w:jc w:val="both"/>
        <w:rPr>
          <w:bCs/>
          <w:szCs w:val="20"/>
        </w:rPr>
      </w:pPr>
    </w:p>
    <w:p w:rsidR="008A1D54" w:rsidRPr="005C576B" w:rsidRDefault="008A1D54" w:rsidP="008A1D54">
      <w:pPr>
        <w:pStyle w:val="Tekstpodstawowy"/>
        <w:spacing w:line="360" w:lineRule="auto"/>
        <w:rPr>
          <w:b/>
          <w:color w:val="002060"/>
          <w:szCs w:val="20"/>
        </w:rPr>
      </w:pPr>
      <w:r w:rsidRPr="005C576B">
        <w:rPr>
          <w:b/>
          <w:bCs/>
          <w:szCs w:val="20"/>
        </w:rPr>
        <w:t>„</w:t>
      </w:r>
      <w:bookmarkStart w:id="0" w:name="_Hlk508800323"/>
      <w:r w:rsidRPr="005C576B">
        <w:rPr>
          <w:b/>
          <w:color w:val="002060"/>
          <w:szCs w:val="20"/>
        </w:rPr>
        <w:t>Dostawę środków czystości oraz środków higieny</w:t>
      </w:r>
      <w:bookmarkEnd w:id="0"/>
      <w:r>
        <w:rPr>
          <w:b/>
          <w:color w:val="002060"/>
          <w:szCs w:val="20"/>
        </w:rPr>
        <w:t>”</w:t>
      </w:r>
    </w:p>
    <w:p w:rsidR="008A1D54" w:rsidRPr="008A1D54" w:rsidRDefault="008A1D54" w:rsidP="008A1D54">
      <w:pPr>
        <w:pStyle w:val="Standard"/>
        <w:jc w:val="center"/>
        <w:rPr>
          <w:rStyle w:val="Internetlink"/>
          <w:rFonts w:ascii="Arial" w:eastAsia="Calibri" w:hAnsi="Arial" w:cs="Arial"/>
          <w:b/>
          <w:bCs/>
          <w:color w:val="000000"/>
        </w:rPr>
      </w:pPr>
      <w:r w:rsidRPr="004B591C">
        <w:rPr>
          <w:rStyle w:val="Internetlink"/>
          <w:rFonts w:ascii="Arial" w:eastAsia="Calibri" w:hAnsi="Arial" w:cs="Arial"/>
          <w:b/>
          <w:bCs/>
          <w:color w:val="000000"/>
        </w:rPr>
        <w:t>Zadanie Nr 1 -</w:t>
      </w:r>
      <w:r w:rsidRPr="004B591C">
        <w:rPr>
          <w:rStyle w:val="Internetlink"/>
          <w:rFonts w:ascii="Arial" w:eastAsia="Calibri" w:hAnsi="Arial" w:cs="Arial"/>
          <w:b/>
          <w:color w:val="000000"/>
        </w:rPr>
        <w:t xml:space="preserve"> </w:t>
      </w:r>
      <w:r w:rsidRPr="004B591C">
        <w:rPr>
          <w:rStyle w:val="Internetlink"/>
          <w:rFonts w:ascii="Arial" w:eastAsia="Calibri" w:hAnsi="Arial" w:cs="Arial"/>
          <w:b/>
          <w:bCs/>
          <w:color w:val="000000"/>
        </w:rPr>
        <w:t>Dostawa środków czystości</w:t>
      </w:r>
    </w:p>
    <w:p w:rsidR="008A1D54" w:rsidRPr="008A1D54" w:rsidRDefault="008A1D54" w:rsidP="008A1D54">
      <w:pPr>
        <w:pStyle w:val="Standard"/>
        <w:jc w:val="both"/>
        <w:rPr>
          <w:rFonts w:ascii="Arial" w:hAnsi="Arial" w:cs="Arial"/>
          <w:u w:val="single"/>
        </w:rPr>
      </w:pPr>
    </w:p>
    <w:p w:rsidR="008A1D54" w:rsidRPr="008A1D54" w:rsidRDefault="008A1D54" w:rsidP="008A1D54">
      <w:pPr>
        <w:pStyle w:val="Standard"/>
        <w:jc w:val="both"/>
        <w:rPr>
          <w:rFonts w:ascii="Arial" w:hAnsi="Arial" w:cs="Arial"/>
          <w:szCs w:val="22"/>
        </w:rPr>
      </w:pPr>
      <w:r>
        <w:rPr>
          <w:rFonts w:ascii="Arial" w:hAnsi="Arial" w:cs="Arial"/>
          <w:b/>
          <w:szCs w:val="22"/>
        </w:rPr>
        <w:t>P</w:t>
      </w:r>
      <w:r w:rsidRPr="008A1D54">
        <w:rPr>
          <w:rFonts w:ascii="Arial" w:hAnsi="Arial" w:cs="Arial"/>
          <w:b/>
          <w:szCs w:val="22"/>
        </w:rPr>
        <w:t>ytanie 1:</w:t>
      </w:r>
    </w:p>
    <w:p w:rsidR="008A1D54" w:rsidRPr="008A1D54" w:rsidRDefault="008A1D54" w:rsidP="008A1D54">
      <w:pPr>
        <w:pStyle w:val="Standard"/>
        <w:jc w:val="both"/>
        <w:rPr>
          <w:rFonts w:ascii="Arial" w:hAnsi="Arial" w:cs="Arial"/>
          <w:szCs w:val="22"/>
        </w:rPr>
      </w:pPr>
      <w:r w:rsidRPr="008A1D54">
        <w:rPr>
          <w:rStyle w:val="Internetlink"/>
          <w:rFonts w:ascii="Arial" w:eastAsia="Calibri" w:hAnsi="Arial" w:cs="Arial"/>
          <w:color w:val="000000"/>
          <w:szCs w:val="22"/>
        </w:rPr>
        <w:t>Poz. 2 - Czy Zamawiający dopuści krążek koloryzujący o wadze 40g?</w:t>
      </w:r>
    </w:p>
    <w:p w:rsidR="008A1D54" w:rsidRPr="004B591C" w:rsidRDefault="008A1D54" w:rsidP="008A1D54">
      <w:pPr>
        <w:pStyle w:val="Standard"/>
        <w:jc w:val="both"/>
        <w:rPr>
          <w:rFonts w:ascii="Arial" w:hAnsi="Arial" w:cs="Arial"/>
          <w:b/>
          <w:color w:val="002060"/>
          <w:szCs w:val="22"/>
        </w:rPr>
      </w:pPr>
      <w:r w:rsidRPr="004B591C">
        <w:rPr>
          <w:rFonts w:ascii="Arial" w:hAnsi="Arial" w:cs="Arial"/>
          <w:b/>
          <w:color w:val="002060"/>
          <w:szCs w:val="22"/>
        </w:rPr>
        <w:t>Na które udziela się następującej odpowiedzi:</w:t>
      </w:r>
    </w:p>
    <w:p w:rsidR="008A1D54" w:rsidRPr="004B591C" w:rsidRDefault="008A1D54" w:rsidP="008A1D54">
      <w:pPr>
        <w:pStyle w:val="Standard"/>
        <w:jc w:val="both"/>
        <w:rPr>
          <w:rFonts w:ascii="Arial" w:hAnsi="Arial" w:cs="Arial"/>
          <w:i/>
          <w:color w:val="002060"/>
          <w:szCs w:val="22"/>
        </w:rPr>
      </w:pPr>
      <w:r w:rsidRPr="004B591C">
        <w:rPr>
          <w:rFonts w:ascii="Arial" w:hAnsi="Arial" w:cs="Arial"/>
          <w:i/>
          <w:color w:val="002060"/>
          <w:szCs w:val="22"/>
        </w:rPr>
        <w:t>Zamawiający nie zmienia zapisów w SIWZ.</w:t>
      </w:r>
    </w:p>
    <w:p w:rsidR="008A1D54" w:rsidRPr="008A1D54" w:rsidRDefault="008A1D54" w:rsidP="008A1D54">
      <w:pPr>
        <w:pStyle w:val="Standard"/>
        <w:jc w:val="both"/>
        <w:rPr>
          <w:rFonts w:ascii="Arial" w:hAnsi="Arial" w:cs="Arial"/>
          <w:b/>
          <w:szCs w:val="22"/>
        </w:rPr>
      </w:pPr>
    </w:p>
    <w:p w:rsidR="008A1D54" w:rsidRPr="008A1D54" w:rsidRDefault="008A1D54" w:rsidP="008A1D54">
      <w:pPr>
        <w:pStyle w:val="Standard"/>
        <w:jc w:val="both"/>
        <w:rPr>
          <w:rFonts w:ascii="Arial" w:hAnsi="Arial" w:cs="Arial"/>
          <w:szCs w:val="22"/>
        </w:rPr>
      </w:pPr>
      <w:r>
        <w:rPr>
          <w:rFonts w:ascii="Arial" w:hAnsi="Arial" w:cs="Arial"/>
          <w:b/>
          <w:szCs w:val="22"/>
        </w:rPr>
        <w:t>P</w:t>
      </w:r>
      <w:r w:rsidRPr="008A1D54">
        <w:rPr>
          <w:rFonts w:ascii="Arial" w:hAnsi="Arial" w:cs="Arial"/>
          <w:b/>
          <w:szCs w:val="22"/>
        </w:rPr>
        <w:t>ytanie 2:</w:t>
      </w:r>
    </w:p>
    <w:p w:rsidR="008A1D54" w:rsidRPr="008A1D54" w:rsidRDefault="008A1D54" w:rsidP="008A1D54">
      <w:pPr>
        <w:pStyle w:val="Standard"/>
        <w:jc w:val="both"/>
        <w:rPr>
          <w:rFonts w:ascii="Arial" w:hAnsi="Arial" w:cs="Arial"/>
          <w:szCs w:val="22"/>
        </w:rPr>
      </w:pPr>
      <w:r w:rsidRPr="008A1D54">
        <w:rPr>
          <w:rStyle w:val="Internetlink"/>
          <w:rFonts w:ascii="Arial" w:eastAsia="Calibri" w:hAnsi="Arial" w:cs="Arial"/>
          <w:color w:val="000000"/>
          <w:szCs w:val="22"/>
        </w:rPr>
        <w:t>Poz. 42 - Czy Zamawiający dopuści produkt w opakowaniu o pojemności 500 ml?</w:t>
      </w:r>
    </w:p>
    <w:p w:rsidR="008A1D54" w:rsidRPr="004B591C" w:rsidRDefault="008A1D54" w:rsidP="008A1D54">
      <w:pPr>
        <w:pStyle w:val="Standard"/>
        <w:jc w:val="both"/>
        <w:rPr>
          <w:rFonts w:ascii="Arial" w:hAnsi="Arial" w:cs="Arial"/>
          <w:b/>
          <w:color w:val="002060"/>
          <w:szCs w:val="22"/>
        </w:rPr>
      </w:pPr>
      <w:r w:rsidRPr="004B591C">
        <w:rPr>
          <w:rFonts w:ascii="Arial" w:hAnsi="Arial" w:cs="Arial"/>
          <w:b/>
          <w:color w:val="002060"/>
          <w:szCs w:val="22"/>
        </w:rPr>
        <w:t>Na które udziela się następującej odpowiedzi:</w:t>
      </w:r>
    </w:p>
    <w:p w:rsidR="008A1D54" w:rsidRPr="004B591C" w:rsidRDefault="008A1D54" w:rsidP="008A1D54">
      <w:pPr>
        <w:pStyle w:val="Standard"/>
        <w:jc w:val="both"/>
        <w:rPr>
          <w:rFonts w:ascii="Arial" w:hAnsi="Arial" w:cs="Arial"/>
          <w:i/>
          <w:color w:val="002060"/>
          <w:szCs w:val="22"/>
        </w:rPr>
      </w:pPr>
      <w:r w:rsidRPr="004B591C">
        <w:rPr>
          <w:rFonts w:ascii="Arial" w:hAnsi="Arial" w:cs="Arial"/>
          <w:i/>
          <w:color w:val="002060"/>
          <w:szCs w:val="22"/>
        </w:rPr>
        <w:t>Zamawiający nie zmienia zapisów w SIWZ.</w:t>
      </w:r>
    </w:p>
    <w:p w:rsidR="008A1D54" w:rsidRPr="008A1D54" w:rsidRDefault="008A1D54" w:rsidP="008A1D54">
      <w:pPr>
        <w:pStyle w:val="Standard"/>
        <w:jc w:val="both"/>
        <w:rPr>
          <w:rFonts w:ascii="Arial" w:hAnsi="Arial" w:cs="Arial"/>
          <w:b/>
          <w:szCs w:val="22"/>
        </w:rPr>
      </w:pPr>
    </w:p>
    <w:p w:rsidR="008A1D54" w:rsidRPr="008A1D54" w:rsidRDefault="008A1D54" w:rsidP="008A1D54">
      <w:pPr>
        <w:pStyle w:val="Standard"/>
        <w:jc w:val="both"/>
        <w:rPr>
          <w:rFonts w:ascii="Arial" w:hAnsi="Arial" w:cs="Arial"/>
          <w:szCs w:val="22"/>
        </w:rPr>
      </w:pPr>
      <w:r>
        <w:rPr>
          <w:rFonts w:ascii="Arial" w:hAnsi="Arial" w:cs="Arial"/>
          <w:b/>
          <w:szCs w:val="22"/>
        </w:rPr>
        <w:t>P</w:t>
      </w:r>
      <w:r w:rsidRPr="008A1D54">
        <w:rPr>
          <w:rFonts w:ascii="Arial" w:hAnsi="Arial" w:cs="Arial"/>
          <w:b/>
          <w:szCs w:val="22"/>
        </w:rPr>
        <w:t>ytanie 3:</w:t>
      </w:r>
    </w:p>
    <w:p w:rsidR="008A1D54" w:rsidRPr="008A1D54" w:rsidRDefault="008A1D54" w:rsidP="008A1D54">
      <w:pPr>
        <w:pStyle w:val="Standard"/>
        <w:jc w:val="both"/>
        <w:rPr>
          <w:rFonts w:ascii="Arial" w:hAnsi="Arial" w:cs="Arial"/>
          <w:szCs w:val="22"/>
        </w:rPr>
      </w:pPr>
      <w:r w:rsidRPr="008A1D54">
        <w:rPr>
          <w:rStyle w:val="Internetlink"/>
          <w:rFonts w:ascii="Arial" w:eastAsia="Calibri" w:hAnsi="Arial" w:cs="Arial"/>
          <w:color w:val="000000"/>
          <w:szCs w:val="22"/>
        </w:rPr>
        <w:t>Poz. 59 - Czy nie nastąpiła omyłka w opisie produktu równoważnego „zawierający chloran chloru” czy prawdopodobnie nie chodzi o chloran sodu, który jest dostępny w tego typu środkach?</w:t>
      </w:r>
    </w:p>
    <w:p w:rsidR="008A1D54" w:rsidRPr="004B591C" w:rsidRDefault="008A1D54" w:rsidP="008A1D54">
      <w:pPr>
        <w:pStyle w:val="Standard"/>
        <w:jc w:val="both"/>
        <w:rPr>
          <w:rFonts w:ascii="Arial" w:hAnsi="Arial" w:cs="Arial"/>
          <w:b/>
          <w:color w:val="002060"/>
          <w:szCs w:val="22"/>
        </w:rPr>
      </w:pPr>
      <w:r w:rsidRPr="004B591C">
        <w:rPr>
          <w:rFonts w:ascii="Arial" w:hAnsi="Arial" w:cs="Arial"/>
          <w:b/>
          <w:color w:val="002060"/>
          <w:szCs w:val="22"/>
        </w:rPr>
        <w:t>Na które udziela się następującej odpowiedzi:</w:t>
      </w:r>
    </w:p>
    <w:p w:rsidR="008A1D54" w:rsidRPr="004B591C" w:rsidRDefault="008A1D54" w:rsidP="008A1D54">
      <w:pPr>
        <w:pStyle w:val="Standard"/>
        <w:jc w:val="both"/>
        <w:rPr>
          <w:rFonts w:ascii="Arial" w:hAnsi="Arial" w:cs="Arial"/>
          <w:i/>
          <w:color w:val="002060"/>
          <w:szCs w:val="22"/>
        </w:rPr>
      </w:pPr>
      <w:r w:rsidRPr="004B591C">
        <w:rPr>
          <w:rFonts w:ascii="Arial" w:hAnsi="Arial" w:cs="Arial"/>
          <w:i/>
          <w:color w:val="002060"/>
          <w:szCs w:val="22"/>
        </w:rPr>
        <w:t>Zamawiający zmienia zapis w poz. 59 SOPZ – załącznik nr 3B do SIWZ.</w:t>
      </w:r>
    </w:p>
    <w:p w:rsidR="008A1D54" w:rsidRPr="004B591C" w:rsidRDefault="008A1D54" w:rsidP="008A1D54">
      <w:pPr>
        <w:pStyle w:val="Standard"/>
        <w:jc w:val="both"/>
        <w:rPr>
          <w:rFonts w:ascii="Arial" w:hAnsi="Arial" w:cs="Arial"/>
          <w:b/>
          <w:color w:val="002060"/>
          <w:szCs w:val="22"/>
        </w:rPr>
      </w:pPr>
    </w:p>
    <w:p w:rsidR="008A1D54" w:rsidRPr="008A1D54" w:rsidRDefault="008A1D54" w:rsidP="008A1D54">
      <w:pPr>
        <w:pStyle w:val="Standard"/>
        <w:jc w:val="both"/>
        <w:rPr>
          <w:rFonts w:ascii="Arial" w:hAnsi="Arial" w:cs="Arial"/>
          <w:szCs w:val="22"/>
        </w:rPr>
      </w:pPr>
      <w:r>
        <w:rPr>
          <w:rFonts w:ascii="Arial" w:hAnsi="Arial" w:cs="Arial"/>
          <w:b/>
          <w:szCs w:val="22"/>
        </w:rPr>
        <w:t>P</w:t>
      </w:r>
      <w:r w:rsidRPr="008A1D54">
        <w:rPr>
          <w:rFonts w:ascii="Arial" w:hAnsi="Arial" w:cs="Arial"/>
          <w:b/>
          <w:szCs w:val="22"/>
        </w:rPr>
        <w:t>ytanie 4:</w:t>
      </w:r>
    </w:p>
    <w:p w:rsidR="008A1D54" w:rsidRPr="00081164" w:rsidRDefault="008A1D54" w:rsidP="008A1D54">
      <w:pPr>
        <w:pStyle w:val="Zwykytekst"/>
        <w:jc w:val="both"/>
        <w:rPr>
          <w:rFonts w:ascii="Arial" w:hAnsi="Arial" w:cs="Arial"/>
          <w:sz w:val="20"/>
          <w:szCs w:val="22"/>
          <w:u w:val="single"/>
        </w:rPr>
      </w:pPr>
      <w:r w:rsidRPr="00081164">
        <w:rPr>
          <w:rStyle w:val="Internetlink"/>
          <w:rFonts w:ascii="Arial" w:eastAsia="Calibri" w:hAnsi="Arial" w:cs="Arial"/>
          <w:color w:val="000000"/>
          <w:sz w:val="20"/>
          <w:szCs w:val="22"/>
        </w:rPr>
        <w:t xml:space="preserve">Poz. </w:t>
      </w:r>
      <w:r w:rsidRPr="00081164">
        <w:rPr>
          <w:rFonts w:ascii="Arial" w:hAnsi="Arial" w:cs="Arial"/>
          <w:sz w:val="20"/>
          <w:szCs w:val="22"/>
          <w:u w:val="single"/>
        </w:rPr>
        <w:t>61 i 64 - Prosimy o doprecyzowanie czy Zamawiający ma na myśli specjalistyczne preparaty usuwając np.: ślady po butach (poz. 61) i usuwając stare powłoki polimerowe  (poz. 64) czy preparaty usuwając np.: klej bądź wosk, który służy do zabezpieczenia piłek sportowych?</w:t>
      </w:r>
    </w:p>
    <w:p w:rsidR="008A1D54" w:rsidRPr="004B591C" w:rsidRDefault="008A1D54" w:rsidP="008A1D54">
      <w:pPr>
        <w:pStyle w:val="Standard"/>
        <w:jc w:val="both"/>
        <w:rPr>
          <w:rFonts w:ascii="Arial" w:hAnsi="Arial" w:cs="Arial"/>
          <w:b/>
          <w:color w:val="002060"/>
          <w:szCs w:val="22"/>
        </w:rPr>
      </w:pPr>
      <w:r w:rsidRPr="004B591C">
        <w:rPr>
          <w:rFonts w:ascii="Arial" w:hAnsi="Arial" w:cs="Arial"/>
          <w:b/>
          <w:color w:val="002060"/>
          <w:szCs w:val="22"/>
        </w:rPr>
        <w:t>Na które udziela się  następującej odpowiedzi:</w:t>
      </w:r>
    </w:p>
    <w:p w:rsidR="008A1D54" w:rsidRPr="004B591C" w:rsidRDefault="008A1D54" w:rsidP="008A1D54">
      <w:pPr>
        <w:pStyle w:val="Standard"/>
        <w:jc w:val="both"/>
        <w:rPr>
          <w:rFonts w:ascii="Arial" w:hAnsi="Arial" w:cs="Arial"/>
          <w:i/>
          <w:color w:val="002060"/>
          <w:szCs w:val="22"/>
        </w:rPr>
      </w:pPr>
      <w:r w:rsidRPr="004B591C">
        <w:rPr>
          <w:rFonts w:ascii="Arial" w:hAnsi="Arial" w:cs="Arial"/>
          <w:i/>
          <w:color w:val="002060"/>
          <w:szCs w:val="22"/>
        </w:rPr>
        <w:t>Zamawiający zmienia zapis w poz. 61 i 64 SOPZ – załącznik nr 3B do SIWZ.</w:t>
      </w:r>
    </w:p>
    <w:p w:rsidR="008A1D54" w:rsidRPr="008A1D54" w:rsidRDefault="008A1D54" w:rsidP="008A1D54">
      <w:pPr>
        <w:pStyle w:val="Standard"/>
        <w:jc w:val="both"/>
        <w:rPr>
          <w:rFonts w:ascii="Arial" w:hAnsi="Arial" w:cs="Arial"/>
          <w:b/>
          <w:szCs w:val="22"/>
        </w:rPr>
      </w:pPr>
    </w:p>
    <w:p w:rsidR="008A1D54" w:rsidRPr="008A1D54" w:rsidRDefault="008A1D54" w:rsidP="008A1D54">
      <w:pPr>
        <w:pStyle w:val="Standard"/>
        <w:jc w:val="both"/>
        <w:rPr>
          <w:rFonts w:ascii="Arial" w:hAnsi="Arial" w:cs="Arial"/>
          <w:szCs w:val="22"/>
        </w:rPr>
      </w:pPr>
      <w:r>
        <w:rPr>
          <w:rFonts w:ascii="Arial" w:hAnsi="Arial" w:cs="Arial"/>
          <w:b/>
          <w:szCs w:val="22"/>
        </w:rPr>
        <w:t>P</w:t>
      </w:r>
      <w:r w:rsidRPr="008A1D54">
        <w:rPr>
          <w:rFonts w:ascii="Arial" w:hAnsi="Arial" w:cs="Arial"/>
          <w:b/>
          <w:szCs w:val="22"/>
        </w:rPr>
        <w:t>ytanie 5:</w:t>
      </w:r>
    </w:p>
    <w:p w:rsidR="008A1D54" w:rsidRPr="00081164" w:rsidRDefault="008A1D54" w:rsidP="008A1D54">
      <w:pPr>
        <w:pStyle w:val="Zwykytekst"/>
        <w:jc w:val="both"/>
        <w:rPr>
          <w:rFonts w:ascii="Arial" w:hAnsi="Arial" w:cs="Arial"/>
          <w:sz w:val="20"/>
          <w:szCs w:val="22"/>
          <w:u w:val="single"/>
        </w:rPr>
      </w:pPr>
      <w:r w:rsidRPr="00081164">
        <w:rPr>
          <w:rStyle w:val="Internetlink"/>
          <w:rFonts w:ascii="Arial" w:eastAsia="Calibri" w:hAnsi="Arial" w:cs="Arial"/>
          <w:color w:val="000000"/>
          <w:sz w:val="20"/>
          <w:szCs w:val="22"/>
        </w:rPr>
        <w:t xml:space="preserve">Poz. </w:t>
      </w:r>
      <w:r w:rsidRPr="00081164">
        <w:rPr>
          <w:rFonts w:ascii="Arial" w:hAnsi="Arial" w:cs="Arial"/>
          <w:sz w:val="20"/>
          <w:szCs w:val="22"/>
          <w:u w:val="single"/>
        </w:rPr>
        <w:t>61 - Czy nie nastąpiła omyłka w opisie płynu do mycia podłóg gdyż do tego typu produktu Zamawiający wymaga, aby środek testowany był dermatologicznie, natomiast taki rodzaj testów jest przeprowadzany na preparatach przeznaczonych  do bezpośredniego kontaktu ze skórą człowieka, np. mydła i kremy.</w:t>
      </w:r>
    </w:p>
    <w:p w:rsidR="008A1D54" w:rsidRPr="004B591C" w:rsidRDefault="008A1D54" w:rsidP="008A1D54">
      <w:pPr>
        <w:pStyle w:val="Standard"/>
        <w:jc w:val="both"/>
        <w:rPr>
          <w:rFonts w:ascii="Arial" w:hAnsi="Arial" w:cs="Arial"/>
          <w:b/>
          <w:color w:val="002060"/>
          <w:szCs w:val="22"/>
        </w:rPr>
      </w:pPr>
      <w:r w:rsidRPr="004B591C">
        <w:rPr>
          <w:rFonts w:ascii="Arial" w:hAnsi="Arial" w:cs="Arial"/>
          <w:b/>
          <w:color w:val="002060"/>
          <w:szCs w:val="22"/>
        </w:rPr>
        <w:t>Na które udziela się następującej odpowiedzi:</w:t>
      </w:r>
    </w:p>
    <w:p w:rsidR="008A1D54" w:rsidRPr="004B591C" w:rsidRDefault="008A1D54" w:rsidP="008A1D54">
      <w:pPr>
        <w:pStyle w:val="Standard"/>
        <w:jc w:val="both"/>
        <w:rPr>
          <w:rFonts w:ascii="Arial" w:hAnsi="Arial" w:cs="Arial"/>
          <w:i/>
          <w:color w:val="002060"/>
          <w:szCs w:val="22"/>
        </w:rPr>
      </w:pPr>
      <w:r w:rsidRPr="004B591C">
        <w:rPr>
          <w:rFonts w:ascii="Arial" w:hAnsi="Arial" w:cs="Arial"/>
          <w:i/>
          <w:color w:val="002060"/>
          <w:szCs w:val="22"/>
        </w:rPr>
        <w:t>Zamawiający zmienia zapis w poz. 61 SOPZ – załącznik nr 3B do SIWZ.</w:t>
      </w:r>
    </w:p>
    <w:p w:rsidR="004B591C" w:rsidRPr="004B591C" w:rsidRDefault="004B591C" w:rsidP="008A1D54">
      <w:pPr>
        <w:pStyle w:val="Standard"/>
        <w:jc w:val="both"/>
        <w:rPr>
          <w:rFonts w:ascii="Arial" w:hAnsi="Arial" w:cs="Arial"/>
          <w:i/>
          <w:color w:val="002060"/>
          <w:szCs w:val="22"/>
        </w:rPr>
      </w:pPr>
    </w:p>
    <w:p w:rsidR="008A1D54" w:rsidRDefault="008A1D54" w:rsidP="008A1D54">
      <w:pPr>
        <w:pStyle w:val="Standard"/>
        <w:jc w:val="both"/>
        <w:rPr>
          <w:rFonts w:ascii="Arial" w:hAnsi="Arial" w:cs="Arial"/>
          <w:i/>
          <w:szCs w:val="22"/>
        </w:rPr>
      </w:pPr>
    </w:p>
    <w:p w:rsidR="001F44BE" w:rsidRDefault="001F44BE" w:rsidP="008A1D54">
      <w:pPr>
        <w:pStyle w:val="Standard"/>
        <w:jc w:val="both"/>
        <w:rPr>
          <w:rFonts w:ascii="Arial" w:hAnsi="Arial" w:cs="Arial"/>
          <w:i/>
          <w:szCs w:val="22"/>
        </w:rPr>
      </w:pPr>
    </w:p>
    <w:p w:rsidR="001F44BE" w:rsidRPr="008A1D54" w:rsidRDefault="001F44BE" w:rsidP="008A1D54">
      <w:pPr>
        <w:pStyle w:val="Standard"/>
        <w:jc w:val="both"/>
        <w:rPr>
          <w:rFonts w:ascii="Arial" w:hAnsi="Arial" w:cs="Arial"/>
          <w:i/>
          <w:szCs w:val="22"/>
        </w:rPr>
      </w:pPr>
    </w:p>
    <w:p w:rsidR="008A1D54" w:rsidRPr="004B591C" w:rsidRDefault="008A1D54" w:rsidP="008A1D54">
      <w:pPr>
        <w:pStyle w:val="Standard"/>
        <w:jc w:val="center"/>
        <w:rPr>
          <w:rStyle w:val="Internetlink"/>
          <w:rFonts w:ascii="Arial" w:eastAsia="Calibri" w:hAnsi="Arial" w:cs="Arial"/>
          <w:b/>
          <w:bCs/>
          <w:color w:val="000000"/>
        </w:rPr>
      </w:pPr>
      <w:r w:rsidRPr="004B591C">
        <w:rPr>
          <w:rStyle w:val="Internetlink"/>
          <w:rFonts w:ascii="Arial" w:eastAsia="Calibri" w:hAnsi="Arial" w:cs="Arial"/>
          <w:b/>
          <w:bCs/>
          <w:color w:val="000000"/>
        </w:rPr>
        <w:lastRenderedPageBreak/>
        <w:t>Zadanie Nr 2 -</w:t>
      </w:r>
      <w:r w:rsidRPr="004B591C">
        <w:rPr>
          <w:rStyle w:val="Internetlink"/>
          <w:rFonts w:ascii="Arial" w:eastAsia="Calibri" w:hAnsi="Arial" w:cs="Arial"/>
          <w:b/>
          <w:color w:val="000000"/>
        </w:rPr>
        <w:t xml:space="preserve"> </w:t>
      </w:r>
      <w:r w:rsidRPr="004B591C">
        <w:rPr>
          <w:rStyle w:val="Internetlink"/>
          <w:rFonts w:ascii="Arial" w:eastAsia="Calibri" w:hAnsi="Arial" w:cs="Arial"/>
          <w:b/>
          <w:bCs/>
          <w:color w:val="000000"/>
        </w:rPr>
        <w:t xml:space="preserve">Dostawa profesjonalnych środków myjąco-dezynfekujących i dozowników </w:t>
      </w:r>
      <w:r w:rsidRPr="004B591C">
        <w:rPr>
          <w:rStyle w:val="Internetlink"/>
          <w:rFonts w:ascii="Arial" w:eastAsia="Calibri" w:hAnsi="Arial" w:cs="Arial"/>
          <w:b/>
          <w:bCs/>
          <w:color w:val="000000"/>
        </w:rPr>
        <w:br/>
        <w:t>oraz montaż centralnego systemu dozowania w miejscach żywienia zbiorowego</w:t>
      </w:r>
    </w:p>
    <w:p w:rsidR="008A1D54" w:rsidRPr="004B591C" w:rsidRDefault="008A1D54" w:rsidP="008A1D54">
      <w:pPr>
        <w:pStyle w:val="Standard"/>
        <w:jc w:val="both"/>
        <w:rPr>
          <w:rFonts w:ascii="Arial" w:hAnsi="Arial" w:cs="Arial"/>
          <w:u w:val="single"/>
        </w:rPr>
      </w:pPr>
    </w:p>
    <w:p w:rsidR="008A1D54" w:rsidRPr="004B591C" w:rsidRDefault="004B591C" w:rsidP="008A1D54">
      <w:pPr>
        <w:pStyle w:val="Standard"/>
        <w:jc w:val="both"/>
        <w:rPr>
          <w:rFonts w:ascii="Arial" w:hAnsi="Arial" w:cs="Arial"/>
        </w:rPr>
      </w:pPr>
      <w:r>
        <w:rPr>
          <w:rFonts w:ascii="Arial" w:hAnsi="Arial" w:cs="Arial"/>
          <w:b/>
        </w:rPr>
        <w:t>P</w:t>
      </w:r>
      <w:r w:rsidR="008A1D54" w:rsidRPr="004B591C">
        <w:rPr>
          <w:rFonts w:ascii="Arial" w:hAnsi="Arial" w:cs="Arial"/>
          <w:b/>
        </w:rPr>
        <w:t>ytanie 6:</w:t>
      </w:r>
    </w:p>
    <w:p w:rsidR="008A1D54" w:rsidRPr="004B591C" w:rsidRDefault="008A1D54" w:rsidP="008A1D54">
      <w:pPr>
        <w:pStyle w:val="Standard"/>
        <w:jc w:val="both"/>
        <w:rPr>
          <w:rFonts w:ascii="Arial" w:hAnsi="Arial" w:cs="Arial"/>
        </w:rPr>
      </w:pPr>
      <w:r w:rsidRPr="004B591C">
        <w:rPr>
          <w:rStyle w:val="Internetlink"/>
          <w:rFonts w:ascii="Arial" w:eastAsia="Calibri" w:hAnsi="Arial" w:cs="Arial"/>
          <w:color w:val="000000"/>
        </w:rPr>
        <w:t>Poz. 1 - Czy Zamawiający dopuści preparat zawierający maksymalnie 5% aktywnego podchlorynu sodu?</w:t>
      </w:r>
    </w:p>
    <w:p w:rsidR="008A1D54" w:rsidRPr="001F44BE" w:rsidRDefault="004B591C" w:rsidP="008A1D54">
      <w:pPr>
        <w:pStyle w:val="Standard"/>
        <w:jc w:val="both"/>
        <w:rPr>
          <w:rFonts w:ascii="Arial" w:hAnsi="Arial" w:cs="Arial"/>
          <w:b/>
          <w:color w:val="002060"/>
        </w:rPr>
      </w:pPr>
      <w:r w:rsidRPr="001F44BE">
        <w:rPr>
          <w:rFonts w:ascii="Arial" w:hAnsi="Arial" w:cs="Arial"/>
          <w:b/>
          <w:color w:val="002060"/>
        </w:rPr>
        <w:t xml:space="preserve">Na które </w:t>
      </w:r>
      <w:r w:rsidR="008A1D54" w:rsidRPr="001F44BE">
        <w:rPr>
          <w:rFonts w:ascii="Arial" w:hAnsi="Arial" w:cs="Arial"/>
          <w:b/>
          <w:color w:val="002060"/>
        </w:rPr>
        <w:t xml:space="preserve">udziela </w:t>
      </w:r>
      <w:r w:rsidRPr="001F44BE">
        <w:rPr>
          <w:rFonts w:ascii="Arial" w:hAnsi="Arial" w:cs="Arial"/>
          <w:b/>
          <w:color w:val="002060"/>
        </w:rPr>
        <w:t xml:space="preserve">się </w:t>
      </w:r>
      <w:r w:rsidR="008A1D54" w:rsidRPr="001F44BE">
        <w:rPr>
          <w:rFonts w:ascii="Arial" w:hAnsi="Arial" w:cs="Arial"/>
          <w:b/>
          <w:color w:val="002060"/>
        </w:rPr>
        <w:t>następującej odpowiedzi:</w:t>
      </w:r>
    </w:p>
    <w:p w:rsidR="008A1D54" w:rsidRPr="004B591C" w:rsidRDefault="008A1D54" w:rsidP="008A1D54">
      <w:pPr>
        <w:pStyle w:val="Standard"/>
        <w:jc w:val="both"/>
        <w:rPr>
          <w:rFonts w:ascii="Arial" w:hAnsi="Arial" w:cs="Arial"/>
          <w:i/>
        </w:rPr>
      </w:pPr>
      <w:r w:rsidRPr="001F44BE">
        <w:rPr>
          <w:rFonts w:ascii="Arial" w:hAnsi="Arial" w:cs="Arial"/>
          <w:i/>
          <w:color w:val="002060"/>
        </w:rPr>
        <w:t>Zamawiający dopuszcza preparat zawierający maksymalnie 5% aktywnego podchlorynu sodu</w:t>
      </w:r>
      <w:r w:rsidRPr="004B591C">
        <w:rPr>
          <w:rFonts w:ascii="Arial" w:hAnsi="Arial" w:cs="Arial"/>
          <w:i/>
        </w:rPr>
        <w:t>.</w:t>
      </w:r>
    </w:p>
    <w:p w:rsidR="008A1D54" w:rsidRPr="004B591C" w:rsidRDefault="008A1D54" w:rsidP="008A1D54">
      <w:pPr>
        <w:pStyle w:val="Standard"/>
        <w:jc w:val="both"/>
        <w:rPr>
          <w:rFonts w:ascii="Arial" w:hAnsi="Arial" w:cs="Arial"/>
          <w:color w:val="000000"/>
        </w:rPr>
      </w:pPr>
    </w:p>
    <w:p w:rsidR="008A1D54" w:rsidRPr="004B591C" w:rsidRDefault="004B591C" w:rsidP="008A1D54">
      <w:pPr>
        <w:pStyle w:val="Standard"/>
        <w:jc w:val="both"/>
        <w:rPr>
          <w:rFonts w:ascii="Arial" w:hAnsi="Arial" w:cs="Arial"/>
        </w:rPr>
      </w:pPr>
      <w:r>
        <w:rPr>
          <w:rStyle w:val="Internetlink"/>
          <w:rFonts w:ascii="Arial" w:eastAsia="Calibri" w:hAnsi="Arial" w:cs="Arial"/>
          <w:b/>
          <w:color w:val="000000"/>
        </w:rPr>
        <w:t>P</w:t>
      </w:r>
      <w:r w:rsidR="008A1D54" w:rsidRPr="004B591C">
        <w:rPr>
          <w:rStyle w:val="Internetlink"/>
          <w:rFonts w:ascii="Arial" w:eastAsia="Calibri" w:hAnsi="Arial" w:cs="Arial"/>
          <w:b/>
          <w:color w:val="000000"/>
        </w:rPr>
        <w:t>ytanie 7:</w:t>
      </w:r>
    </w:p>
    <w:p w:rsidR="008A1D54" w:rsidRPr="004B591C" w:rsidRDefault="008A1D54" w:rsidP="008A1D54">
      <w:pPr>
        <w:pStyle w:val="Standard"/>
        <w:jc w:val="both"/>
        <w:rPr>
          <w:rFonts w:ascii="Arial" w:hAnsi="Arial" w:cs="Arial"/>
        </w:rPr>
      </w:pPr>
      <w:r w:rsidRPr="004B591C">
        <w:rPr>
          <w:rStyle w:val="Internetlink"/>
          <w:rFonts w:ascii="Arial" w:eastAsia="Calibri" w:hAnsi="Arial" w:cs="Arial"/>
          <w:color w:val="000000"/>
        </w:rPr>
        <w:t>Poz. 5 - Czy Zamawiający dopuści preparat w opakowaniu 1 litr, bez przeliczenia ilości na mniejszą?</w:t>
      </w:r>
    </w:p>
    <w:p w:rsidR="008A1D54" w:rsidRPr="001F44BE" w:rsidRDefault="004B591C" w:rsidP="008A1D54">
      <w:pPr>
        <w:pStyle w:val="Standard"/>
        <w:jc w:val="both"/>
        <w:rPr>
          <w:rFonts w:ascii="Arial" w:hAnsi="Arial" w:cs="Arial"/>
          <w:color w:val="002060"/>
        </w:rPr>
      </w:pPr>
      <w:r w:rsidRPr="001F44BE">
        <w:rPr>
          <w:rFonts w:ascii="Arial" w:hAnsi="Arial" w:cs="Arial"/>
          <w:b/>
          <w:color w:val="002060"/>
        </w:rPr>
        <w:t xml:space="preserve">Na które </w:t>
      </w:r>
      <w:r w:rsidR="008A1D54" w:rsidRPr="001F44BE">
        <w:rPr>
          <w:rFonts w:ascii="Arial" w:hAnsi="Arial" w:cs="Arial"/>
          <w:b/>
          <w:color w:val="002060"/>
        </w:rPr>
        <w:t xml:space="preserve">udziela </w:t>
      </w:r>
      <w:r w:rsidRPr="001F44BE">
        <w:rPr>
          <w:rFonts w:ascii="Arial" w:hAnsi="Arial" w:cs="Arial"/>
          <w:b/>
          <w:color w:val="002060"/>
        </w:rPr>
        <w:t xml:space="preserve">się </w:t>
      </w:r>
      <w:r w:rsidR="008A1D54" w:rsidRPr="001F44BE">
        <w:rPr>
          <w:rFonts w:ascii="Arial" w:hAnsi="Arial" w:cs="Arial"/>
          <w:b/>
          <w:color w:val="002060"/>
        </w:rPr>
        <w:t>następującej odpowiedzi:</w:t>
      </w:r>
    </w:p>
    <w:p w:rsidR="008A1D54" w:rsidRPr="001F44BE" w:rsidRDefault="008A1D54" w:rsidP="008A1D54">
      <w:pPr>
        <w:pStyle w:val="Standard"/>
        <w:jc w:val="both"/>
        <w:rPr>
          <w:rFonts w:ascii="Arial" w:hAnsi="Arial" w:cs="Arial"/>
          <w:i/>
          <w:color w:val="002060"/>
        </w:rPr>
      </w:pPr>
      <w:r w:rsidRPr="001F44BE">
        <w:rPr>
          <w:rFonts w:ascii="Arial" w:hAnsi="Arial" w:cs="Arial"/>
          <w:i/>
          <w:color w:val="002060"/>
        </w:rPr>
        <w:t>Zamawiający nie zmienia zapisów w SIWZ.</w:t>
      </w:r>
    </w:p>
    <w:p w:rsidR="008A1D54" w:rsidRPr="001F44BE" w:rsidRDefault="008A1D54" w:rsidP="008A1D54">
      <w:pPr>
        <w:pStyle w:val="Standard"/>
        <w:jc w:val="both"/>
        <w:rPr>
          <w:rFonts w:ascii="Arial" w:hAnsi="Arial" w:cs="Arial"/>
          <w:color w:val="002060"/>
        </w:rPr>
      </w:pPr>
    </w:p>
    <w:p w:rsidR="008A1D54" w:rsidRPr="004B591C" w:rsidRDefault="004B591C" w:rsidP="008A1D54">
      <w:pPr>
        <w:pStyle w:val="Standard"/>
        <w:jc w:val="both"/>
        <w:rPr>
          <w:rFonts w:ascii="Arial" w:hAnsi="Arial" w:cs="Arial"/>
        </w:rPr>
      </w:pPr>
      <w:r>
        <w:rPr>
          <w:rStyle w:val="Internetlink"/>
          <w:rFonts w:ascii="Arial" w:eastAsia="Calibri" w:hAnsi="Arial" w:cs="Arial"/>
          <w:b/>
          <w:color w:val="000000"/>
        </w:rPr>
        <w:t>P</w:t>
      </w:r>
      <w:r w:rsidR="008A1D54" w:rsidRPr="004B591C">
        <w:rPr>
          <w:rStyle w:val="Internetlink"/>
          <w:rFonts w:ascii="Arial" w:eastAsia="Calibri" w:hAnsi="Arial" w:cs="Arial"/>
          <w:b/>
          <w:color w:val="000000"/>
        </w:rPr>
        <w:t>ytanie 8:</w:t>
      </w:r>
    </w:p>
    <w:p w:rsidR="008A1D54" w:rsidRPr="004B591C" w:rsidRDefault="008A1D54" w:rsidP="008A1D54">
      <w:pPr>
        <w:pStyle w:val="Standard"/>
        <w:jc w:val="both"/>
        <w:rPr>
          <w:rFonts w:ascii="Arial" w:hAnsi="Arial" w:cs="Arial"/>
        </w:rPr>
      </w:pPr>
      <w:r w:rsidRPr="004B591C">
        <w:rPr>
          <w:rStyle w:val="Internetlink"/>
          <w:rFonts w:ascii="Arial" w:eastAsia="Calibri" w:hAnsi="Arial" w:cs="Arial"/>
          <w:color w:val="000000"/>
        </w:rPr>
        <w:t>Poz. 7 - Czy Zamawiający dopuści preparat w opakowaniu 1 litr, bez przeliczenia ilości na mniejszą?</w:t>
      </w:r>
    </w:p>
    <w:p w:rsidR="008A1D54" w:rsidRPr="001F44BE" w:rsidRDefault="004B591C" w:rsidP="008A1D54">
      <w:pPr>
        <w:pStyle w:val="Standard"/>
        <w:jc w:val="both"/>
        <w:rPr>
          <w:rFonts w:ascii="Arial" w:hAnsi="Arial" w:cs="Arial"/>
          <w:color w:val="002060"/>
        </w:rPr>
      </w:pPr>
      <w:r w:rsidRPr="001F44BE">
        <w:rPr>
          <w:rFonts w:ascii="Arial" w:hAnsi="Arial" w:cs="Arial"/>
          <w:b/>
          <w:color w:val="002060"/>
        </w:rPr>
        <w:t xml:space="preserve">Na które </w:t>
      </w:r>
      <w:r w:rsidR="008A1D54" w:rsidRPr="001F44BE">
        <w:rPr>
          <w:rFonts w:ascii="Arial" w:hAnsi="Arial" w:cs="Arial"/>
          <w:b/>
          <w:color w:val="002060"/>
        </w:rPr>
        <w:t xml:space="preserve">udziela </w:t>
      </w:r>
      <w:r w:rsidRPr="001F44BE">
        <w:rPr>
          <w:rFonts w:ascii="Arial" w:hAnsi="Arial" w:cs="Arial"/>
          <w:b/>
          <w:color w:val="002060"/>
        </w:rPr>
        <w:t xml:space="preserve">się </w:t>
      </w:r>
      <w:r w:rsidR="008A1D54" w:rsidRPr="001F44BE">
        <w:rPr>
          <w:rFonts w:ascii="Arial" w:hAnsi="Arial" w:cs="Arial"/>
          <w:b/>
          <w:color w:val="002060"/>
        </w:rPr>
        <w:t>następującej odpowiedzi:</w:t>
      </w:r>
    </w:p>
    <w:p w:rsidR="008A1D54" w:rsidRPr="004B591C" w:rsidRDefault="008A1D54" w:rsidP="008A1D54">
      <w:pPr>
        <w:pStyle w:val="Standard"/>
        <w:jc w:val="both"/>
        <w:rPr>
          <w:rFonts w:ascii="Arial" w:hAnsi="Arial" w:cs="Arial"/>
          <w:i/>
        </w:rPr>
      </w:pPr>
      <w:r w:rsidRPr="001F44BE">
        <w:rPr>
          <w:rFonts w:ascii="Arial" w:hAnsi="Arial" w:cs="Arial"/>
          <w:i/>
          <w:color w:val="002060"/>
        </w:rPr>
        <w:t>Zamawiający nie zmienia zapisów w SIWZ.</w:t>
      </w:r>
    </w:p>
    <w:p w:rsidR="008A1D54" w:rsidRPr="004B591C" w:rsidRDefault="008A1D54" w:rsidP="008A1D54">
      <w:pPr>
        <w:pStyle w:val="Standard"/>
        <w:jc w:val="both"/>
        <w:rPr>
          <w:rFonts w:ascii="Arial" w:hAnsi="Arial" w:cs="Arial"/>
          <w:color w:val="000000"/>
        </w:rPr>
      </w:pPr>
    </w:p>
    <w:p w:rsidR="008A1D54" w:rsidRPr="004B591C" w:rsidRDefault="004B591C" w:rsidP="008A1D54">
      <w:pPr>
        <w:pStyle w:val="Standard"/>
        <w:jc w:val="both"/>
        <w:rPr>
          <w:rFonts w:ascii="Arial" w:hAnsi="Arial" w:cs="Arial"/>
        </w:rPr>
      </w:pPr>
      <w:r>
        <w:rPr>
          <w:rStyle w:val="Internetlink"/>
          <w:rFonts w:ascii="Arial" w:eastAsia="Calibri" w:hAnsi="Arial" w:cs="Arial"/>
          <w:b/>
          <w:color w:val="000000"/>
        </w:rPr>
        <w:t>P</w:t>
      </w:r>
      <w:r w:rsidR="008A1D54" w:rsidRPr="004B591C">
        <w:rPr>
          <w:rStyle w:val="Internetlink"/>
          <w:rFonts w:ascii="Arial" w:eastAsia="Calibri" w:hAnsi="Arial" w:cs="Arial"/>
          <w:b/>
          <w:color w:val="000000"/>
        </w:rPr>
        <w:t>ytanie 9:</w:t>
      </w:r>
    </w:p>
    <w:p w:rsidR="008A1D54" w:rsidRPr="004B591C" w:rsidRDefault="008A1D54" w:rsidP="008A1D54">
      <w:pPr>
        <w:pStyle w:val="Standard"/>
        <w:jc w:val="both"/>
        <w:rPr>
          <w:rFonts w:ascii="Arial" w:hAnsi="Arial" w:cs="Arial"/>
        </w:rPr>
      </w:pPr>
      <w:r w:rsidRPr="004B591C">
        <w:rPr>
          <w:rStyle w:val="Internetlink"/>
          <w:rFonts w:ascii="Arial" w:eastAsia="Calibri" w:hAnsi="Arial" w:cs="Arial"/>
          <w:color w:val="000000"/>
        </w:rPr>
        <w:t>Poz. 8 - Czy Zamawiający dopuści preparat w opakowaniu 1 litr,  bez przeliczenia ilości na mniejszą?</w:t>
      </w:r>
    </w:p>
    <w:p w:rsidR="008A1D54" w:rsidRPr="001F44BE" w:rsidRDefault="004B591C" w:rsidP="008A1D54">
      <w:pPr>
        <w:pStyle w:val="Standard"/>
        <w:jc w:val="both"/>
        <w:rPr>
          <w:rFonts w:ascii="Arial" w:hAnsi="Arial" w:cs="Arial"/>
          <w:color w:val="002060"/>
        </w:rPr>
      </w:pPr>
      <w:r w:rsidRPr="001F44BE">
        <w:rPr>
          <w:rFonts w:ascii="Arial" w:hAnsi="Arial" w:cs="Arial"/>
          <w:b/>
          <w:color w:val="002060"/>
        </w:rPr>
        <w:t xml:space="preserve">Na które </w:t>
      </w:r>
      <w:r w:rsidR="008A1D54" w:rsidRPr="001F44BE">
        <w:rPr>
          <w:rFonts w:ascii="Arial" w:hAnsi="Arial" w:cs="Arial"/>
          <w:b/>
          <w:color w:val="002060"/>
        </w:rPr>
        <w:t xml:space="preserve">udziela </w:t>
      </w:r>
      <w:r w:rsidRPr="001F44BE">
        <w:rPr>
          <w:rFonts w:ascii="Arial" w:hAnsi="Arial" w:cs="Arial"/>
          <w:b/>
          <w:color w:val="002060"/>
        </w:rPr>
        <w:t xml:space="preserve">się </w:t>
      </w:r>
      <w:r w:rsidR="008A1D54" w:rsidRPr="001F44BE">
        <w:rPr>
          <w:rFonts w:ascii="Arial" w:hAnsi="Arial" w:cs="Arial"/>
          <w:b/>
          <w:color w:val="002060"/>
        </w:rPr>
        <w:t>następującej odpowiedzi:</w:t>
      </w:r>
    </w:p>
    <w:p w:rsidR="008A1D54" w:rsidRPr="004B591C" w:rsidRDefault="008A1D54" w:rsidP="008A1D54">
      <w:pPr>
        <w:pStyle w:val="Standard"/>
        <w:jc w:val="both"/>
        <w:rPr>
          <w:rFonts w:ascii="Arial" w:hAnsi="Arial" w:cs="Arial"/>
          <w:i/>
        </w:rPr>
      </w:pPr>
      <w:r w:rsidRPr="001F44BE">
        <w:rPr>
          <w:rFonts w:ascii="Arial" w:hAnsi="Arial" w:cs="Arial"/>
          <w:i/>
          <w:color w:val="002060"/>
        </w:rPr>
        <w:t>Zamawiający nie zmienia zapisów w SIWZ w zakresie dotyczącym wielkości opakowania preparatu</w:t>
      </w:r>
      <w:r w:rsidRPr="004B591C">
        <w:rPr>
          <w:rFonts w:ascii="Arial" w:hAnsi="Arial" w:cs="Arial"/>
          <w:i/>
        </w:rPr>
        <w:t>.</w:t>
      </w:r>
    </w:p>
    <w:p w:rsidR="008A1D54" w:rsidRPr="004B591C" w:rsidRDefault="008A1D54" w:rsidP="008A1D54">
      <w:pPr>
        <w:pStyle w:val="Standard"/>
        <w:jc w:val="both"/>
        <w:rPr>
          <w:rStyle w:val="Internetlink"/>
          <w:rFonts w:ascii="Arial" w:eastAsia="Calibri" w:hAnsi="Arial" w:cs="Arial"/>
          <w:b/>
          <w:color w:val="000000"/>
        </w:rPr>
      </w:pPr>
    </w:p>
    <w:p w:rsidR="008A1D54" w:rsidRPr="004B591C" w:rsidRDefault="004B591C" w:rsidP="008A1D54">
      <w:pPr>
        <w:pStyle w:val="Standard"/>
        <w:jc w:val="both"/>
        <w:rPr>
          <w:rFonts w:ascii="Arial" w:hAnsi="Arial" w:cs="Arial"/>
        </w:rPr>
      </w:pPr>
      <w:r>
        <w:rPr>
          <w:rStyle w:val="Internetlink"/>
          <w:rFonts w:ascii="Arial" w:eastAsia="Calibri" w:hAnsi="Arial" w:cs="Arial"/>
          <w:b/>
          <w:color w:val="000000"/>
        </w:rPr>
        <w:t>P</w:t>
      </w:r>
      <w:r w:rsidR="008A1D54" w:rsidRPr="004B591C">
        <w:rPr>
          <w:rStyle w:val="Internetlink"/>
          <w:rFonts w:ascii="Arial" w:eastAsia="Calibri" w:hAnsi="Arial" w:cs="Arial"/>
          <w:b/>
          <w:color w:val="000000"/>
        </w:rPr>
        <w:t>ytanie 10:</w:t>
      </w:r>
    </w:p>
    <w:p w:rsidR="008A1D54" w:rsidRPr="004B591C" w:rsidRDefault="008A1D54" w:rsidP="008A1D54">
      <w:pPr>
        <w:pStyle w:val="Standard"/>
        <w:jc w:val="both"/>
        <w:rPr>
          <w:rFonts w:ascii="Arial" w:hAnsi="Arial" w:cs="Arial"/>
        </w:rPr>
      </w:pPr>
      <w:r w:rsidRPr="004B591C">
        <w:rPr>
          <w:rStyle w:val="Internetlink"/>
          <w:rFonts w:ascii="Arial" w:eastAsia="Calibri" w:hAnsi="Arial" w:cs="Arial"/>
          <w:color w:val="000000"/>
        </w:rPr>
        <w:t>Poz. 8 - Zamawiający wskazał w opisie o gęstości 0,98 g / cm3</w:t>
      </w:r>
      <w:r w:rsidRPr="004B591C">
        <w:rPr>
          <w:rStyle w:val="Internetlink"/>
          <w:rFonts w:ascii="Arial" w:eastAsia="Calibri" w:hAnsi="Arial" w:cs="Arial"/>
          <w:b/>
          <w:bCs/>
          <w:color w:val="000000"/>
        </w:rPr>
        <w:t>, w wierszach równoważność  min. 0,95 g / cm3,</w:t>
      </w:r>
      <w:r w:rsidRPr="004B591C">
        <w:rPr>
          <w:rStyle w:val="Internetlink"/>
          <w:rFonts w:ascii="Arial" w:eastAsia="Calibri" w:hAnsi="Arial" w:cs="Arial"/>
          <w:color w:val="000000"/>
        </w:rPr>
        <w:t xml:space="preserve"> wydaje nam, że  się, że równoważny powinien mieć podaną gęstość  min. 0,98 g / cm3,</w:t>
      </w:r>
    </w:p>
    <w:p w:rsidR="008A1D54" w:rsidRPr="004B591C" w:rsidRDefault="008A1D54" w:rsidP="008A1D54">
      <w:pPr>
        <w:pStyle w:val="Standard"/>
        <w:jc w:val="both"/>
        <w:rPr>
          <w:rFonts w:ascii="Arial" w:hAnsi="Arial" w:cs="Arial"/>
        </w:rPr>
      </w:pPr>
      <w:r w:rsidRPr="004B591C">
        <w:rPr>
          <w:rStyle w:val="Internetlink"/>
          <w:rFonts w:ascii="Arial" w:eastAsia="Calibri" w:hAnsi="Arial" w:cs="Arial"/>
          <w:color w:val="000000"/>
        </w:rPr>
        <w:t>w przypadku gęstości płynów na bazie alkoholi, mniejsza gęstość min. 0,95  g / cm3 wskazuje, że zamawiający żąda dostaw środka równoważnego o parametrze lepszym (wyższym stężeniu alkoholu) od środka o gęstości 0,98 g/cm3 ( niższym stężeniu alkoholu)?</w:t>
      </w:r>
    </w:p>
    <w:p w:rsidR="008A1D54" w:rsidRPr="001F44BE" w:rsidRDefault="004B591C" w:rsidP="008A1D54">
      <w:pPr>
        <w:pStyle w:val="Standard"/>
        <w:jc w:val="both"/>
        <w:rPr>
          <w:rFonts w:ascii="Arial" w:hAnsi="Arial" w:cs="Arial"/>
          <w:color w:val="002060"/>
        </w:rPr>
      </w:pPr>
      <w:r w:rsidRPr="001F44BE">
        <w:rPr>
          <w:rFonts w:ascii="Arial" w:hAnsi="Arial" w:cs="Arial"/>
          <w:b/>
          <w:color w:val="002060"/>
        </w:rPr>
        <w:t xml:space="preserve">Na które </w:t>
      </w:r>
      <w:r w:rsidR="008A1D54" w:rsidRPr="001F44BE">
        <w:rPr>
          <w:rFonts w:ascii="Arial" w:hAnsi="Arial" w:cs="Arial"/>
          <w:b/>
          <w:color w:val="002060"/>
        </w:rPr>
        <w:t xml:space="preserve">udziela </w:t>
      </w:r>
      <w:r w:rsidRPr="001F44BE">
        <w:rPr>
          <w:rFonts w:ascii="Arial" w:hAnsi="Arial" w:cs="Arial"/>
          <w:b/>
          <w:color w:val="002060"/>
        </w:rPr>
        <w:t xml:space="preserve">się </w:t>
      </w:r>
      <w:r w:rsidR="008A1D54" w:rsidRPr="001F44BE">
        <w:rPr>
          <w:rFonts w:ascii="Arial" w:hAnsi="Arial" w:cs="Arial"/>
          <w:b/>
          <w:color w:val="002060"/>
        </w:rPr>
        <w:t>następującej odpowiedzi:</w:t>
      </w:r>
    </w:p>
    <w:p w:rsidR="008A1D54" w:rsidRPr="004B591C" w:rsidRDefault="008A1D54" w:rsidP="008A1D54">
      <w:pPr>
        <w:pStyle w:val="Standard"/>
        <w:jc w:val="both"/>
        <w:rPr>
          <w:rFonts w:ascii="Arial" w:hAnsi="Arial" w:cs="Arial"/>
          <w:i/>
        </w:rPr>
      </w:pPr>
      <w:r w:rsidRPr="001F44BE">
        <w:rPr>
          <w:rFonts w:ascii="Arial" w:hAnsi="Arial" w:cs="Arial"/>
          <w:i/>
          <w:color w:val="002060"/>
        </w:rPr>
        <w:t>Zamawiający zmienia zapis w poz. 8 SOPZ – załącznik nr 3A do SIW</w:t>
      </w:r>
      <w:r w:rsidRPr="004B591C">
        <w:rPr>
          <w:rFonts w:ascii="Arial" w:hAnsi="Arial" w:cs="Arial"/>
          <w:i/>
        </w:rPr>
        <w:t>Z.</w:t>
      </w:r>
    </w:p>
    <w:p w:rsidR="008A1D54" w:rsidRPr="004B591C" w:rsidRDefault="008A1D54" w:rsidP="008A1D54">
      <w:pPr>
        <w:pStyle w:val="Standard"/>
        <w:jc w:val="both"/>
        <w:rPr>
          <w:rFonts w:ascii="Arial" w:hAnsi="Arial" w:cs="Arial"/>
          <w:color w:val="000000"/>
        </w:rPr>
      </w:pPr>
    </w:p>
    <w:p w:rsidR="008A1D54" w:rsidRPr="004B591C" w:rsidRDefault="004B591C" w:rsidP="008A1D54">
      <w:pPr>
        <w:pStyle w:val="Standard"/>
        <w:jc w:val="both"/>
        <w:rPr>
          <w:rFonts w:ascii="Arial" w:hAnsi="Arial" w:cs="Arial"/>
        </w:rPr>
      </w:pPr>
      <w:r>
        <w:rPr>
          <w:rStyle w:val="Internetlink"/>
          <w:rFonts w:ascii="Arial" w:eastAsia="Calibri" w:hAnsi="Arial" w:cs="Arial"/>
          <w:b/>
          <w:color w:val="000000"/>
        </w:rPr>
        <w:t>P</w:t>
      </w:r>
      <w:r w:rsidR="008A1D54" w:rsidRPr="004B591C">
        <w:rPr>
          <w:rStyle w:val="Internetlink"/>
          <w:rFonts w:ascii="Arial" w:eastAsia="Calibri" w:hAnsi="Arial" w:cs="Arial"/>
          <w:b/>
          <w:color w:val="000000"/>
        </w:rPr>
        <w:t>ytanie 11:</w:t>
      </w:r>
    </w:p>
    <w:p w:rsidR="008A1D54" w:rsidRPr="004B591C" w:rsidRDefault="008A1D54" w:rsidP="008A1D54">
      <w:pPr>
        <w:pStyle w:val="Standard"/>
        <w:jc w:val="both"/>
        <w:rPr>
          <w:rFonts w:ascii="Arial" w:hAnsi="Arial" w:cs="Arial"/>
        </w:rPr>
      </w:pPr>
      <w:r w:rsidRPr="004B591C">
        <w:rPr>
          <w:rStyle w:val="Internetlink"/>
          <w:rFonts w:ascii="Arial" w:eastAsia="Calibri" w:hAnsi="Arial" w:cs="Arial"/>
          <w:color w:val="000000"/>
        </w:rPr>
        <w:t xml:space="preserve">Poz. 9 - Czy Zamawiający dopuści preparat w opakowaniu 1 litr, bez przeliczenia ilości na mniejszą i posiadający szersze spektrum </w:t>
      </w:r>
      <w:proofErr w:type="spellStart"/>
      <w:r w:rsidRPr="004B591C">
        <w:rPr>
          <w:rStyle w:val="Internetlink"/>
          <w:rFonts w:ascii="Arial" w:eastAsia="Calibri" w:hAnsi="Arial" w:cs="Arial"/>
          <w:color w:val="000000"/>
        </w:rPr>
        <w:t>biobójczości</w:t>
      </w:r>
      <w:proofErr w:type="spellEnd"/>
      <w:r w:rsidRPr="004B591C">
        <w:rPr>
          <w:rStyle w:val="Internetlink"/>
          <w:rFonts w:ascii="Arial" w:eastAsia="Calibri" w:hAnsi="Arial" w:cs="Arial"/>
          <w:color w:val="000000"/>
        </w:rPr>
        <w:t xml:space="preserve"> od opisanego?</w:t>
      </w:r>
    </w:p>
    <w:p w:rsidR="008A1D54" w:rsidRPr="001F44BE" w:rsidRDefault="004B591C" w:rsidP="008A1D54">
      <w:pPr>
        <w:pStyle w:val="Standard"/>
        <w:jc w:val="both"/>
        <w:rPr>
          <w:rFonts w:ascii="Arial" w:hAnsi="Arial" w:cs="Arial"/>
          <w:color w:val="002060"/>
        </w:rPr>
      </w:pPr>
      <w:r w:rsidRPr="001F44BE">
        <w:rPr>
          <w:rFonts w:ascii="Arial" w:hAnsi="Arial" w:cs="Arial"/>
          <w:b/>
          <w:color w:val="002060"/>
        </w:rPr>
        <w:t xml:space="preserve">Na które </w:t>
      </w:r>
      <w:r w:rsidR="008A1D54" w:rsidRPr="001F44BE">
        <w:rPr>
          <w:rFonts w:ascii="Arial" w:hAnsi="Arial" w:cs="Arial"/>
          <w:b/>
          <w:color w:val="002060"/>
        </w:rPr>
        <w:t xml:space="preserve">udziela </w:t>
      </w:r>
      <w:r w:rsidRPr="001F44BE">
        <w:rPr>
          <w:rFonts w:ascii="Arial" w:hAnsi="Arial" w:cs="Arial"/>
          <w:b/>
          <w:color w:val="002060"/>
        </w:rPr>
        <w:t xml:space="preserve">się </w:t>
      </w:r>
      <w:r w:rsidR="008A1D54" w:rsidRPr="001F44BE">
        <w:rPr>
          <w:rFonts w:ascii="Arial" w:hAnsi="Arial" w:cs="Arial"/>
          <w:b/>
          <w:color w:val="002060"/>
        </w:rPr>
        <w:t>następującej odpowiedzi:</w:t>
      </w:r>
    </w:p>
    <w:p w:rsidR="008A1D54" w:rsidRPr="001F44BE" w:rsidRDefault="008A1D54" w:rsidP="008A1D54">
      <w:pPr>
        <w:pStyle w:val="Standard"/>
        <w:jc w:val="both"/>
        <w:rPr>
          <w:rFonts w:ascii="Arial" w:hAnsi="Arial" w:cs="Arial"/>
          <w:i/>
          <w:color w:val="002060"/>
        </w:rPr>
      </w:pPr>
      <w:r w:rsidRPr="001F44BE">
        <w:rPr>
          <w:rFonts w:ascii="Arial" w:hAnsi="Arial" w:cs="Arial"/>
          <w:i/>
          <w:color w:val="002060"/>
        </w:rPr>
        <w:t>Zamawiający nie zmienia zapisów w SIWZ.</w:t>
      </w:r>
    </w:p>
    <w:p w:rsidR="008A1D54" w:rsidRPr="004B591C" w:rsidRDefault="008A1D54" w:rsidP="008A1D54">
      <w:pPr>
        <w:pStyle w:val="Standard"/>
        <w:jc w:val="both"/>
        <w:rPr>
          <w:rFonts w:ascii="Arial" w:hAnsi="Arial" w:cs="Arial"/>
          <w:color w:val="000000"/>
        </w:rPr>
      </w:pPr>
    </w:p>
    <w:p w:rsidR="008A1D54" w:rsidRPr="004B591C" w:rsidRDefault="004B591C" w:rsidP="008A1D54">
      <w:pPr>
        <w:pStyle w:val="Standard"/>
        <w:jc w:val="both"/>
        <w:rPr>
          <w:rFonts w:ascii="Arial" w:hAnsi="Arial" w:cs="Arial"/>
        </w:rPr>
      </w:pPr>
      <w:r>
        <w:rPr>
          <w:rStyle w:val="Internetlink"/>
          <w:rFonts w:ascii="Arial" w:eastAsia="Calibri" w:hAnsi="Arial" w:cs="Arial"/>
          <w:b/>
          <w:color w:val="000000"/>
        </w:rPr>
        <w:t>P</w:t>
      </w:r>
      <w:r w:rsidR="008A1D54" w:rsidRPr="004B591C">
        <w:rPr>
          <w:rStyle w:val="Internetlink"/>
          <w:rFonts w:ascii="Arial" w:eastAsia="Calibri" w:hAnsi="Arial" w:cs="Arial"/>
          <w:b/>
          <w:color w:val="000000"/>
        </w:rPr>
        <w:t>ytanie 12:</w:t>
      </w:r>
    </w:p>
    <w:p w:rsidR="008A1D54" w:rsidRPr="004B591C" w:rsidRDefault="008A1D54" w:rsidP="008A1D54">
      <w:pPr>
        <w:pStyle w:val="Standard"/>
        <w:jc w:val="both"/>
        <w:rPr>
          <w:rFonts w:ascii="Arial" w:hAnsi="Arial" w:cs="Arial"/>
        </w:rPr>
      </w:pPr>
      <w:r w:rsidRPr="004B591C">
        <w:rPr>
          <w:rStyle w:val="Internetlink"/>
          <w:rFonts w:ascii="Arial" w:eastAsia="Calibri" w:hAnsi="Arial" w:cs="Arial"/>
          <w:color w:val="000000"/>
        </w:rPr>
        <w:t xml:space="preserve">Poz. 9 – Preparat stawka VAT 8%.  </w:t>
      </w:r>
    </w:p>
    <w:p w:rsidR="008A1D54" w:rsidRPr="001F44BE" w:rsidRDefault="004B591C" w:rsidP="008A1D54">
      <w:pPr>
        <w:pStyle w:val="Standard"/>
        <w:jc w:val="both"/>
        <w:rPr>
          <w:rFonts w:ascii="Arial" w:hAnsi="Arial" w:cs="Arial"/>
          <w:color w:val="002060"/>
        </w:rPr>
      </w:pPr>
      <w:r w:rsidRPr="001F44BE">
        <w:rPr>
          <w:rFonts w:ascii="Arial" w:hAnsi="Arial" w:cs="Arial"/>
          <w:b/>
          <w:color w:val="002060"/>
        </w:rPr>
        <w:t xml:space="preserve">Na które </w:t>
      </w:r>
      <w:r w:rsidR="008A1D54" w:rsidRPr="001F44BE">
        <w:rPr>
          <w:rFonts w:ascii="Arial" w:hAnsi="Arial" w:cs="Arial"/>
          <w:b/>
          <w:color w:val="002060"/>
        </w:rPr>
        <w:t>udziela</w:t>
      </w:r>
      <w:r w:rsidRPr="001F44BE">
        <w:rPr>
          <w:rFonts w:ascii="Arial" w:hAnsi="Arial" w:cs="Arial"/>
          <w:b/>
          <w:color w:val="002060"/>
        </w:rPr>
        <w:t xml:space="preserve"> się </w:t>
      </w:r>
      <w:r w:rsidR="008A1D54" w:rsidRPr="001F44BE">
        <w:rPr>
          <w:rFonts w:ascii="Arial" w:hAnsi="Arial" w:cs="Arial"/>
          <w:b/>
          <w:color w:val="002060"/>
        </w:rPr>
        <w:t xml:space="preserve"> następującej odpowiedzi:</w:t>
      </w:r>
    </w:p>
    <w:p w:rsidR="008A1D54" w:rsidRPr="001F44BE" w:rsidRDefault="008A1D54" w:rsidP="008A1D54">
      <w:pPr>
        <w:pStyle w:val="Standard"/>
        <w:jc w:val="both"/>
        <w:rPr>
          <w:rFonts w:ascii="Arial" w:hAnsi="Arial" w:cs="Arial"/>
          <w:i/>
          <w:color w:val="002060"/>
        </w:rPr>
      </w:pPr>
      <w:r w:rsidRPr="001F44BE">
        <w:rPr>
          <w:rFonts w:ascii="Arial" w:hAnsi="Arial" w:cs="Arial"/>
          <w:i/>
          <w:color w:val="002060"/>
        </w:rPr>
        <w:t>Zamawiający nie zmienia zapisów w SIWZ.</w:t>
      </w:r>
    </w:p>
    <w:p w:rsidR="008A1D54" w:rsidRPr="001F44BE" w:rsidRDefault="008A1D54" w:rsidP="008A1D54">
      <w:pPr>
        <w:pStyle w:val="Standard"/>
        <w:jc w:val="both"/>
        <w:rPr>
          <w:rFonts w:ascii="Arial" w:hAnsi="Arial" w:cs="Arial"/>
          <w:color w:val="002060"/>
        </w:rPr>
      </w:pPr>
    </w:p>
    <w:p w:rsidR="008A1D54" w:rsidRPr="004B591C" w:rsidRDefault="004B591C" w:rsidP="008A1D54">
      <w:pPr>
        <w:pStyle w:val="Standard"/>
        <w:jc w:val="both"/>
        <w:rPr>
          <w:rFonts w:ascii="Arial" w:hAnsi="Arial" w:cs="Arial"/>
        </w:rPr>
      </w:pPr>
      <w:r>
        <w:rPr>
          <w:rStyle w:val="Internetlink"/>
          <w:rFonts w:ascii="Arial" w:eastAsia="Calibri" w:hAnsi="Arial" w:cs="Arial"/>
          <w:b/>
          <w:color w:val="000000"/>
        </w:rPr>
        <w:t>P</w:t>
      </w:r>
      <w:r w:rsidR="008A1D54" w:rsidRPr="004B591C">
        <w:rPr>
          <w:rStyle w:val="Internetlink"/>
          <w:rFonts w:ascii="Arial" w:eastAsia="Calibri" w:hAnsi="Arial" w:cs="Arial"/>
          <w:b/>
          <w:color w:val="000000"/>
        </w:rPr>
        <w:t>ytanie 13:</w:t>
      </w:r>
    </w:p>
    <w:p w:rsidR="008A1D54" w:rsidRPr="004B591C" w:rsidRDefault="008A1D54" w:rsidP="008A1D54">
      <w:pPr>
        <w:pStyle w:val="Standard"/>
        <w:jc w:val="both"/>
        <w:rPr>
          <w:rFonts w:ascii="Arial" w:hAnsi="Arial" w:cs="Arial"/>
        </w:rPr>
      </w:pPr>
      <w:r w:rsidRPr="004B591C">
        <w:rPr>
          <w:rStyle w:val="Internetlink"/>
          <w:rFonts w:ascii="Arial" w:eastAsia="Calibri" w:hAnsi="Arial" w:cs="Arial"/>
          <w:color w:val="000000"/>
        </w:rPr>
        <w:t xml:space="preserve">Poz. 10 - Czy Zamawiający dopuści preparat nie zawierający fosforanu sodu, zawierający substancje; wodorotlenku potasu, </w:t>
      </w:r>
      <w:proofErr w:type="spellStart"/>
      <w:r w:rsidRPr="004B591C">
        <w:rPr>
          <w:rStyle w:val="Internetlink"/>
          <w:rFonts w:ascii="Arial" w:eastAsia="Times New Roman+FPEF" w:hAnsi="Arial" w:cs="Arial"/>
          <w:color w:val="000000"/>
        </w:rPr>
        <w:t>etoksylowany</w:t>
      </w:r>
      <w:proofErr w:type="spellEnd"/>
      <w:r w:rsidRPr="004B591C">
        <w:rPr>
          <w:rStyle w:val="Internetlink"/>
          <w:rFonts w:ascii="Arial" w:eastAsia="Times New Roman+FPEF" w:hAnsi="Arial" w:cs="Arial"/>
          <w:color w:val="000000"/>
        </w:rPr>
        <w:t xml:space="preserve"> alkohol tłuszczowy, </w:t>
      </w:r>
      <w:r w:rsidRPr="004B591C">
        <w:rPr>
          <w:rStyle w:val="Internetlink"/>
          <w:rFonts w:ascii="Arial" w:eastAsia="Calibri" w:hAnsi="Arial" w:cs="Arial"/>
          <w:color w:val="000000"/>
        </w:rPr>
        <w:t xml:space="preserve"> </w:t>
      </w:r>
      <w:r w:rsidRPr="004B591C">
        <w:rPr>
          <w:rStyle w:val="Internetlink"/>
          <w:rFonts w:ascii="Arial" w:eastAsia="Times New Roman+FPEF" w:hAnsi="Arial" w:cs="Arial"/>
          <w:color w:val="000000"/>
        </w:rPr>
        <w:t>2-butoksyetanol</w:t>
      </w:r>
      <w:r w:rsidRPr="004B591C">
        <w:rPr>
          <w:rStyle w:val="Internetlink"/>
          <w:rFonts w:ascii="Arial" w:eastAsia="Calibri" w:hAnsi="Arial" w:cs="Arial"/>
          <w:color w:val="000000"/>
        </w:rPr>
        <w:t>, mieszaninę działającą " odtłuszczająco "na mytą powierzchnię"?</w:t>
      </w:r>
    </w:p>
    <w:p w:rsidR="008A1D54" w:rsidRPr="001F44BE" w:rsidRDefault="004B591C" w:rsidP="008A1D54">
      <w:pPr>
        <w:pStyle w:val="Standard"/>
        <w:jc w:val="both"/>
        <w:rPr>
          <w:rFonts w:ascii="Arial" w:hAnsi="Arial" w:cs="Arial"/>
          <w:color w:val="002060"/>
        </w:rPr>
      </w:pPr>
      <w:r w:rsidRPr="001F44BE">
        <w:rPr>
          <w:rFonts w:ascii="Arial" w:hAnsi="Arial" w:cs="Arial"/>
          <w:b/>
          <w:color w:val="002060"/>
        </w:rPr>
        <w:t xml:space="preserve">Na które </w:t>
      </w:r>
      <w:r w:rsidR="008A1D54" w:rsidRPr="001F44BE">
        <w:rPr>
          <w:rFonts w:ascii="Arial" w:hAnsi="Arial" w:cs="Arial"/>
          <w:b/>
          <w:color w:val="002060"/>
        </w:rPr>
        <w:t xml:space="preserve">udziela </w:t>
      </w:r>
      <w:r w:rsidRPr="001F44BE">
        <w:rPr>
          <w:rFonts w:ascii="Arial" w:hAnsi="Arial" w:cs="Arial"/>
          <w:b/>
          <w:color w:val="002060"/>
        </w:rPr>
        <w:t xml:space="preserve">się </w:t>
      </w:r>
      <w:r w:rsidR="008A1D54" w:rsidRPr="001F44BE">
        <w:rPr>
          <w:rFonts w:ascii="Arial" w:hAnsi="Arial" w:cs="Arial"/>
          <w:b/>
          <w:color w:val="002060"/>
        </w:rPr>
        <w:t>następującej odpowiedzi:</w:t>
      </w:r>
    </w:p>
    <w:p w:rsidR="008A1D54" w:rsidRPr="001F44BE" w:rsidRDefault="008A1D54" w:rsidP="008A1D54">
      <w:pPr>
        <w:pStyle w:val="Standard"/>
        <w:jc w:val="both"/>
        <w:rPr>
          <w:rFonts w:ascii="Arial" w:hAnsi="Arial" w:cs="Arial"/>
          <w:i/>
          <w:color w:val="002060"/>
        </w:rPr>
      </w:pPr>
      <w:r w:rsidRPr="001F44BE">
        <w:rPr>
          <w:rFonts w:ascii="Arial" w:hAnsi="Arial" w:cs="Arial"/>
          <w:i/>
          <w:color w:val="002060"/>
        </w:rPr>
        <w:t>Zamawiający nie zmienia zapisów w SIWZ.</w:t>
      </w:r>
    </w:p>
    <w:p w:rsidR="008A1D54" w:rsidRPr="004B591C" w:rsidRDefault="008A1D54" w:rsidP="008A1D54">
      <w:pPr>
        <w:pStyle w:val="Standard"/>
        <w:jc w:val="both"/>
        <w:rPr>
          <w:rFonts w:ascii="Arial" w:hAnsi="Arial" w:cs="Arial"/>
        </w:rPr>
      </w:pPr>
    </w:p>
    <w:p w:rsidR="008A1D54" w:rsidRPr="004B591C" w:rsidRDefault="004B591C" w:rsidP="008A1D54">
      <w:pPr>
        <w:pStyle w:val="Standard"/>
        <w:jc w:val="both"/>
        <w:rPr>
          <w:rFonts w:ascii="Arial" w:hAnsi="Arial" w:cs="Arial"/>
        </w:rPr>
      </w:pPr>
      <w:r>
        <w:rPr>
          <w:rStyle w:val="Internetlink"/>
          <w:rFonts w:ascii="Arial" w:eastAsia="Calibri" w:hAnsi="Arial" w:cs="Arial"/>
          <w:b/>
          <w:color w:val="000000"/>
        </w:rPr>
        <w:t>P</w:t>
      </w:r>
      <w:r w:rsidR="008A1D54" w:rsidRPr="004B591C">
        <w:rPr>
          <w:rStyle w:val="Internetlink"/>
          <w:rFonts w:ascii="Arial" w:eastAsia="Calibri" w:hAnsi="Arial" w:cs="Arial"/>
          <w:b/>
          <w:color w:val="000000"/>
        </w:rPr>
        <w:t>ytanie 14:</w:t>
      </w:r>
    </w:p>
    <w:p w:rsidR="008A1D54" w:rsidRPr="004B591C" w:rsidRDefault="008A1D54" w:rsidP="008A1D54">
      <w:pPr>
        <w:pStyle w:val="Standard"/>
        <w:jc w:val="both"/>
        <w:rPr>
          <w:rFonts w:ascii="Arial" w:hAnsi="Arial" w:cs="Arial"/>
        </w:rPr>
      </w:pPr>
      <w:r w:rsidRPr="004B591C">
        <w:rPr>
          <w:rStyle w:val="Internetlink"/>
          <w:rFonts w:ascii="Arial" w:eastAsia="Calibri" w:hAnsi="Arial" w:cs="Arial"/>
          <w:color w:val="000000"/>
        </w:rPr>
        <w:t xml:space="preserve">Poz. 15 – Czy Zamawiający dopuści preparat zasadowy </w:t>
      </w:r>
      <w:proofErr w:type="spellStart"/>
      <w:r w:rsidRPr="004B591C">
        <w:rPr>
          <w:rStyle w:val="Internetlink"/>
          <w:rFonts w:ascii="Arial" w:eastAsia="Calibri" w:hAnsi="Arial" w:cs="Arial"/>
          <w:color w:val="000000"/>
        </w:rPr>
        <w:t>pH</w:t>
      </w:r>
      <w:proofErr w:type="spellEnd"/>
      <w:r w:rsidRPr="004B591C">
        <w:rPr>
          <w:rStyle w:val="Internetlink"/>
          <w:rFonts w:ascii="Arial" w:eastAsia="Calibri" w:hAnsi="Arial" w:cs="Arial"/>
          <w:color w:val="000000"/>
        </w:rPr>
        <w:t xml:space="preserve"> koncentratu 13 (</w:t>
      </w:r>
      <w:proofErr w:type="spellStart"/>
      <w:r w:rsidRPr="004B591C">
        <w:rPr>
          <w:rStyle w:val="Internetlink"/>
          <w:rFonts w:ascii="Arial" w:eastAsia="Calibri" w:hAnsi="Arial" w:cs="Arial"/>
          <w:color w:val="000000"/>
        </w:rPr>
        <w:t>pH</w:t>
      </w:r>
      <w:proofErr w:type="spellEnd"/>
      <w:r w:rsidRPr="004B591C">
        <w:rPr>
          <w:rStyle w:val="Internetlink"/>
          <w:rFonts w:ascii="Arial" w:eastAsia="Calibri" w:hAnsi="Arial" w:cs="Arial"/>
          <w:color w:val="000000"/>
        </w:rPr>
        <w:t xml:space="preserve"> 10 roztworu roboczego) o szerszym spektrum działania, dodatkowo działa na grzyby i wirusy?</w:t>
      </w:r>
    </w:p>
    <w:p w:rsidR="008A1D54" w:rsidRPr="001F44BE" w:rsidRDefault="004B591C" w:rsidP="008A1D54">
      <w:pPr>
        <w:pStyle w:val="Standard"/>
        <w:jc w:val="both"/>
        <w:rPr>
          <w:rFonts w:ascii="Arial" w:hAnsi="Arial" w:cs="Arial"/>
          <w:color w:val="002060"/>
        </w:rPr>
      </w:pPr>
      <w:r w:rsidRPr="001F44BE">
        <w:rPr>
          <w:rFonts w:ascii="Arial" w:hAnsi="Arial" w:cs="Arial"/>
          <w:b/>
          <w:color w:val="002060"/>
        </w:rPr>
        <w:t xml:space="preserve">Na które </w:t>
      </w:r>
      <w:r w:rsidR="008A1D54" w:rsidRPr="001F44BE">
        <w:rPr>
          <w:rFonts w:ascii="Arial" w:hAnsi="Arial" w:cs="Arial"/>
          <w:b/>
          <w:color w:val="002060"/>
        </w:rPr>
        <w:t xml:space="preserve">udziela </w:t>
      </w:r>
      <w:r w:rsidRPr="001F44BE">
        <w:rPr>
          <w:rFonts w:ascii="Arial" w:hAnsi="Arial" w:cs="Arial"/>
          <w:b/>
          <w:color w:val="002060"/>
        </w:rPr>
        <w:t xml:space="preserve">się </w:t>
      </w:r>
      <w:r w:rsidR="008A1D54" w:rsidRPr="001F44BE">
        <w:rPr>
          <w:rFonts w:ascii="Arial" w:hAnsi="Arial" w:cs="Arial"/>
          <w:b/>
          <w:color w:val="002060"/>
        </w:rPr>
        <w:t>następującej odpowiedzi:</w:t>
      </w:r>
    </w:p>
    <w:p w:rsidR="008A1D54" w:rsidRPr="001F44BE" w:rsidRDefault="008A1D54" w:rsidP="008A1D54">
      <w:pPr>
        <w:pStyle w:val="Standard"/>
        <w:jc w:val="both"/>
        <w:rPr>
          <w:rFonts w:ascii="Arial" w:hAnsi="Arial" w:cs="Arial"/>
          <w:i/>
          <w:color w:val="002060"/>
        </w:rPr>
      </w:pPr>
      <w:r w:rsidRPr="001F44BE">
        <w:rPr>
          <w:rFonts w:ascii="Arial" w:hAnsi="Arial" w:cs="Arial"/>
          <w:i/>
          <w:color w:val="002060"/>
        </w:rPr>
        <w:t>Zamawiający nie zmienia zapisów w SIWZ.</w:t>
      </w:r>
    </w:p>
    <w:p w:rsidR="008A1D54" w:rsidRPr="001F44BE" w:rsidRDefault="008A1D54" w:rsidP="008A1D54">
      <w:pPr>
        <w:pStyle w:val="Standard"/>
        <w:jc w:val="both"/>
        <w:rPr>
          <w:rFonts w:ascii="Arial" w:hAnsi="Arial" w:cs="Arial"/>
          <w:color w:val="002060"/>
        </w:rPr>
      </w:pPr>
    </w:p>
    <w:p w:rsidR="008A1D54" w:rsidRPr="004B591C" w:rsidRDefault="004B591C" w:rsidP="008A1D54">
      <w:pPr>
        <w:pStyle w:val="Standard"/>
        <w:jc w:val="both"/>
        <w:rPr>
          <w:rFonts w:ascii="Arial" w:hAnsi="Arial" w:cs="Arial"/>
        </w:rPr>
      </w:pPr>
      <w:r>
        <w:rPr>
          <w:rStyle w:val="Internetlink"/>
          <w:rFonts w:ascii="Arial" w:eastAsia="Calibri" w:hAnsi="Arial" w:cs="Arial"/>
          <w:b/>
          <w:color w:val="000000"/>
        </w:rPr>
        <w:lastRenderedPageBreak/>
        <w:t>P</w:t>
      </w:r>
      <w:r w:rsidR="008A1D54" w:rsidRPr="004B591C">
        <w:rPr>
          <w:rStyle w:val="Internetlink"/>
          <w:rFonts w:ascii="Arial" w:eastAsia="Calibri" w:hAnsi="Arial" w:cs="Arial"/>
          <w:b/>
          <w:color w:val="000000"/>
        </w:rPr>
        <w:t>ytanie 15:</w:t>
      </w:r>
    </w:p>
    <w:p w:rsidR="008A1D54" w:rsidRPr="004B591C" w:rsidRDefault="008A1D54" w:rsidP="008A1D54">
      <w:pPr>
        <w:pStyle w:val="Standard"/>
        <w:jc w:val="both"/>
        <w:rPr>
          <w:rFonts w:ascii="Arial" w:hAnsi="Arial" w:cs="Arial"/>
        </w:rPr>
      </w:pPr>
      <w:r w:rsidRPr="004B591C">
        <w:rPr>
          <w:rStyle w:val="Internetlink"/>
          <w:rFonts w:ascii="Arial" w:eastAsia="Calibri" w:hAnsi="Arial" w:cs="Arial"/>
          <w:color w:val="000000"/>
        </w:rPr>
        <w:t xml:space="preserve">Poz. 15 – Preparat stawka VAT 8%.  </w:t>
      </w:r>
    </w:p>
    <w:p w:rsidR="008A1D54" w:rsidRPr="001F44BE" w:rsidRDefault="004B591C" w:rsidP="008A1D54">
      <w:pPr>
        <w:pStyle w:val="Standard"/>
        <w:jc w:val="both"/>
        <w:rPr>
          <w:rFonts w:ascii="Arial" w:hAnsi="Arial" w:cs="Arial"/>
          <w:color w:val="002060"/>
        </w:rPr>
      </w:pPr>
      <w:r w:rsidRPr="001F44BE">
        <w:rPr>
          <w:rFonts w:ascii="Arial" w:hAnsi="Arial" w:cs="Arial"/>
          <w:b/>
          <w:color w:val="002060"/>
        </w:rPr>
        <w:t xml:space="preserve">Na które </w:t>
      </w:r>
      <w:r w:rsidR="008A1D54" w:rsidRPr="001F44BE">
        <w:rPr>
          <w:rFonts w:ascii="Arial" w:hAnsi="Arial" w:cs="Arial"/>
          <w:b/>
          <w:color w:val="002060"/>
        </w:rPr>
        <w:t>udziela</w:t>
      </w:r>
      <w:r w:rsidRPr="001F44BE">
        <w:rPr>
          <w:rFonts w:ascii="Arial" w:hAnsi="Arial" w:cs="Arial"/>
          <w:b/>
          <w:color w:val="002060"/>
        </w:rPr>
        <w:t xml:space="preserve"> się </w:t>
      </w:r>
      <w:r w:rsidR="008A1D54" w:rsidRPr="001F44BE">
        <w:rPr>
          <w:rFonts w:ascii="Arial" w:hAnsi="Arial" w:cs="Arial"/>
          <w:b/>
          <w:color w:val="002060"/>
        </w:rPr>
        <w:t xml:space="preserve"> następującej odpowiedzi:</w:t>
      </w:r>
    </w:p>
    <w:p w:rsidR="008A1D54" w:rsidRPr="001F44BE" w:rsidRDefault="008A1D54" w:rsidP="008A1D54">
      <w:pPr>
        <w:pStyle w:val="Standard"/>
        <w:jc w:val="both"/>
        <w:rPr>
          <w:rFonts w:ascii="Arial" w:hAnsi="Arial" w:cs="Arial"/>
          <w:i/>
          <w:color w:val="002060"/>
        </w:rPr>
      </w:pPr>
      <w:r w:rsidRPr="001F44BE">
        <w:rPr>
          <w:rFonts w:ascii="Arial" w:hAnsi="Arial" w:cs="Arial"/>
          <w:i/>
          <w:color w:val="002060"/>
        </w:rPr>
        <w:t>Zamawiający nie zmienia zapisów w SIWZ.</w:t>
      </w:r>
    </w:p>
    <w:p w:rsidR="008A1D54" w:rsidRPr="001F44BE" w:rsidRDefault="008A1D54" w:rsidP="008A1D54">
      <w:pPr>
        <w:pStyle w:val="Standard"/>
        <w:jc w:val="both"/>
        <w:rPr>
          <w:rFonts w:ascii="Arial" w:hAnsi="Arial" w:cs="Arial"/>
          <w:color w:val="002060"/>
        </w:rPr>
      </w:pPr>
    </w:p>
    <w:p w:rsidR="008A1D54" w:rsidRPr="004B591C" w:rsidRDefault="004B591C" w:rsidP="008A1D54">
      <w:pPr>
        <w:pStyle w:val="Standard"/>
        <w:jc w:val="both"/>
        <w:rPr>
          <w:rFonts w:ascii="Arial" w:hAnsi="Arial" w:cs="Arial"/>
        </w:rPr>
      </w:pPr>
      <w:r>
        <w:rPr>
          <w:rStyle w:val="Internetlink"/>
          <w:rFonts w:ascii="Arial" w:eastAsia="Calibri" w:hAnsi="Arial" w:cs="Arial"/>
          <w:b/>
          <w:color w:val="000000"/>
        </w:rPr>
        <w:t>P</w:t>
      </w:r>
      <w:r w:rsidR="008A1D54" w:rsidRPr="004B591C">
        <w:rPr>
          <w:rStyle w:val="Internetlink"/>
          <w:rFonts w:ascii="Arial" w:eastAsia="Calibri" w:hAnsi="Arial" w:cs="Arial"/>
          <w:b/>
          <w:color w:val="000000"/>
        </w:rPr>
        <w:t>ytanie 16:</w:t>
      </w:r>
    </w:p>
    <w:p w:rsidR="008A1D54" w:rsidRPr="004B591C" w:rsidRDefault="008A1D54" w:rsidP="008A1D54">
      <w:pPr>
        <w:pStyle w:val="Standard"/>
        <w:jc w:val="both"/>
        <w:rPr>
          <w:rFonts w:ascii="Arial" w:hAnsi="Arial" w:cs="Arial"/>
        </w:rPr>
      </w:pPr>
      <w:r w:rsidRPr="004B591C">
        <w:rPr>
          <w:rStyle w:val="Internetlink"/>
          <w:rFonts w:ascii="Arial" w:eastAsia="Calibri" w:hAnsi="Arial" w:cs="Arial"/>
          <w:color w:val="000000"/>
        </w:rPr>
        <w:t>Proszę o sprecyzowanie zapisu - w ilu miejscach zbiorowego żywienia lub dla ilu maszyn myjących należy zamontować dozowniki (systemy) przez Wykonawcę.</w:t>
      </w:r>
    </w:p>
    <w:p w:rsidR="008A1D54" w:rsidRPr="001F44BE" w:rsidRDefault="004B591C" w:rsidP="008A1D54">
      <w:pPr>
        <w:pStyle w:val="Standard"/>
        <w:jc w:val="both"/>
        <w:rPr>
          <w:rFonts w:ascii="Arial" w:hAnsi="Arial" w:cs="Arial"/>
          <w:color w:val="002060"/>
        </w:rPr>
      </w:pPr>
      <w:r w:rsidRPr="001F44BE">
        <w:rPr>
          <w:rFonts w:ascii="Arial" w:hAnsi="Arial" w:cs="Arial"/>
          <w:b/>
          <w:color w:val="002060"/>
        </w:rPr>
        <w:t xml:space="preserve">Na które </w:t>
      </w:r>
      <w:r w:rsidR="008A1D54" w:rsidRPr="001F44BE">
        <w:rPr>
          <w:rFonts w:ascii="Arial" w:hAnsi="Arial" w:cs="Arial"/>
          <w:b/>
          <w:color w:val="002060"/>
        </w:rPr>
        <w:t xml:space="preserve">udziela </w:t>
      </w:r>
      <w:r w:rsidRPr="001F44BE">
        <w:rPr>
          <w:rFonts w:ascii="Arial" w:hAnsi="Arial" w:cs="Arial"/>
          <w:b/>
          <w:color w:val="002060"/>
        </w:rPr>
        <w:t xml:space="preserve">się </w:t>
      </w:r>
      <w:r w:rsidR="008A1D54" w:rsidRPr="001F44BE">
        <w:rPr>
          <w:rFonts w:ascii="Arial" w:hAnsi="Arial" w:cs="Arial"/>
          <w:b/>
          <w:color w:val="002060"/>
        </w:rPr>
        <w:t>następującej odpowiedzi:</w:t>
      </w:r>
    </w:p>
    <w:p w:rsidR="008A1D54" w:rsidRPr="001F44BE" w:rsidRDefault="008A1D54" w:rsidP="008A1D54">
      <w:pPr>
        <w:pStyle w:val="Standard"/>
        <w:jc w:val="both"/>
        <w:rPr>
          <w:rFonts w:ascii="Arial" w:hAnsi="Arial" w:cs="Arial"/>
          <w:color w:val="002060"/>
        </w:rPr>
      </w:pPr>
      <w:r w:rsidRPr="001F44BE">
        <w:rPr>
          <w:rStyle w:val="Internetlink"/>
          <w:rFonts w:ascii="Arial" w:eastAsia="Calibri" w:hAnsi="Arial" w:cs="Arial"/>
          <w:i/>
          <w:color w:val="002060"/>
          <w:lang w:eastAsia="en-US"/>
        </w:rPr>
        <w:t>Zamawiający będzie wymagał montażu 9 szt. dozowników, w tym: 5 do mycia podłóg, 3 do mycia zmywarek i 1 do mycia pieców konwekcyjnych.</w:t>
      </w:r>
    </w:p>
    <w:p w:rsidR="008A1D54" w:rsidRPr="004B591C" w:rsidRDefault="008A1D54" w:rsidP="008A1D54">
      <w:pPr>
        <w:pStyle w:val="Standard"/>
        <w:jc w:val="both"/>
        <w:rPr>
          <w:rFonts w:ascii="Arial" w:hAnsi="Arial" w:cs="Arial"/>
        </w:rPr>
      </w:pPr>
    </w:p>
    <w:p w:rsidR="008A1D54" w:rsidRPr="004B591C" w:rsidRDefault="004B591C" w:rsidP="008A1D54">
      <w:pPr>
        <w:pStyle w:val="Standard"/>
        <w:jc w:val="both"/>
        <w:rPr>
          <w:rFonts w:ascii="Arial" w:hAnsi="Arial" w:cs="Arial"/>
        </w:rPr>
      </w:pPr>
      <w:r>
        <w:rPr>
          <w:rStyle w:val="Internetlink"/>
          <w:rFonts w:ascii="Arial" w:eastAsia="Calibri" w:hAnsi="Arial" w:cs="Arial"/>
          <w:b/>
          <w:color w:val="000000"/>
        </w:rPr>
        <w:t>P</w:t>
      </w:r>
      <w:r w:rsidR="008A1D54" w:rsidRPr="004B591C">
        <w:rPr>
          <w:rStyle w:val="Internetlink"/>
          <w:rFonts w:ascii="Arial" w:eastAsia="Calibri" w:hAnsi="Arial" w:cs="Arial"/>
          <w:b/>
          <w:color w:val="000000"/>
        </w:rPr>
        <w:t>ytanie 17:</w:t>
      </w:r>
    </w:p>
    <w:p w:rsidR="008A1D54" w:rsidRPr="004B591C" w:rsidRDefault="008A1D54" w:rsidP="008A1D54">
      <w:pPr>
        <w:pStyle w:val="Standard"/>
        <w:jc w:val="both"/>
        <w:rPr>
          <w:rFonts w:ascii="Arial" w:hAnsi="Arial" w:cs="Arial"/>
        </w:rPr>
      </w:pPr>
      <w:r w:rsidRPr="004B591C">
        <w:rPr>
          <w:rStyle w:val="Internetlink"/>
          <w:rFonts w:ascii="Arial" w:eastAsia="Calibri" w:hAnsi="Arial" w:cs="Arial"/>
          <w:color w:val="000000"/>
        </w:rPr>
        <w:t>Proszę o uwzględnienie w zapisie Umowy w par. 4 Warunki odbioru w pkt. 7 lub  8 warunku - sporządzenia protokołu w obecności stron przed zamontowaniem dozowników o technicznej i procesowej sprawności zmywarek Zamawiającego.</w:t>
      </w:r>
    </w:p>
    <w:p w:rsidR="008A1D54" w:rsidRPr="001F44BE" w:rsidRDefault="004B591C" w:rsidP="008A1D54">
      <w:pPr>
        <w:pStyle w:val="Standard"/>
        <w:jc w:val="both"/>
        <w:rPr>
          <w:rFonts w:ascii="Arial" w:hAnsi="Arial" w:cs="Arial"/>
          <w:color w:val="002060"/>
        </w:rPr>
      </w:pPr>
      <w:r w:rsidRPr="001F44BE">
        <w:rPr>
          <w:rFonts w:ascii="Arial" w:hAnsi="Arial" w:cs="Arial"/>
          <w:b/>
          <w:color w:val="002060"/>
        </w:rPr>
        <w:t xml:space="preserve">Na które </w:t>
      </w:r>
      <w:r w:rsidR="008A1D54" w:rsidRPr="001F44BE">
        <w:rPr>
          <w:rFonts w:ascii="Arial" w:hAnsi="Arial" w:cs="Arial"/>
          <w:b/>
          <w:color w:val="002060"/>
        </w:rPr>
        <w:t xml:space="preserve">udziela </w:t>
      </w:r>
      <w:r w:rsidRPr="001F44BE">
        <w:rPr>
          <w:rFonts w:ascii="Arial" w:hAnsi="Arial" w:cs="Arial"/>
          <w:b/>
          <w:color w:val="002060"/>
        </w:rPr>
        <w:t xml:space="preserve">się </w:t>
      </w:r>
      <w:r w:rsidR="008A1D54" w:rsidRPr="001F44BE">
        <w:rPr>
          <w:rFonts w:ascii="Arial" w:hAnsi="Arial" w:cs="Arial"/>
          <w:b/>
          <w:color w:val="002060"/>
        </w:rPr>
        <w:t>następującej odpowiedzi:</w:t>
      </w:r>
    </w:p>
    <w:p w:rsidR="008A1D54" w:rsidRPr="001F44BE" w:rsidRDefault="008A1D54" w:rsidP="008A1D54">
      <w:pPr>
        <w:pStyle w:val="Standard"/>
        <w:jc w:val="both"/>
        <w:rPr>
          <w:rFonts w:ascii="Arial" w:hAnsi="Arial" w:cs="Arial"/>
          <w:i/>
          <w:color w:val="002060"/>
        </w:rPr>
      </w:pPr>
      <w:r w:rsidRPr="001F44BE">
        <w:rPr>
          <w:rFonts w:ascii="Arial" w:hAnsi="Arial" w:cs="Arial"/>
          <w:i/>
          <w:color w:val="002060"/>
        </w:rPr>
        <w:t xml:space="preserve">Zamawiający nie zmienia zapisów w załączniku nr 4A do SIWZ. Eksploatowane przez Zamawiającego zmywarki są w ciągłej eksploatacji, prowadzona jest dokumentacja konserwacji i ewentualnych napraw, do której Wykonawca będzie mógł uzyskać wgląd. </w:t>
      </w:r>
    </w:p>
    <w:p w:rsidR="008A1D54" w:rsidRPr="001F44BE" w:rsidRDefault="008A1D54" w:rsidP="008A1D54">
      <w:pPr>
        <w:pStyle w:val="Standard"/>
        <w:jc w:val="both"/>
        <w:rPr>
          <w:rFonts w:ascii="Arial" w:hAnsi="Arial" w:cs="Arial"/>
          <w:color w:val="002060"/>
        </w:rPr>
      </w:pPr>
    </w:p>
    <w:p w:rsidR="008A1D54" w:rsidRPr="004B591C" w:rsidRDefault="004B591C" w:rsidP="008A1D54">
      <w:pPr>
        <w:pStyle w:val="Standard"/>
        <w:jc w:val="both"/>
        <w:rPr>
          <w:rFonts w:ascii="Arial" w:hAnsi="Arial" w:cs="Arial"/>
        </w:rPr>
      </w:pPr>
      <w:r>
        <w:rPr>
          <w:rStyle w:val="Internetlink"/>
          <w:rFonts w:ascii="Arial" w:eastAsia="Calibri" w:hAnsi="Arial" w:cs="Arial"/>
          <w:b/>
          <w:color w:val="000000"/>
        </w:rPr>
        <w:t>P</w:t>
      </w:r>
      <w:r w:rsidR="008A1D54" w:rsidRPr="004B591C">
        <w:rPr>
          <w:rStyle w:val="Internetlink"/>
          <w:rFonts w:ascii="Arial" w:eastAsia="Calibri" w:hAnsi="Arial" w:cs="Arial"/>
          <w:b/>
          <w:color w:val="000000"/>
        </w:rPr>
        <w:t>ytanie 18:</w:t>
      </w:r>
    </w:p>
    <w:p w:rsidR="008A1D54" w:rsidRPr="004B591C" w:rsidRDefault="008A1D54" w:rsidP="008A1D54">
      <w:pPr>
        <w:pStyle w:val="Standard"/>
        <w:jc w:val="both"/>
        <w:rPr>
          <w:rFonts w:ascii="Arial" w:hAnsi="Arial" w:cs="Arial"/>
        </w:rPr>
      </w:pPr>
      <w:r w:rsidRPr="004B591C">
        <w:rPr>
          <w:rStyle w:val="Internetlink"/>
          <w:rFonts w:ascii="Arial" w:eastAsia="Calibri" w:hAnsi="Arial" w:cs="Arial"/>
          <w:color w:val="000000"/>
        </w:rPr>
        <w:t>Proszę o uwzględnieniu formuły w zapisie Umowy w par. 4 pkt 6 -  Zamawiający przejmuje, a Wykonawca użycza protokołem zamontowane dozowniki (systemy) na czas obowiązującej umowy, po którym następuje demontaż przez Wykonawcę.</w:t>
      </w:r>
    </w:p>
    <w:p w:rsidR="008A1D54" w:rsidRPr="001F44BE" w:rsidRDefault="004B591C" w:rsidP="008A1D54">
      <w:pPr>
        <w:pStyle w:val="Standard"/>
        <w:jc w:val="both"/>
        <w:rPr>
          <w:rFonts w:ascii="Arial" w:hAnsi="Arial" w:cs="Arial"/>
          <w:color w:val="002060"/>
        </w:rPr>
      </w:pPr>
      <w:r w:rsidRPr="001F44BE">
        <w:rPr>
          <w:rFonts w:ascii="Arial" w:hAnsi="Arial" w:cs="Arial"/>
          <w:b/>
          <w:color w:val="002060"/>
        </w:rPr>
        <w:t xml:space="preserve">Na które </w:t>
      </w:r>
      <w:r w:rsidR="008A1D54" w:rsidRPr="001F44BE">
        <w:rPr>
          <w:rFonts w:ascii="Arial" w:hAnsi="Arial" w:cs="Arial"/>
          <w:b/>
          <w:color w:val="002060"/>
        </w:rPr>
        <w:t xml:space="preserve">udziela </w:t>
      </w:r>
      <w:r w:rsidRPr="001F44BE">
        <w:rPr>
          <w:rFonts w:ascii="Arial" w:hAnsi="Arial" w:cs="Arial"/>
          <w:b/>
          <w:color w:val="002060"/>
        </w:rPr>
        <w:t xml:space="preserve">się </w:t>
      </w:r>
      <w:r w:rsidR="008A1D54" w:rsidRPr="001F44BE">
        <w:rPr>
          <w:rFonts w:ascii="Arial" w:hAnsi="Arial" w:cs="Arial"/>
          <w:b/>
          <w:color w:val="002060"/>
        </w:rPr>
        <w:t>następującej odpowiedzi:</w:t>
      </w:r>
    </w:p>
    <w:p w:rsidR="008A1D54" w:rsidRPr="001F44BE" w:rsidRDefault="008A1D54" w:rsidP="008A1D54">
      <w:pPr>
        <w:pStyle w:val="Standard"/>
        <w:jc w:val="both"/>
        <w:rPr>
          <w:rFonts w:ascii="Arial" w:hAnsi="Arial" w:cs="Arial"/>
          <w:i/>
          <w:color w:val="002060"/>
        </w:rPr>
      </w:pPr>
      <w:r w:rsidRPr="001F44BE">
        <w:rPr>
          <w:rFonts w:ascii="Arial" w:hAnsi="Arial" w:cs="Arial"/>
          <w:i/>
          <w:color w:val="002060"/>
        </w:rPr>
        <w:t xml:space="preserve">Zamawiający zmienia zapisy w par. 4 załącznika nr 4A do SIWZ. </w:t>
      </w:r>
    </w:p>
    <w:p w:rsidR="00B9333E" w:rsidRPr="001F44BE" w:rsidRDefault="00B9333E" w:rsidP="00B9333E">
      <w:pPr>
        <w:jc w:val="center"/>
        <w:rPr>
          <w:rFonts w:ascii="Arial" w:hAnsi="Arial" w:cs="Arial"/>
          <w:b/>
          <w:color w:val="002060"/>
          <w:sz w:val="20"/>
          <w:szCs w:val="20"/>
        </w:rPr>
      </w:pPr>
    </w:p>
    <w:p w:rsidR="004B591C" w:rsidRPr="004B591C" w:rsidRDefault="004B591C" w:rsidP="004B591C">
      <w:pPr>
        <w:pStyle w:val="Standard"/>
        <w:jc w:val="center"/>
        <w:rPr>
          <w:rStyle w:val="Internetlink"/>
          <w:rFonts w:ascii="Arial" w:eastAsia="Calibri" w:hAnsi="Arial" w:cs="Arial"/>
          <w:b/>
          <w:bCs/>
          <w:color w:val="000000"/>
        </w:rPr>
      </w:pPr>
      <w:r w:rsidRPr="004B591C">
        <w:rPr>
          <w:rStyle w:val="Internetlink"/>
          <w:rFonts w:ascii="Arial" w:eastAsia="Calibri" w:hAnsi="Arial" w:cs="Arial"/>
          <w:b/>
          <w:bCs/>
          <w:color w:val="000000"/>
        </w:rPr>
        <w:t>Zadanie Nr 3 -</w:t>
      </w:r>
      <w:r w:rsidRPr="004B591C">
        <w:rPr>
          <w:rStyle w:val="Internetlink"/>
          <w:rFonts w:ascii="Arial" w:eastAsia="Calibri" w:hAnsi="Arial" w:cs="Arial"/>
          <w:b/>
          <w:color w:val="000000"/>
        </w:rPr>
        <w:t xml:space="preserve"> </w:t>
      </w:r>
      <w:r w:rsidRPr="004B591C">
        <w:rPr>
          <w:rStyle w:val="Internetlink"/>
          <w:rFonts w:ascii="Arial" w:eastAsia="Calibri" w:hAnsi="Arial" w:cs="Arial"/>
          <w:b/>
          <w:bCs/>
          <w:color w:val="000000"/>
        </w:rPr>
        <w:t>Dostawa środków higieny</w:t>
      </w:r>
    </w:p>
    <w:p w:rsidR="004B591C" w:rsidRPr="004B591C" w:rsidRDefault="004B591C" w:rsidP="004B591C">
      <w:pPr>
        <w:pStyle w:val="Standard"/>
        <w:jc w:val="both"/>
        <w:rPr>
          <w:rFonts w:ascii="Arial" w:hAnsi="Arial" w:cs="Arial"/>
          <w:b/>
        </w:rPr>
      </w:pPr>
    </w:p>
    <w:p w:rsidR="004B591C" w:rsidRPr="004B591C" w:rsidRDefault="004B591C" w:rsidP="004B591C">
      <w:pPr>
        <w:pStyle w:val="Standard"/>
        <w:jc w:val="both"/>
        <w:rPr>
          <w:rFonts w:ascii="Arial" w:hAnsi="Arial" w:cs="Arial"/>
        </w:rPr>
      </w:pPr>
      <w:r>
        <w:rPr>
          <w:rFonts w:ascii="Arial" w:hAnsi="Arial" w:cs="Arial"/>
          <w:b/>
        </w:rPr>
        <w:t>P</w:t>
      </w:r>
      <w:r w:rsidRPr="004B591C">
        <w:rPr>
          <w:rFonts w:ascii="Arial" w:hAnsi="Arial" w:cs="Arial"/>
          <w:b/>
        </w:rPr>
        <w:t>ytanie 19:</w:t>
      </w:r>
    </w:p>
    <w:p w:rsidR="004B591C" w:rsidRPr="004B591C" w:rsidRDefault="004B591C" w:rsidP="004B591C">
      <w:pPr>
        <w:pStyle w:val="Standard"/>
        <w:jc w:val="both"/>
        <w:rPr>
          <w:rFonts w:ascii="Arial" w:hAnsi="Arial" w:cs="Arial"/>
        </w:rPr>
      </w:pPr>
      <w:r w:rsidRPr="004B591C">
        <w:rPr>
          <w:rStyle w:val="Internetlink"/>
          <w:rFonts w:ascii="Arial" w:eastAsia="Calibri" w:hAnsi="Arial" w:cs="Arial"/>
          <w:color w:val="000000"/>
        </w:rPr>
        <w:t>Proszę o wyjaśnienie, które produkty papiernicze będą przeznaczone do użytku w higienie zbiorowego żywienia, co wymagałoby oznaczenia wyrobu jako produkty do kontaktu z żywnością.</w:t>
      </w:r>
    </w:p>
    <w:p w:rsidR="004B591C" w:rsidRPr="001F44BE" w:rsidRDefault="004B591C" w:rsidP="004B591C">
      <w:pPr>
        <w:pStyle w:val="Standard"/>
        <w:jc w:val="both"/>
        <w:rPr>
          <w:rFonts w:ascii="Arial" w:hAnsi="Arial" w:cs="Arial"/>
          <w:color w:val="002060"/>
        </w:rPr>
      </w:pPr>
      <w:r w:rsidRPr="001F44BE">
        <w:rPr>
          <w:rFonts w:ascii="Arial" w:hAnsi="Arial" w:cs="Arial"/>
          <w:b/>
          <w:color w:val="002060"/>
        </w:rPr>
        <w:t>Na które udziela się następującej odpowiedzi:</w:t>
      </w:r>
    </w:p>
    <w:p w:rsidR="004B591C" w:rsidRPr="001F44BE" w:rsidRDefault="004B591C" w:rsidP="004B591C">
      <w:pPr>
        <w:pStyle w:val="Standard"/>
        <w:jc w:val="both"/>
        <w:rPr>
          <w:rFonts w:ascii="Arial" w:hAnsi="Arial" w:cs="Arial"/>
          <w:i/>
          <w:color w:val="002060"/>
          <w:szCs w:val="22"/>
        </w:rPr>
      </w:pPr>
      <w:r w:rsidRPr="001F44BE">
        <w:rPr>
          <w:rFonts w:ascii="Arial" w:hAnsi="Arial" w:cs="Arial"/>
          <w:i/>
          <w:color w:val="002060"/>
          <w:szCs w:val="22"/>
        </w:rPr>
        <w:t xml:space="preserve">Zamawiający zmienia zapis w poz. 5 SOPZ – załącznik nr 3B do SIWZ. </w:t>
      </w:r>
    </w:p>
    <w:p w:rsidR="008A1D54" w:rsidRPr="001F44BE" w:rsidRDefault="008A1D54" w:rsidP="00B9333E">
      <w:pPr>
        <w:jc w:val="center"/>
        <w:rPr>
          <w:rFonts w:ascii="Arial" w:hAnsi="Arial" w:cs="Arial"/>
          <w:b/>
          <w:color w:val="002060"/>
          <w:sz w:val="20"/>
          <w:szCs w:val="20"/>
        </w:rPr>
      </w:pPr>
    </w:p>
    <w:p w:rsidR="004B591C" w:rsidRPr="004B591C" w:rsidRDefault="004B591C" w:rsidP="004B591C">
      <w:pPr>
        <w:pStyle w:val="Standard"/>
        <w:jc w:val="center"/>
        <w:rPr>
          <w:rFonts w:ascii="Arial" w:hAnsi="Arial" w:cs="Arial"/>
          <w:u w:val="single"/>
        </w:rPr>
      </w:pPr>
      <w:r w:rsidRPr="004B591C">
        <w:rPr>
          <w:rStyle w:val="Internetlink"/>
          <w:rFonts w:ascii="Arial" w:eastAsia="Calibri" w:hAnsi="Arial" w:cs="Arial"/>
          <w:b/>
          <w:bCs/>
          <w:color w:val="000000"/>
        </w:rPr>
        <w:t>Zadanie Nr 1, 2 i 3</w:t>
      </w:r>
    </w:p>
    <w:p w:rsidR="004B591C" w:rsidRPr="004B591C" w:rsidRDefault="004B591C" w:rsidP="004B591C">
      <w:pPr>
        <w:pStyle w:val="Standard"/>
        <w:jc w:val="both"/>
        <w:rPr>
          <w:rFonts w:ascii="Arial" w:hAnsi="Arial" w:cs="Arial"/>
        </w:rPr>
      </w:pPr>
    </w:p>
    <w:p w:rsidR="004B591C" w:rsidRPr="004B591C" w:rsidRDefault="004B591C" w:rsidP="004B591C">
      <w:pPr>
        <w:pStyle w:val="Standard"/>
        <w:jc w:val="both"/>
        <w:rPr>
          <w:rFonts w:ascii="Arial" w:hAnsi="Arial" w:cs="Arial"/>
        </w:rPr>
      </w:pPr>
      <w:r>
        <w:rPr>
          <w:rFonts w:ascii="Arial" w:hAnsi="Arial" w:cs="Arial"/>
          <w:b/>
        </w:rPr>
        <w:t>P</w:t>
      </w:r>
      <w:r w:rsidRPr="004B591C">
        <w:rPr>
          <w:rFonts w:ascii="Arial" w:hAnsi="Arial" w:cs="Arial"/>
          <w:b/>
        </w:rPr>
        <w:t>ytanie 20:</w:t>
      </w:r>
    </w:p>
    <w:p w:rsidR="004B591C" w:rsidRPr="00081164" w:rsidRDefault="004B591C" w:rsidP="004B591C">
      <w:pPr>
        <w:pStyle w:val="Standard"/>
        <w:spacing w:line="276" w:lineRule="auto"/>
        <w:jc w:val="both"/>
        <w:rPr>
          <w:rFonts w:ascii="Arial" w:hAnsi="Arial" w:cs="Arial"/>
          <w:u w:val="single"/>
        </w:rPr>
      </w:pPr>
      <w:r w:rsidRPr="00081164">
        <w:rPr>
          <w:rFonts w:ascii="Arial" w:hAnsi="Arial" w:cs="Arial"/>
          <w:u w:val="single"/>
        </w:rPr>
        <w:t>Czy Zamawiający dopuści złożenie dokumentów  kart katalogowych/ kart charakterystyki do produktów równoważnych (zgodnie z pkt 1.3 SIWZ) na wezwanie Zamawiającego gdy oferta wykonawcy zostanie oceniona najwyżej?</w:t>
      </w:r>
    </w:p>
    <w:p w:rsidR="004B591C" w:rsidRPr="00081164" w:rsidRDefault="004B591C" w:rsidP="004B591C">
      <w:pPr>
        <w:pStyle w:val="Standard"/>
        <w:spacing w:line="276" w:lineRule="auto"/>
        <w:jc w:val="both"/>
        <w:rPr>
          <w:rFonts w:ascii="Arial" w:hAnsi="Arial" w:cs="Arial"/>
          <w:u w:val="single"/>
        </w:rPr>
      </w:pPr>
      <w:r w:rsidRPr="00081164">
        <w:rPr>
          <w:rFonts w:ascii="Arial" w:hAnsi="Arial" w:cs="Arial"/>
          <w:u w:val="single"/>
        </w:rPr>
        <w:t>Każda karta charakterystyki zawiera ok. od 8 do 12 stron. Złożenie wymaganych kart do około 30 produktów  daje ok. 360 stron. W przypadku gdy oferta nie jest najniższą przygotowanie tak dużej dokumentacji jest bezcelowe.</w:t>
      </w:r>
    </w:p>
    <w:p w:rsidR="004B591C" w:rsidRPr="001F44BE" w:rsidRDefault="00081164" w:rsidP="004B591C">
      <w:pPr>
        <w:pStyle w:val="Standard"/>
        <w:jc w:val="both"/>
        <w:rPr>
          <w:rFonts w:ascii="Arial" w:hAnsi="Arial" w:cs="Arial"/>
          <w:b/>
          <w:color w:val="002060"/>
        </w:rPr>
      </w:pPr>
      <w:r>
        <w:rPr>
          <w:rFonts w:ascii="Arial" w:hAnsi="Arial" w:cs="Arial"/>
          <w:b/>
          <w:color w:val="002060"/>
        </w:rPr>
        <w:t xml:space="preserve">Na które udziela się </w:t>
      </w:r>
      <w:r w:rsidR="004B591C" w:rsidRPr="001F44BE">
        <w:rPr>
          <w:rFonts w:ascii="Arial" w:hAnsi="Arial" w:cs="Arial"/>
          <w:b/>
          <w:color w:val="002060"/>
        </w:rPr>
        <w:t>następującej odpowiedzi:</w:t>
      </w:r>
    </w:p>
    <w:p w:rsidR="004B591C" w:rsidRPr="001F44BE" w:rsidRDefault="004B591C" w:rsidP="004B591C">
      <w:pPr>
        <w:pStyle w:val="Standard"/>
        <w:jc w:val="both"/>
        <w:rPr>
          <w:rFonts w:ascii="Arial" w:hAnsi="Arial" w:cs="Arial"/>
          <w:i/>
          <w:color w:val="002060"/>
        </w:rPr>
      </w:pPr>
      <w:r w:rsidRPr="001F44BE">
        <w:rPr>
          <w:rFonts w:ascii="Arial" w:hAnsi="Arial" w:cs="Arial"/>
          <w:i/>
          <w:color w:val="002060"/>
        </w:rPr>
        <w:t>Zamawiający nie zmienia zapisów SIWZ.</w:t>
      </w:r>
    </w:p>
    <w:p w:rsidR="008A1D54" w:rsidRPr="001F44BE" w:rsidRDefault="008A1D54" w:rsidP="00B9333E">
      <w:pPr>
        <w:jc w:val="center"/>
        <w:rPr>
          <w:rFonts w:ascii="Arial" w:hAnsi="Arial" w:cs="Arial"/>
          <w:b/>
          <w:color w:val="002060"/>
          <w:sz w:val="20"/>
          <w:szCs w:val="20"/>
        </w:rPr>
      </w:pPr>
    </w:p>
    <w:p w:rsidR="008A1D54" w:rsidRDefault="008A1D54" w:rsidP="00B9333E">
      <w:pPr>
        <w:jc w:val="center"/>
        <w:rPr>
          <w:rFonts w:ascii="Arial" w:hAnsi="Arial" w:cs="Arial"/>
          <w:b/>
          <w:sz w:val="20"/>
          <w:szCs w:val="20"/>
        </w:rPr>
      </w:pPr>
    </w:p>
    <w:p w:rsidR="001F44BE" w:rsidRDefault="001F44BE" w:rsidP="00B9333E">
      <w:pPr>
        <w:jc w:val="center"/>
        <w:rPr>
          <w:rFonts w:ascii="Arial" w:hAnsi="Arial" w:cs="Arial"/>
          <w:b/>
          <w:sz w:val="20"/>
          <w:szCs w:val="20"/>
        </w:rPr>
      </w:pPr>
    </w:p>
    <w:p w:rsidR="001F44BE" w:rsidRDefault="001F44BE" w:rsidP="00B9333E">
      <w:pPr>
        <w:jc w:val="center"/>
        <w:rPr>
          <w:rFonts w:ascii="Arial" w:hAnsi="Arial" w:cs="Arial"/>
          <w:b/>
          <w:sz w:val="20"/>
          <w:szCs w:val="20"/>
        </w:rPr>
      </w:pPr>
    </w:p>
    <w:p w:rsidR="001F44BE" w:rsidRPr="00B9333E" w:rsidRDefault="001F44BE" w:rsidP="00B9333E">
      <w:pPr>
        <w:jc w:val="center"/>
        <w:rPr>
          <w:rFonts w:ascii="Arial" w:hAnsi="Arial" w:cs="Arial"/>
          <w:b/>
          <w:sz w:val="20"/>
          <w:szCs w:val="20"/>
        </w:rPr>
      </w:pPr>
    </w:p>
    <w:p w:rsidR="00B9333E" w:rsidRPr="00B9333E" w:rsidRDefault="00B9333E" w:rsidP="00B9333E">
      <w:pPr>
        <w:pStyle w:val="Tekstpodstawowy"/>
        <w:jc w:val="left"/>
        <w:rPr>
          <w:b/>
          <w:szCs w:val="20"/>
          <w:u w:val="single"/>
        </w:rPr>
      </w:pPr>
      <w:r w:rsidRPr="00B9333E">
        <w:rPr>
          <w:b/>
          <w:szCs w:val="20"/>
          <w:u w:val="single"/>
        </w:rPr>
        <w:t>PONADTO:</w:t>
      </w:r>
    </w:p>
    <w:p w:rsidR="00B9333E" w:rsidRPr="00B9333E" w:rsidRDefault="00B9333E" w:rsidP="00B9333E">
      <w:pPr>
        <w:pStyle w:val="Tekstpodstawowy"/>
        <w:jc w:val="left"/>
        <w:rPr>
          <w:b/>
          <w:szCs w:val="20"/>
          <w:u w:val="single"/>
        </w:rPr>
      </w:pPr>
    </w:p>
    <w:p w:rsidR="00B9333E" w:rsidRPr="00B9333E" w:rsidRDefault="00B9333E" w:rsidP="00B9333E">
      <w:pPr>
        <w:jc w:val="both"/>
        <w:rPr>
          <w:rFonts w:ascii="Arial" w:hAnsi="Arial" w:cs="Arial"/>
          <w:b/>
          <w:bCs/>
          <w:color w:val="FF0000"/>
          <w:sz w:val="20"/>
          <w:szCs w:val="20"/>
        </w:rPr>
      </w:pPr>
      <w:r w:rsidRPr="00B9333E">
        <w:rPr>
          <w:rFonts w:ascii="Arial" w:hAnsi="Arial" w:cs="Arial"/>
          <w:b/>
          <w:bCs/>
          <w:color w:val="FF0000"/>
          <w:sz w:val="20"/>
          <w:szCs w:val="20"/>
        </w:rPr>
        <w:t xml:space="preserve">W związku z udzielonymi wyjaśnieniami zmianie ulega treść Specyfikacji istotnych </w:t>
      </w:r>
      <w:r w:rsidR="001F44BE">
        <w:rPr>
          <w:rFonts w:ascii="Arial" w:hAnsi="Arial" w:cs="Arial"/>
          <w:b/>
          <w:bCs/>
          <w:color w:val="FF0000"/>
          <w:sz w:val="20"/>
          <w:szCs w:val="20"/>
        </w:rPr>
        <w:t xml:space="preserve">warunków zamówienia </w:t>
      </w:r>
      <w:r w:rsidRPr="00B9333E">
        <w:rPr>
          <w:rFonts w:ascii="Arial" w:hAnsi="Arial" w:cs="Arial"/>
          <w:b/>
          <w:bCs/>
          <w:color w:val="FF0000"/>
          <w:sz w:val="20"/>
          <w:szCs w:val="20"/>
        </w:rPr>
        <w:t xml:space="preserve"> w zakresie:</w:t>
      </w:r>
      <w:r w:rsidR="001F44BE">
        <w:rPr>
          <w:rFonts w:ascii="Arial" w:hAnsi="Arial" w:cs="Arial"/>
          <w:b/>
          <w:bCs/>
          <w:color w:val="FF0000"/>
          <w:sz w:val="20"/>
          <w:szCs w:val="20"/>
        </w:rPr>
        <w:t xml:space="preserve"> załączników nr 3,3A,3B, 4</w:t>
      </w:r>
      <w:r w:rsidR="00FC36F5">
        <w:rPr>
          <w:rFonts w:ascii="Arial" w:hAnsi="Arial" w:cs="Arial"/>
          <w:b/>
          <w:bCs/>
          <w:color w:val="FF0000"/>
          <w:sz w:val="20"/>
          <w:szCs w:val="20"/>
        </w:rPr>
        <w:t>A</w:t>
      </w:r>
      <w:r w:rsidR="001F44BE">
        <w:rPr>
          <w:rFonts w:ascii="Arial" w:hAnsi="Arial" w:cs="Arial"/>
          <w:b/>
          <w:bCs/>
          <w:color w:val="FF0000"/>
          <w:sz w:val="20"/>
          <w:szCs w:val="20"/>
        </w:rPr>
        <w:t xml:space="preserve"> do SIWZ.</w:t>
      </w:r>
    </w:p>
    <w:p w:rsidR="00B9333E" w:rsidRPr="00B9333E" w:rsidRDefault="00B9333E" w:rsidP="00B9333E">
      <w:pPr>
        <w:jc w:val="both"/>
        <w:rPr>
          <w:rFonts w:ascii="Arial" w:hAnsi="Arial" w:cs="Arial"/>
          <w:bCs/>
          <w:i/>
          <w:sz w:val="20"/>
          <w:szCs w:val="20"/>
          <w:u w:val="single"/>
        </w:rPr>
      </w:pPr>
      <w:r w:rsidRPr="00B9333E">
        <w:rPr>
          <w:rFonts w:ascii="Arial" w:hAnsi="Arial" w:cs="Arial"/>
          <w:bCs/>
          <w:i/>
          <w:sz w:val="20"/>
          <w:szCs w:val="20"/>
          <w:u w:val="single"/>
        </w:rPr>
        <w:t xml:space="preserve">W załączeniu: </w:t>
      </w:r>
    </w:p>
    <w:p w:rsidR="00B9333E" w:rsidRDefault="00B9333E" w:rsidP="00B9333E">
      <w:pPr>
        <w:jc w:val="both"/>
        <w:rPr>
          <w:bCs/>
          <w:i/>
          <w:color w:val="FF0000"/>
          <w:szCs w:val="20"/>
        </w:rPr>
      </w:pPr>
      <w:r w:rsidRPr="00523546">
        <w:rPr>
          <w:bCs/>
          <w:i/>
          <w:szCs w:val="20"/>
        </w:rPr>
        <w:t xml:space="preserve">- </w:t>
      </w:r>
      <w:r w:rsidR="001F44BE">
        <w:rPr>
          <w:bCs/>
          <w:i/>
          <w:szCs w:val="20"/>
        </w:rPr>
        <w:t>Szczegółowy opis przedmiotu zamówienia na zadania 1,2,3</w:t>
      </w:r>
      <w:r>
        <w:rPr>
          <w:bCs/>
          <w:i/>
          <w:szCs w:val="20"/>
        </w:rPr>
        <w:t xml:space="preserve">      </w:t>
      </w:r>
      <w:r w:rsidRPr="00876882">
        <w:rPr>
          <w:bCs/>
          <w:i/>
          <w:color w:val="FF0000"/>
          <w:szCs w:val="20"/>
        </w:rPr>
        <w:t xml:space="preserve">- </w:t>
      </w:r>
      <w:r w:rsidR="001F44BE">
        <w:rPr>
          <w:bCs/>
          <w:i/>
          <w:color w:val="FF0000"/>
          <w:szCs w:val="20"/>
        </w:rPr>
        <w:t xml:space="preserve"> po zmianie z dnia 04.04.2018r.</w:t>
      </w:r>
    </w:p>
    <w:p w:rsidR="001F44BE" w:rsidRDefault="001F44BE" w:rsidP="00B9333E">
      <w:pPr>
        <w:jc w:val="both"/>
        <w:rPr>
          <w:bCs/>
          <w:i/>
          <w:color w:val="FF0000"/>
          <w:szCs w:val="20"/>
        </w:rPr>
      </w:pPr>
      <w:r w:rsidRPr="001F44BE">
        <w:rPr>
          <w:bCs/>
          <w:i/>
          <w:szCs w:val="20"/>
        </w:rPr>
        <w:t xml:space="preserve">- Projekt umowy </w:t>
      </w:r>
      <w:r w:rsidR="00FC36F5">
        <w:rPr>
          <w:bCs/>
          <w:i/>
          <w:szCs w:val="20"/>
        </w:rPr>
        <w:t xml:space="preserve">dla zadania nr 2 </w:t>
      </w:r>
      <w:bookmarkStart w:id="1" w:name="_GoBack"/>
      <w:bookmarkEnd w:id="1"/>
      <w:r>
        <w:rPr>
          <w:bCs/>
          <w:i/>
          <w:color w:val="FF0000"/>
          <w:szCs w:val="20"/>
        </w:rPr>
        <w:t>– zmianie z dnia 04.04.2018r.</w:t>
      </w:r>
    </w:p>
    <w:p w:rsidR="00B9333E" w:rsidRPr="00EB020E" w:rsidRDefault="00B9333E" w:rsidP="00B9333E">
      <w:pPr>
        <w:jc w:val="both"/>
        <w:rPr>
          <w:bCs/>
          <w:i/>
          <w:color w:val="FF0000"/>
          <w:szCs w:val="20"/>
        </w:rPr>
      </w:pPr>
    </w:p>
    <w:p w:rsidR="00B9333E" w:rsidRDefault="00B9333E" w:rsidP="00B9333E">
      <w:pPr>
        <w:pStyle w:val="Tekstpodstawowy"/>
        <w:ind w:left="2832"/>
        <w:jc w:val="left"/>
        <w:rPr>
          <w:i/>
        </w:rPr>
      </w:pPr>
      <w:r>
        <w:rPr>
          <w:i/>
        </w:rPr>
        <w:t>Z upoważnienia:</w:t>
      </w:r>
    </w:p>
    <w:p w:rsidR="00B9333E" w:rsidRDefault="00B9333E" w:rsidP="00B9333E">
      <w:pPr>
        <w:pStyle w:val="Tekstpodstawowy"/>
        <w:ind w:left="2832"/>
        <w:jc w:val="left"/>
        <w:rPr>
          <w:iCs/>
        </w:rPr>
      </w:pPr>
    </w:p>
    <w:p w:rsidR="00B9333E" w:rsidRDefault="006E2A46" w:rsidP="00B9333E">
      <w:pPr>
        <w:pStyle w:val="Tekstpodstawowy"/>
        <w:ind w:left="3540" w:firstLine="708"/>
        <w:jc w:val="left"/>
      </w:pPr>
      <w:r>
        <w:t>KIEROWNIK DZIAŁU</w:t>
      </w:r>
      <w:r w:rsidR="00B9333E">
        <w:t xml:space="preserve"> ZAMÓWIEŃ PUBLICZNYCH</w:t>
      </w:r>
    </w:p>
    <w:p w:rsidR="00B9333E" w:rsidRDefault="00B9333E" w:rsidP="00B9333E">
      <w:pPr>
        <w:rPr>
          <w:sz w:val="24"/>
          <w:szCs w:val="20"/>
        </w:rPr>
      </w:pPr>
    </w:p>
    <w:p w:rsidR="00B9333E" w:rsidRDefault="00B9333E" w:rsidP="00B9333E">
      <w:pPr>
        <w:ind w:left="1416"/>
      </w:pPr>
      <w:r>
        <w:rPr>
          <w:sz w:val="24"/>
        </w:rPr>
        <w:tab/>
      </w:r>
      <w:r>
        <w:rPr>
          <w:sz w:val="24"/>
        </w:rPr>
        <w:tab/>
      </w:r>
      <w:r>
        <w:rPr>
          <w:sz w:val="24"/>
        </w:rPr>
        <w:tab/>
      </w:r>
      <w:r>
        <w:rPr>
          <w:sz w:val="24"/>
        </w:rPr>
        <w:tab/>
      </w:r>
      <w:r>
        <w:t xml:space="preserve">                            mgr Irena ZAPAŁA</w:t>
      </w:r>
    </w:p>
    <w:p w:rsidR="00B9333E" w:rsidRDefault="00B9333E" w:rsidP="00B9333E">
      <w:pPr>
        <w:ind w:left="1416"/>
      </w:pPr>
    </w:p>
    <w:p w:rsidR="00B9333E" w:rsidRDefault="00B9333E" w:rsidP="00B9333E"/>
    <w:p w:rsidR="00B9333E" w:rsidRDefault="00B9333E" w:rsidP="00B9333E"/>
    <w:p w:rsidR="00B9333E" w:rsidRPr="00137A55" w:rsidRDefault="00B9333E" w:rsidP="00B9333E">
      <w:pPr>
        <w:rPr>
          <w:i/>
          <w:sz w:val="16"/>
          <w:szCs w:val="16"/>
        </w:rPr>
      </w:pPr>
      <w:r>
        <w:rPr>
          <w:i/>
          <w:sz w:val="16"/>
          <w:szCs w:val="16"/>
        </w:rPr>
        <w:t>tel.(TL)261 83</w:t>
      </w:r>
      <w:r w:rsidRPr="00137A55">
        <w:rPr>
          <w:i/>
          <w:sz w:val="16"/>
          <w:szCs w:val="16"/>
        </w:rPr>
        <w:t>7</w:t>
      </w:r>
      <w:r>
        <w:rPr>
          <w:i/>
          <w:sz w:val="16"/>
          <w:szCs w:val="16"/>
        </w:rPr>
        <w:t xml:space="preserve">  4</w:t>
      </w:r>
      <w:r w:rsidRPr="00137A55">
        <w:rPr>
          <w:i/>
          <w:sz w:val="16"/>
          <w:szCs w:val="16"/>
        </w:rPr>
        <w:t>71</w:t>
      </w:r>
    </w:p>
    <w:p w:rsidR="00844D64" w:rsidRDefault="00844D64" w:rsidP="00E3622F">
      <w:pPr>
        <w:pStyle w:val="Bezodstpw"/>
        <w:jc w:val="both"/>
        <w:rPr>
          <w:rFonts w:ascii="Arial" w:hAnsi="Arial" w:cs="Arial"/>
          <w:sz w:val="20"/>
          <w:szCs w:val="20"/>
          <w:u w:val="single"/>
        </w:rPr>
      </w:pPr>
    </w:p>
    <w:p w:rsidR="00554E22" w:rsidRDefault="00554E22" w:rsidP="00E3622F">
      <w:pPr>
        <w:pStyle w:val="Bezodstpw"/>
        <w:jc w:val="both"/>
        <w:rPr>
          <w:rFonts w:ascii="Arial" w:hAnsi="Arial" w:cs="Arial"/>
          <w:sz w:val="20"/>
          <w:szCs w:val="20"/>
          <w:u w:val="single"/>
        </w:rPr>
      </w:pPr>
    </w:p>
    <w:p w:rsidR="00554E22" w:rsidRDefault="00554E22" w:rsidP="00E3622F">
      <w:pPr>
        <w:pStyle w:val="Bezodstpw"/>
        <w:jc w:val="both"/>
        <w:rPr>
          <w:rFonts w:ascii="Arial" w:hAnsi="Arial" w:cs="Arial"/>
          <w:sz w:val="20"/>
          <w:szCs w:val="20"/>
          <w:u w:val="single"/>
        </w:rPr>
      </w:pPr>
    </w:p>
    <w:p w:rsidR="00554E22" w:rsidRDefault="00554E22" w:rsidP="00E3622F">
      <w:pPr>
        <w:pStyle w:val="Bezodstpw"/>
        <w:jc w:val="both"/>
        <w:rPr>
          <w:rFonts w:ascii="Arial" w:hAnsi="Arial" w:cs="Arial"/>
          <w:sz w:val="20"/>
          <w:szCs w:val="20"/>
          <w:u w:val="single"/>
        </w:rPr>
      </w:pPr>
    </w:p>
    <w:p w:rsidR="00844D64" w:rsidRDefault="00844D64" w:rsidP="00E3622F">
      <w:pPr>
        <w:pStyle w:val="Bezodstpw"/>
        <w:jc w:val="both"/>
        <w:rPr>
          <w:rFonts w:ascii="Arial" w:hAnsi="Arial" w:cs="Arial"/>
          <w:sz w:val="20"/>
          <w:szCs w:val="20"/>
          <w:u w:val="single"/>
        </w:rPr>
      </w:pPr>
    </w:p>
    <w:p w:rsidR="00844D64" w:rsidRDefault="00844D64" w:rsidP="00E3622F">
      <w:pPr>
        <w:pStyle w:val="Bezodstpw"/>
        <w:jc w:val="both"/>
        <w:rPr>
          <w:rFonts w:ascii="Arial" w:hAnsi="Arial" w:cs="Arial"/>
          <w:sz w:val="20"/>
          <w:szCs w:val="20"/>
          <w:u w:val="single"/>
        </w:rPr>
      </w:pPr>
    </w:p>
    <w:sectPr w:rsidR="00844D64" w:rsidSect="00B9333E">
      <w:headerReference w:type="default" r:id="rId9"/>
      <w:footerReference w:type="default" r:id="rId10"/>
      <w:footerReference w:type="first" r:id="rId11"/>
      <w:type w:val="continuous"/>
      <w:pgSz w:w="11906" w:h="16838" w:code="9"/>
      <w:pgMar w:top="1440" w:right="1080" w:bottom="1440" w:left="1080" w:header="567" w:footer="567" w:gutter="85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4F17" w:rsidRDefault="00214F17" w:rsidP="005E2B0E">
      <w:pPr>
        <w:spacing w:after="0" w:line="240" w:lineRule="auto"/>
      </w:pPr>
      <w:r>
        <w:separator/>
      </w:r>
    </w:p>
  </w:endnote>
  <w:endnote w:type="continuationSeparator" w:id="0">
    <w:p w:rsidR="00214F17" w:rsidRDefault="00214F17" w:rsidP="005E2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Times New Roman+FPEF">
    <w:charset w:val="00"/>
    <w:family w:val="auto"/>
    <w:pitch w:val="default"/>
  </w:font>
  <w:font w:name="Lato Hairline">
    <w:altName w:val="Calibri"/>
    <w:charset w:val="EE"/>
    <w:family w:val="swiss"/>
    <w:pitch w:val="variable"/>
    <w:sig w:usb0="00000001" w:usb1="5000604B"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04352"/>
      <w:docPartObj>
        <w:docPartGallery w:val="Page Numbers (Bottom of Page)"/>
        <w:docPartUnique/>
      </w:docPartObj>
    </w:sdtPr>
    <w:sdtEndPr>
      <w:rPr>
        <w:rFonts w:ascii="Arial" w:hAnsi="Arial" w:cs="Arial"/>
        <w:sz w:val="20"/>
        <w:szCs w:val="20"/>
      </w:rPr>
    </w:sdtEndPr>
    <w:sdtContent>
      <w:p w:rsidR="008600FF" w:rsidRDefault="008600FF" w:rsidP="00CE3DEF">
        <w:pPr>
          <w:pStyle w:val="Stopka"/>
          <w:jc w:val="center"/>
          <w:rPr>
            <w:rFonts w:ascii="Lato Hairline" w:hAnsi="Lato Hairline"/>
            <w:sz w:val="16"/>
            <w:szCs w:val="16"/>
          </w:rPr>
        </w:pPr>
        <w:r w:rsidRPr="00364329">
          <w:rPr>
            <w:rFonts w:ascii="Lato Hairline" w:hAnsi="Lato Hairline"/>
            <w:sz w:val="16"/>
            <w:szCs w:val="16"/>
          </w:rPr>
          <w:t>Wojskowa Akademia Techniczna im. Jarosława Dąbrowskieg</w:t>
        </w:r>
        <w:r w:rsidR="00DF5DFE">
          <w:rPr>
            <w:rFonts w:ascii="Lato Hairline" w:hAnsi="Lato Hairline"/>
            <w:sz w:val="16"/>
            <w:szCs w:val="16"/>
          </w:rPr>
          <w:t>o, ul. Gen. Witolda Urbanowicza</w:t>
        </w:r>
        <w:r w:rsidRPr="00364329">
          <w:rPr>
            <w:rFonts w:ascii="Lato Hairline" w:hAnsi="Lato Hairline"/>
            <w:sz w:val="16"/>
            <w:szCs w:val="16"/>
          </w:rPr>
          <w:t xml:space="preserve"> 2, 00-908 Warszawa </w:t>
        </w:r>
      </w:p>
      <w:p w:rsidR="008600FF" w:rsidRPr="00CE3DEF" w:rsidRDefault="008600FF" w:rsidP="0027607B">
        <w:pPr>
          <w:pStyle w:val="Stopka"/>
          <w:jc w:val="center"/>
        </w:pPr>
        <w:r w:rsidRPr="00CE3DEF">
          <w:rPr>
            <w:rFonts w:ascii="Lato Hairline" w:hAnsi="Lato Hairline"/>
            <w:sz w:val="16"/>
            <w:szCs w:val="16"/>
          </w:rPr>
          <w:t>NIP 5270206300, REG</w:t>
        </w:r>
        <w:r>
          <w:rPr>
            <w:rFonts w:ascii="Lato Hairline" w:hAnsi="Lato Hairline"/>
            <w:sz w:val="16"/>
            <w:szCs w:val="16"/>
          </w:rPr>
          <w:t>ON 012122900, www.wat.edu.pl</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67862"/>
      <w:docPartObj>
        <w:docPartGallery w:val="Page Numbers (Bottom of Page)"/>
        <w:docPartUnique/>
      </w:docPartObj>
    </w:sdtPr>
    <w:sdtEndPr/>
    <w:sdtContent>
      <w:p w:rsidR="008600FF" w:rsidRDefault="00F263CA">
        <w:pPr>
          <w:pStyle w:val="Stopka"/>
          <w:jc w:val="right"/>
        </w:pPr>
        <w:r>
          <w:fldChar w:fldCharType="begin"/>
        </w:r>
        <w:r>
          <w:instrText xml:space="preserve"> PAGE   \* MERGEFORMAT </w:instrText>
        </w:r>
        <w:r>
          <w:fldChar w:fldCharType="separate"/>
        </w:r>
        <w:r w:rsidR="008600FF">
          <w:rPr>
            <w:noProof/>
          </w:rPr>
          <w:t>1</w:t>
        </w:r>
        <w:r>
          <w:rPr>
            <w:noProof/>
          </w:rPr>
          <w:fldChar w:fldCharType="end"/>
        </w:r>
        <w:r w:rsidR="008600FF">
          <w:t>/2</w:t>
        </w:r>
      </w:p>
    </w:sdtContent>
  </w:sdt>
  <w:p w:rsidR="008600FF" w:rsidRPr="005E2B0E" w:rsidRDefault="008600FF" w:rsidP="00101F9B">
    <w:pPr>
      <w:pStyle w:val="Stopka"/>
      <w:jc w:val="center"/>
      <w:rPr>
        <w:rFonts w:ascii="Lato Hairline" w:hAnsi="Lato Hairline"/>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4F17" w:rsidRDefault="00214F17" w:rsidP="005E2B0E">
      <w:pPr>
        <w:spacing w:after="0" w:line="240" w:lineRule="auto"/>
      </w:pPr>
      <w:r>
        <w:separator/>
      </w:r>
    </w:p>
  </w:footnote>
  <w:footnote w:type="continuationSeparator" w:id="0">
    <w:p w:rsidR="00214F17" w:rsidRDefault="00214F17" w:rsidP="005E2B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DB3" w:rsidRDefault="00944DB3" w:rsidP="000335DE">
    <w:pPr>
      <w:jc w:val="right"/>
      <w:rPr>
        <w:rFonts w:ascii="Arial" w:hAnsi="Arial" w:cs="Arial"/>
        <w:sz w:val="24"/>
        <w:szCs w:val="24"/>
      </w:rPr>
    </w:pPr>
    <w:r>
      <w:rPr>
        <w:rFonts w:ascii="Arial" w:hAnsi="Arial" w:cs="Arial"/>
        <w:noProof/>
        <w:sz w:val="24"/>
        <w:szCs w:val="24"/>
        <w:lang w:eastAsia="pl-PL"/>
      </w:rPr>
      <w:drawing>
        <wp:anchor distT="0" distB="0" distL="114300" distR="114300" simplePos="0" relativeHeight="251658240" behindDoc="1" locked="0" layoutInCell="1" allowOverlap="1">
          <wp:simplePos x="0" y="0"/>
          <wp:positionH relativeFrom="margin">
            <wp:posOffset>-2442845</wp:posOffset>
          </wp:positionH>
          <wp:positionV relativeFrom="margin">
            <wp:posOffset>-1919605</wp:posOffset>
          </wp:positionV>
          <wp:extent cx="7562850" cy="2499360"/>
          <wp:effectExtent l="19050" t="0" r="0" b="0"/>
          <wp:wrapNone/>
          <wp:docPr id="1" name="Obraz 1" descr="Naglowek Wiekszy WymiarOgol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glowek Wiekszy WymiarOgolny"/>
                  <pic:cNvPicPr>
                    <a:picLocks noChangeAspect="1" noChangeArrowheads="1"/>
                  </pic:cNvPicPr>
                </pic:nvPicPr>
                <pic:blipFill>
                  <a:blip r:embed="rId1"/>
                  <a:srcRect/>
                  <a:stretch>
                    <a:fillRect/>
                  </a:stretch>
                </pic:blipFill>
                <pic:spPr bwMode="auto">
                  <a:xfrm>
                    <a:off x="0" y="0"/>
                    <a:ext cx="7562850" cy="2499360"/>
                  </a:xfrm>
                  <a:prstGeom prst="rect">
                    <a:avLst/>
                  </a:prstGeom>
                  <a:noFill/>
                  <a:ln w="9525">
                    <a:noFill/>
                    <a:miter lim="800000"/>
                    <a:headEnd/>
                    <a:tailEnd/>
                  </a:ln>
                </pic:spPr>
              </pic:pic>
            </a:graphicData>
          </a:graphic>
        </wp:anchor>
      </w:drawing>
    </w:r>
  </w:p>
  <w:p w:rsidR="00944DB3" w:rsidRDefault="00944DB3" w:rsidP="000335DE">
    <w:pPr>
      <w:jc w:val="right"/>
      <w:rPr>
        <w:rFonts w:ascii="Arial" w:hAnsi="Arial" w:cs="Arial"/>
        <w:sz w:val="24"/>
        <w:szCs w:val="24"/>
      </w:rPr>
    </w:pPr>
  </w:p>
  <w:p w:rsidR="008600FF" w:rsidRDefault="008600FF" w:rsidP="00322950">
    <w:r w:rsidRPr="000335DE">
      <w:rPr>
        <w:rFonts w:ascii="Arial" w:hAnsi="Arial" w:cs="Arial"/>
        <w:sz w:val="24"/>
        <w:szCs w:val="24"/>
      </w:rPr>
      <w:t xml:space="preserve"> </w:t>
    </w:r>
    <w:r w:rsidR="00C46789">
      <w:rPr>
        <w:rFonts w:ascii="Arial" w:hAnsi="Arial" w:cs="Arial"/>
        <w:sz w:val="24"/>
        <w:szCs w:val="24"/>
      </w:rPr>
      <w:t xml:space="preserve">   </w:t>
    </w:r>
    <w:r w:rsidR="009D6DA0">
      <w:rPr>
        <w:rFonts w:ascii="Arial" w:hAnsi="Arial" w:cs="Arial"/>
        <w:sz w:val="24"/>
        <w:szCs w:val="24"/>
      </w:rPr>
      <w:t xml:space="preserve">         </w:t>
    </w:r>
    <w:r w:rsidR="00C46789">
      <w:rPr>
        <w:rFonts w:ascii="Arial" w:hAnsi="Arial" w:cs="Arial"/>
        <w:sz w:val="24"/>
        <w:szCs w:val="24"/>
      </w:rPr>
      <w:t xml:space="preserve">  </w:t>
    </w:r>
    <w:r w:rsidR="00323CC4">
      <w:rPr>
        <w:rFonts w:ascii="Arial" w:hAnsi="Arial" w:cs="Arial"/>
        <w:sz w:val="24"/>
        <w:szCs w:val="24"/>
      </w:rPr>
      <w:t xml:space="preserve">    </w:t>
    </w:r>
    <w:r w:rsidR="00C46789">
      <w:rPr>
        <w:rFonts w:ascii="Arial" w:hAnsi="Arial" w:cs="Arial"/>
        <w:sz w:val="24"/>
        <w:szCs w:val="24"/>
      </w:rPr>
      <w:t xml:space="preserve"> </w:t>
    </w:r>
    <w:r w:rsidR="00322950">
      <w:rPr>
        <w:rFonts w:ascii="Arial" w:hAnsi="Arial" w:cs="Arial"/>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265B5A"/>
    <w:multiLevelType w:val="hybridMultilevel"/>
    <w:tmpl w:val="6624CB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D16097B"/>
    <w:multiLevelType w:val="hybridMultilevel"/>
    <w:tmpl w:val="CADCCD08"/>
    <w:lvl w:ilvl="0" w:tplc="230254EC">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B0E"/>
    <w:rsid w:val="00000DEE"/>
    <w:rsid w:val="00001C38"/>
    <w:rsid w:val="00014E14"/>
    <w:rsid w:val="00021221"/>
    <w:rsid w:val="000335DE"/>
    <w:rsid w:val="0005303D"/>
    <w:rsid w:val="00055C54"/>
    <w:rsid w:val="00070E4A"/>
    <w:rsid w:val="00081164"/>
    <w:rsid w:val="00082CF5"/>
    <w:rsid w:val="00084F87"/>
    <w:rsid w:val="0008588B"/>
    <w:rsid w:val="00086154"/>
    <w:rsid w:val="000942C3"/>
    <w:rsid w:val="000B3788"/>
    <w:rsid w:val="000B5A69"/>
    <w:rsid w:val="000C1EE4"/>
    <w:rsid w:val="000D2107"/>
    <w:rsid w:val="00101C2E"/>
    <w:rsid w:val="00101F9B"/>
    <w:rsid w:val="00123D92"/>
    <w:rsid w:val="00125701"/>
    <w:rsid w:val="00125B86"/>
    <w:rsid w:val="00135FB6"/>
    <w:rsid w:val="001503A7"/>
    <w:rsid w:val="00163EBA"/>
    <w:rsid w:val="00196205"/>
    <w:rsid w:val="001A0368"/>
    <w:rsid w:val="001A1F3B"/>
    <w:rsid w:val="001A3711"/>
    <w:rsid w:val="001B5544"/>
    <w:rsid w:val="001C0467"/>
    <w:rsid w:val="001D01A7"/>
    <w:rsid w:val="001E4D1B"/>
    <w:rsid w:val="001E517A"/>
    <w:rsid w:val="001F44BE"/>
    <w:rsid w:val="00205366"/>
    <w:rsid w:val="0021423F"/>
    <w:rsid w:val="00214F17"/>
    <w:rsid w:val="00224AD5"/>
    <w:rsid w:val="00225F21"/>
    <w:rsid w:val="00240343"/>
    <w:rsid w:val="00253264"/>
    <w:rsid w:val="00253DE0"/>
    <w:rsid w:val="002702D6"/>
    <w:rsid w:val="0027607B"/>
    <w:rsid w:val="002B47C1"/>
    <w:rsid w:val="002D62AF"/>
    <w:rsid w:val="00303D18"/>
    <w:rsid w:val="003078B6"/>
    <w:rsid w:val="00320E00"/>
    <w:rsid w:val="00322950"/>
    <w:rsid w:val="00323CC4"/>
    <w:rsid w:val="00334378"/>
    <w:rsid w:val="0034130F"/>
    <w:rsid w:val="0034211F"/>
    <w:rsid w:val="00364329"/>
    <w:rsid w:val="0036554F"/>
    <w:rsid w:val="0037788D"/>
    <w:rsid w:val="00377ED0"/>
    <w:rsid w:val="003B2AD1"/>
    <w:rsid w:val="003F320F"/>
    <w:rsid w:val="00403755"/>
    <w:rsid w:val="004173AB"/>
    <w:rsid w:val="004217E3"/>
    <w:rsid w:val="00445CF9"/>
    <w:rsid w:val="00467FFE"/>
    <w:rsid w:val="004853A4"/>
    <w:rsid w:val="00496357"/>
    <w:rsid w:val="004B3595"/>
    <w:rsid w:val="004B591C"/>
    <w:rsid w:val="004B7559"/>
    <w:rsid w:val="004C32B3"/>
    <w:rsid w:val="004D3C9A"/>
    <w:rsid w:val="004E1EAC"/>
    <w:rsid w:val="00502212"/>
    <w:rsid w:val="00554E22"/>
    <w:rsid w:val="00564FD0"/>
    <w:rsid w:val="00587BE3"/>
    <w:rsid w:val="005B1601"/>
    <w:rsid w:val="005B1C13"/>
    <w:rsid w:val="005B42D4"/>
    <w:rsid w:val="005B5D04"/>
    <w:rsid w:val="005E2B0E"/>
    <w:rsid w:val="00614D1F"/>
    <w:rsid w:val="00656A81"/>
    <w:rsid w:val="0066283B"/>
    <w:rsid w:val="00671635"/>
    <w:rsid w:val="006A09F1"/>
    <w:rsid w:val="006B6725"/>
    <w:rsid w:val="006E2A46"/>
    <w:rsid w:val="0071100F"/>
    <w:rsid w:val="00713037"/>
    <w:rsid w:val="007241EC"/>
    <w:rsid w:val="00742498"/>
    <w:rsid w:val="0075304E"/>
    <w:rsid w:val="00754B1D"/>
    <w:rsid w:val="00755AE8"/>
    <w:rsid w:val="007975AD"/>
    <w:rsid w:val="00797881"/>
    <w:rsid w:val="007E34BD"/>
    <w:rsid w:val="007F0F8D"/>
    <w:rsid w:val="007F238F"/>
    <w:rsid w:val="008069FE"/>
    <w:rsid w:val="00816642"/>
    <w:rsid w:val="00831E6C"/>
    <w:rsid w:val="00836D49"/>
    <w:rsid w:val="00844D64"/>
    <w:rsid w:val="008600FF"/>
    <w:rsid w:val="00861234"/>
    <w:rsid w:val="00881F6D"/>
    <w:rsid w:val="0088445D"/>
    <w:rsid w:val="00891455"/>
    <w:rsid w:val="008A1D54"/>
    <w:rsid w:val="008F064F"/>
    <w:rsid w:val="00905C83"/>
    <w:rsid w:val="00905ED7"/>
    <w:rsid w:val="00944DB3"/>
    <w:rsid w:val="00945AF6"/>
    <w:rsid w:val="009552E5"/>
    <w:rsid w:val="0096391E"/>
    <w:rsid w:val="00974684"/>
    <w:rsid w:val="009855B0"/>
    <w:rsid w:val="009A441E"/>
    <w:rsid w:val="009D6DA0"/>
    <w:rsid w:val="009E1FA5"/>
    <w:rsid w:val="009E3F06"/>
    <w:rsid w:val="009E5E4A"/>
    <w:rsid w:val="00A346EC"/>
    <w:rsid w:val="00A42A36"/>
    <w:rsid w:val="00A7524E"/>
    <w:rsid w:val="00AB4398"/>
    <w:rsid w:val="00AD006C"/>
    <w:rsid w:val="00B11E6C"/>
    <w:rsid w:val="00B40ED3"/>
    <w:rsid w:val="00B9333E"/>
    <w:rsid w:val="00BA110C"/>
    <w:rsid w:val="00BB10CD"/>
    <w:rsid w:val="00BB67B7"/>
    <w:rsid w:val="00BB6C51"/>
    <w:rsid w:val="00BD213B"/>
    <w:rsid w:val="00BD4B82"/>
    <w:rsid w:val="00C11950"/>
    <w:rsid w:val="00C12D41"/>
    <w:rsid w:val="00C35A53"/>
    <w:rsid w:val="00C46789"/>
    <w:rsid w:val="00C516F4"/>
    <w:rsid w:val="00C52D2E"/>
    <w:rsid w:val="00C76307"/>
    <w:rsid w:val="00CD31CF"/>
    <w:rsid w:val="00CD45A8"/>
    <w:rsid w:val="00CE3198"/>
    <w:rsid w:val="00CE3DEF"/>
    <w:rsid w:val="00D06837"/>
    <w:rsid w:val="00D068A9"/>
    <w:rsid w:val="00D20248"/>
    <w:rsid w:val="00D33377"/>
    <w:rsid w:val="00D34296"/>
    <w:rsid w:val="00D55313"/>
    <w:rsid w:val="00D620FD"/>
    <w:rsid w:val="00D743CF"/>
    <w:rsid w:val="00D8333A"/>
    <w:rsid w:val="00DA33ED"/>
    <w:rsid w:val="00DB7C7E"/>
    <w:rsid w:val="00DD24E7"/>
    <w:rsid w:val="00DD5575"/>
    <w:rsid w:val="00DE11D1"/>
    <w:rsid w:val="00DF5DFE"/>
    <w:rsid w:val="00E3622F"/>
    <w:rsid w:val="00E62FB6"/>
    <w:rsid w:val="00E74EC7"/>
    <w:rsid w:val="00E90BF3"/>
    <w:rsid w:val="00EC2914"/>
    <w:rsid w:val="00EC7914"/>
    <w:rsid w:val="00ED5700"/>
    <w:rsid w:val="00EE043D"/>
    <w:rsid w:val="00EE40D0"/>
    <w:rsid w:val="00F06197"/>
    <w:rsid w:val="00F10686"/>
    <w:rsid w:val="00F130E9"/>
    <w:rsid w:val="00F263CA"/>
    <w:rsid w:val="00F320F8"/>
    <w:rsid w:val="00F36A85"/>
    <w:rsid w:val="00F37A18"/>
    <w:rsid w:val="00F71867"/>
    <w:rsid w:val="00F943F5"/>
    <w:rsid w:val="00FA546B"/>
    <w:rsid w:val="00FC122E"/>
    <w:rsid w:val="00FC36F5"/>
    <w:rsid w:val="00FE1069"/>
    <w:rsid w:val="00FE33B5"/>
    <w:rsid w:val="00FF30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3DFD0D"/>
  <w15:docId w15:val="{38A8D8AA-3CD2-4AF7-A933-83F4EC920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03D1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E2B0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E2B0E"/>
    <w:rPr>
      <w:rFonts w:ascii="Tahoma" w:hAnsi="Tahoma" w:cs="Tahoma"/>
      <w:sz w:val="16"/>
      <w:szCs w:val="16"/>
    </w:rPr>
  </w:style>
  <w:style w:type="paragraph" w:styleId="Nagwek">
    <w:name w:val="header"/>
    <w:basedOn w:val="Normalny"/>
    <w:link w:val="NagwekZnak"/>
    <w:uiPriority w:val="99"/>
    <w:unhideWhenUsed/>
    <w:rsid w:val="005E2B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E2B0E"/>
  </w:style>
  <w:style w:type="paragraph" w:styleId="Stopka">
    <w:name w:val="footer"/>
    <w:basedOn w:val="Normalny"/>
    <w:link w:val="StopkaZnak"/>
    <w:uiPriority w:val="99"/>
    <w:unhideWhenUsed/>
    <w:rsid w:val="005E2B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E2B0E"/>
  </w:style>
  <w:style w:type="paragraph" w:styleId="NormalnyWeb">
    <w:name w:val="Normal (Web)"/>
    <w:basedOn w:val="Normalny"/>
    <w:uiPriority w:val="99"/>
    <w:unhideWhenUsed/>
    <w:rsid w:val="00CE3DE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CE3DEF"/>
    <w:pPr>
      <w:spacing w:after="0" w:line="240" w:lineRule="auto"/>
    </w:pPr>
  </w:style>
  <w:style w:type="paragraph" w:styleId="Tekstpodstawowy">
    <w:name w:val="Body Text"/>
    <w:basedOn w:val="Normalny"/>
    <w:link w:val="TekstpodstawowyZnak"/>
    <w:rsid w:val="00B9333E"/>
    <w:pPr>
      <w:spacing w:after="0" w:line="240" w:lineRule="auto"/>
      <w:jc w:val="center"/>
    </w:pPr>
    <w:rPr>
      <w:rFonts w:ascii="Arial" w:eastAsia="Times New Roman" w:hAnsi="Arial" w:cs="Arial"/>
      <w:sz w:val="20"/>
      <w:szCs w:val="24"/>
      <w:lang w:eastAsia="pl-PL"/>
    </w:rPr>
  </w:style>
  <w:style w:type="character" w:customStyle="1" w:styleId="TekstpodstawowyZnak">
    <w:name w:val="Tekst podstawowy Znak"/>
    <w:basedOn w:val="Domylnaczcionkaakapitu"/>
    <w:link w:val="Tekstpodstawowy"/>
    <w:rsid w:val="00B9333E"/>
    <w:rPr>
      <w:rFonts w:ascii="Arial" w:eastAsia="Times New Roman" w:hAnsi="Arial" w:cs="Arial"/>
      <w:sz w:val="20"/>
      <w:szCs w:val="24"/>
      <w:lang w:eastAsia="pl-PL"/>
    </w:rPr>
  </w:style>
  <w:style w:type="character" w:styleId="Hipercze">
    <w:name w:val="Hyperlink"/>
    <w:basedOn w:val="Domylnaczcionkaakapitu"/>
    <w:rsid w:val="00B9333E"/>
    <w:rPr>
      <w:color w:val="0000FF"/>
      <w:u w:val="single"/>
    </w:rPr>
  </w:style>
  <w:style w:type="paragraph" w:styleId="Tekstpodstawowy2">
    <w:name w:val="Body Text 2"/>
    <w:basedOn w:val="Normalny"/>
    <w:link w:val="Tekstpodstawowy2Znak"/>
    <w:rsid w:val="00B9333E"/>
    <w:pPr>
      <w:spacing w:after="0" w:line="240" w:lineRule="auto"/>
      <w:jc w:val="center"/>
    </w:pPr>
    <w:rPr>
      <w:rFonts w:ascii="Arial" w:eastAsia="Times New Roman" w:hAnsi="Arial" w:cs="Arial"/>
      <w:color w:val="333399"/>
      <w:sz w:val="20"/>
      <w:szCs w:val="24"/>
      <w:lang w:eastAsia="pl-PL"/>
    </w:rPr>
  </w:style>
  <w:style w:type="character" w:customStyle="1" w:styleId="Tekstpodstawowy2Znak">
    <w:name w:val="Tekst podstawowy 2 Znak"/>
    <w:basedOn w:val="Domylnaczcionkaakapitu"/>
    <w:link w:val="Tekstpodstawowy2"/>
    <w:rsid w:val="00B9333E"/>
    <w:rPr>
      <w:rFonts w:ascii="Arial" w:eastAsia="Times New Roman" w:hAnsi="Arial" w:cs="Arial"/>
      <w:color w:val="333399"/>
      <w:sz w:val="20"/>
      <w:szCs w:val="24"/>
      <w:lang w:eastAsia="pl-PL"/>
    </w:rPr>
  </w:style>
  <w:style w:type="paragraph" w:customStyle="1" w:styleId="Standard">
    <w:name w:val="Standard"/>
    <w:rsid w:val="008A1D54"/>
    <w:pPr>
      <w:suppressAutoHyphens/>
      <w:autoSpaceDN w:val="0"/>
      <w:spacing w:after="0" w:line="240" w:lineRule="auto"/>
      <w:textAlignment w:val="baseline"/>
    </w:pPr>
    <w:rPr>
      <w:rFonts w:ascii="Times New Roman" w:eastAsia="Arial" w:hAnsi="Times New Roman" w:cs="Times New Roman"/>
      <w:kern w:val="3"/>
      <w:sz w:val="20"/>
      <w:szCs w:val="20"/>
      <w:lang w:eastAsia="ar-SA"/>
    </w:rPr>
  </w:style>
  <w:style w:type="character" w:customStyle="1" w:styleId="Internetlink">
    <w:name w:val="Internet link"/>
    <w:basedOn w:val="Domylnaczcionkaakapitu"/>
    <w:rsid w:val="008A1D54"/>
    <w:rPr>
      <w:color w:val="0000FF"/>
      <w:u w:val="single"/>
    </w:rPr>
  </w:style>
  <w:style w:type="paragraph" w:styleId="Zwykytekst">
    <w:name w:val="Plain Text"/>
    <w:basedOn w:val="Normalny"/>
    <w:link w:val="ZwykytekstZnak"/>
    <w:uiPriority w:val="99"/>
    <w:semiHidden/>
    <w:unhideWhenUsed/>
    <w:rsid w:val="008A1D54"/>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8A1D5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9958">
      <w:bodyDiv w:val="1"/>
      <w:marLeft w:val="0"/>
      <w:marRight w:val="0"/>
      <w:marTop w:val="0"/>
      <w:marBottom w:val="0"/>
      <w:divBdr>
        <w:top w:val="none" w:sz="0" w:space="0" w:color="auto"/>
        <w:left w:val="none" w:sz="0" w:space="0" w:color="auto"/>
        <w:bottom w:val="none" w:sz="0" w:space="0" w:color="auto"/>
        <w:right w:val="none" w:sz="0" w:space="0" w:color="auto"/>
      </w:divBdr>
    </w:div>
    <w:div w:id="1946158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t.edu.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04ED0B-0F39-4523-8B60-99182A75F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1052</Words>
  <Characters>6317</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Karwowska</dc:creator>
  <cp:lastModifiedBy>Lewczuk Teresa</cp:lastModifiedBy>
  <cp:revision>14</cp:revision>
  <cp:lastPrinted>2018-04-04T08:07:00Z</cp:lastPrinted>
  <dcterms:created xsi:type="dcterms:W3CDTF">2016-03-09T14:00:00Z</dcterms:created>
  <dcterms:modified xsi:type="dcterms:W3CDTF">2018-04-04T08:33:00Z</dcterms:modified>
</cp:coreProperties>
</file>