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7E" w:rsidRPr="00980931" w:rsidRDefault="00DB7C7E" w:rsidP="00E3622F">
      <w:pPr>
        <w:pStyle w:val="Bezodstpw"/>
        <w:jc w:val="both"/>
        <w:rPr>
          <w:rFonts w:ascii="Arial" w:hAnsi="Arial" w:cs="Arial"/>
          <w:sz w:val="20"/>
          <w:szCs w:val="20"/>
          <w:u w:val="single"/>
        </w:rPr>
      </w:pPr>
    </w:p>
    <w:p w:rsidR="00B9333E" w:rsidRPr="00980931" w:rsidRDefault="00B9333E" w:rsidP="00B9333E">
      <w:pPr>
        <w:pStyle w:val="Tekstpodstawowy2"/>
        <w:ind w:left="2832" w:firstLine="708"/>
        <w:jc w:val="right"/>
        <w:rPr>
          <w:color w:val="auto"/>
          <w:szCs w:val="20"/>
        </w:rPr>
      </w:pPr>
      <w:r w:rsidRPr="00980931">
        <w:rPr>
          <w:color w:val="auto"/>
          <w:szCs w:val="20"/>
        </w:rPr>
        <w:t>Warszawa, dnia</w:t>
      </w:r>
      <w:r w:rsidR="006B102F" w:rsidRPr="00980931">
        <w:rPr>
          <w:color w:val="auto"/>
          <w:szCs w:val="20"/>
        </w:rPr>
        <w:t xml:space="preserve">  12.03</w:t>
      </w:r>
      <w:r w:rsidR="00DF5DFE" w:rsidRPr="00980931">
        <w:rPr>
          <w:color w:val="auto"/>
          <w:szCs w:val="20"/>
        </w:rPr>
        <w:t>.2018</w:t>
      </w:r>
      <w:r w:rsidRPr="00980931">
        <w:rPr>
          <w:color w:val="auto"/>
          <w:szCs w:val="20"/>
        </w:rPr>
        <w:t>r.</w:t>
      </w:r>
    </w:p>
    <w:p w:rsidR="00B9333E" w:rsidRPr="00980931" w:rsidRDefault="00B9333E" w:rsidP="00B9333E">
      <w:pPr>
        <w:rPr>
          <w:rFonts w:ascii="Arial" w:hAnsi="Arial" w:cs="Arial"/>
          <w:b/>
          <w:sz w:val="20"/>
          <w:szCs w:val="20"/>
        </w:rPr>
      </w:pPr>
    </w:p>
    <w:p w:rsidR="00B9333E" w:rsidRPr="00980931" w:rsidRDefault="00B64879" w:rsidP="00B9333E">
      <w:pPr>
        <w:ind w:left="5664" w:firstLine="708"/>
        <w:rPr>
          <w:rFonts w:ascii="Arial" w:hAnsi="Arial" w:cs="Arial"/>
          <w:b/>
          <w:sz w:val="20"/>
          <w:szCs w:val="20"/>
        </w:rPr>
      </w:pPr>
      <w:hyperlink r:id="rId8" w:history="1">
        <w:r w:rsidR="00B9333E" w:rsidRPr="00980931">
          <w:rPr>
            <w:rStyle w:val="Hipercze"/>
            <w:rFonts w:ascii="Arial" w:hAnsi="Arial" w:cs="Arial"/>
            <w:b/>
            <w:sz w:val="20"/>
            <w:szCs w:val="20"/>
          </w:rPr>
          <w:t>www.wat.edu.pl</w:t>
        </w:r>
      </w:hyperlink>
      <w:r w:rsidR="00B9333E" w:rsidRPr="00980931">
        <w:rPr>
          <w:rFonts w:ascii="Arial" w:hAnsi="Arial" w:cs="Arial"/>
          <w:b/>
          <w:sz w:val="20"/>
          <w:szCs w:val="20"/>
        </w:rPr>
        <w:t xml:space="preserve"> </w:t>
      </w:r>
    </w:p>
    <w:p w:rsidR="00B9333E" w:rsidRDefault="00515B7A" w:rsidP="00384967">
      <w:pPr>
        <w:spacing w:after="0" w:line="240" w:lineRule="auto"/>
        <w:jc w:val="both"/>
        <w:rPr>
          <w:rFonts w:ascii="Arial" w:hAnsi="Arial" w:cs="Arial"/>
          <w:b/>
          <w:bCs/>
          <w:i/>
          <w:iCs/>
          <w:noProof/>
        </w:rPr>
      </w:pPr>
      <w:r w:rsidRPr="00980931">
        <w:rPr>
          <w:rFonts w:ascii="Arial" w:hAnsi="Arial" w:cs="Arial"/>
          <w:b/>
          <w:bCs/>
          <w:i/>
          <w:iCs/>
          <w:noProof/>
        </w:rPr>
        <w:t>Nr sprawy: 26/WME/2018</w:t>
      </w:r>
    </w:p>
    <w:p w:rsidR="00980931" w:rsidRPr="00980931" w:rsidRDefault="00980931" w:rsidP="00384967">
      <w:pPr>
        <w:spacing w:after="0" w:line="240" w:lineRule="auto"/>
        <w:jc w:val="both"/>
        <w:rPr>
          <w:rFonts w:ascii="Arial" w:hAnsi="Arial" w:cs="Arial"/>
          <w:b/>
          <w:bCs/>
          <w:i/>
          <w:iCs/>
          <w:noProof/>
        </w:rPr>
      </w:pPr>
      <w:bookmarkStart w:id="0" w:name="_GoBack"/>
      <w:bookmarkEnd w:id="0"/>
    </w:p>
    <w:p w:rsidR="00E17B79" w:rsidRPr="00980931" w:rsidRDefault="00E17B79" w:rsidP="00384967">
      <w:pPr>
        <w:spacing w:after="0" w:line="240" w:lineRule="auto"/>
        <w:jc w:val="both"/>
        <w:rPr>
          <w:rFonts w:ascii="Arial" w:hAnsi="Arial" w:cs="Arial"/>
          <w:b/>
          <w:bCs/>
          <w:i/>
          <w:iCs/>
          <w:noProof/>
        </w:rPr>
      </w:pPr>
    </w:p>
    <w:p w:rsidR="00B9333E" w:rsidRPr="00B9333E" w:rsidRDefault="00E17B79" w:rsidP="00384967">
      <w:pPr>
        <w:spacing w:after="0" w:line="240" w:lineRule="auto"/>
        <w:jc w:val="center"/>
        <w:rPr>
          <w:rFonts w:ascii="Arial" w:hAnsi="Arial" w:cs="Arial"/>
          <w:b/>
          <w:sz w:val="20"/>
          <w:szCs w:val="20"/>
        </w:rPr>
      </w:pPr>
      <w:r>
        <w:rPr>
          <w:rFonts w:ascii="Arial" w:hAnsi="Arial" w:cs="Arial"/>
          <w:b/>
          <w:sz w:val="20"/>
          <w:szCs w:val="20"/>
        </w:rPr>
        <w:t xml:space="preserve">WYJAŚNIENIE NR 1 </w:t>
      </w:r>
    </w:p>
    <w:p w:rsidR="00B9333E" w:rsidRDefault="00B9333E" w:rsidP="00384967">
      <w:pPr>
        <w:spacing w:after="0" w:line="240" w:lineRule="auto"/>
        <w:jc w:val="center"/>
        <w:rPr>
          <w:rFonts w:ascii="Arial" w:hAnsi="Arial" w:cs="Arial"/>
          <w:b/>
          <w:sz w:val="20"/>
          <w:szCs w:val="20"/>
        </w:rPr>
      </w:pPr>
      <w:r w:rsidRPr="00B9333E">
        <w:rPr>
          <w:rFonts w:ascii="Arial" w:hAnsi="Arial" w:cs="Arial"/>
          <w:b/>
          <w:sz w:val="20"/>
          <w:szCs w:val="20"/>
        </w:rPr>
        <w:t xml:space="preserve">SPECYFIKACJI ISTOTNYCH WARUNKÓW ZAMÓWIENIA </w:t>
      </w:r>
      <w:r w:rsidR="00384967">
        <w:rPr>
          <w:rFonts w:ascii="Arial" w:hAnsi="Arial" w:cs="Arial"/>
          <w:b/>
          <w:sz w:val="20"/>
          <w:szCs w:val="20"/>
        </w:rPr>
        <w:t xml:space="preserve"> </w:t>
      </w:r>
    </w:p>
    <w:p w:rsidR="00384967" w:rsidRPr="00B9333E" w:rsidRDefault="00384967" w:rsidP="00384967">
      <w:pPr>
        <w:spacing w:after="0" w:line="240" w:lineRule="auto"/>
        <w:jc w:val="center"/>
        <w:rPr>
          <w:rFonts w:ascii="Arial" w:hAnsi="Arial" w:cs="Arial"/>
          <w:b/>
          <w:sz w:val="20"/>
          <w:szCs w:val="20"/>
        </w:rPr>
      </w:pPr>
    </w:p>
    <w:p w:rsidR="00B9333E" w:rsidRPr="00B9333E" w:rsidRDefault="00B9333E" w:rsidP="00E17B79">
      <w:pPr>
        <w:pStyle w:val="Tekstpodstawowy"/>
        <w:spacing w:line="360" w:lineRule="auto"/>
        <w:ind w:firstLine="709"/>
        <w:jc w:val="both"/>
        <w:rPr>
          <w:bCs/>
          <w:szCs w:val="20"/>
        </w:rPr>
      </w:pPr>
      <w:r w:rsidRPr="00B9333E">
        <w:rPr>
          <w:bCs/>
          <w:szCs w:val="20"/>
        </w:rPr>
        <w:t xml:space="preserve">Działając na podstawie art. </w:t>
      </w:r>
      <w:r w:rsidRPr="00B9333E">
        <w:rPr>
          <w:szCs w:val="20"/>
        </w:rPr>
        <w:t>38 ust. 1 ustawy z dnia 29 stycznia 2004r. – Prawo zamówień public</w:t>
      </w:r>
      <w:r w:rsidR="00000DEE">
        <w:rPr>
          <w:szCs w:val="20"/>
        </w:rPr>
        <w:t>znych (Dz. U. z 2017r. poz. 1579</w:t>
      </w:r>
      <w:r w:rsidR="00DF5DFE">
        <w:rPr>
          <w:szCs w:val="20"/>
        </w:rPr>
        <w:t xml:space="preserve"> z </w:t>
      </w:r>
      <w:proofErr w:type="spellStart"/>
      <w:r w:rsidR="00DF5DFE">
        <w:rPr>
          <w:szCs w:val="20"/>
        </w:rPr>
        <w:t>późn</w:t>
      </w:r>
      <w:proofErr w:type="spellEnd"/>
      <w:r w:rsidR="00DF5DFE">
        <w:rPr>
          <w:szCs w:val="20"/>
        </w:rPr>
        <w:t>. zm.</w:t>
      </w:r>
      <w:r w:rsidRPr="00B9333E">
        <w:rPr>
          <w:szCs w:val="20"/>
        </w:rPr>
        <w:t xml:space="preserve">) </w:t>
      </w:r>
      <w:r w:rsidRPr="00B9333E">
        <w:rPr>
          <w:bCs/>
          <w:szCs w:val="20"/>
        </w:rPr>
        <w:t>zaw</w:t>
      </w:r>
      <w:r w:rsidR="00515B7A">
        <w:rPr>
          <w:bCs/>
          <w:szCs w:val="20"/>
        </w:rPr>
        <w:t>iadamia się, że w dniu 08.03.2018r.</w:t>
      </w:r>
      <w:r w:rsidRPr="00B9333E">
        <w:rPr>
          <w:bCs/>
          <w:szCs w:val="20"/>
        </w:rPr>
        <w:t xml:space="preserve"> wpłynęły zapytania o wyjaśnienie treści specyfikacji istotnych warunków zamówienia (SIWZ) na:</w:t>
      </w:r>
    </w:p>
    <w:p w:rsidR="00B9333E" w:rsidRPr="00B9333E" w:rsidRDefault="00B9333E" w:rsidP="00B9333E">
      <w:pPr>
        <w:pStyle w:val="Tekstpodstawowy"/>
        <w:ind w:firstLine="708"/>
        <w:jc w:val="both"/>
        <w:rPr>
          <w:bCs/>
          <w:szCs w:val="20"/>
        </w:rPr>
      </w:pPr>
    </w:p>
    <w:p w:rsidR="00B9333E" w:rsidRPr="00F74189" w:rsidRDefault="00515B7A" w:rsidP="00B9333E">
      <w:pPr>
        <w:jc w:val="center"/>
        <w:rPr>
          <w:rFonts w:ascii="Arial" w:hAnsi="Arial" w:cs="Arial"/>
          <w:b/>
          <w:color w:val="002060"/>
          <w:sz w:val="20"/>
          <w:szCs w:val="20"/>
        </w:rPr>
      </w:pPr>
      <w:r w:rsidRPr="00F74189">
        <w:rPr>
          <w:rFonts w:ascii="Arial" w:hAnsi="Arial" w:cs="Arial"/>
          <w:b/>
          <w:color w:val="002060"/>
          <w:sz w:val="20"/>
          <w:szCs w:val="20"/>
        </w:rPr>
        <w:t>Dostawę i montaż mebli biurowych</w:t>
      </w:r>
    </w:p>
    <w:p w:rsidR="00B9333E" w:rsidRPr="00B9333E" w:rsidRDefault="00B9333E" w:rsidP="00384967">
      <w:pPr>
        <w:spacing w:after="0" w:line="240" w:lineRule="auto"/>
        <w:rPr>
          <w:rFonts w:ascii="Arial" w:hAnsi="Arial" w:cs="Arial"/>
          <w:b/>
          <w:sz w:val="20"/>
          <w:szCs w:val="20"/>
        </w:rPr>
      </w:pPr>
      <w:r w:rsidRPr="00B9333E">
        <w:rPr>
          <w:rFonts w:ascii="Arial" w:hAnsi="Arial" w:cs="Arial"/>
          <w:b/>
          <w:sz w:val="20"/>
          <w:szCs w:val="20"/>
        </w:rPr>
        <w:t>Pytanie 1:</w:t>
      </w:r>
    </w:p>
    <w:p w:rsidR="00384967" w:rsidRDefault="00515B7A" w:rsidP="00980931">
      <w:pPr>
        <w:spacing w:after="0" w:line="240" w:lineRule="auto"/>
        <w:jc w:val="both"/>
        <w:rPr>
          <w:rFonts w:ascii="Arial" w:eastAsia="Times New Roman" w:hAnsi="Arial" w:cs="Arial"/>
          <w:color w:val="000000"/>
          <w:sz w:val="20"/>
          <w:szCs w:val="20"/>
        </w:rPr>
      </w:pPr>
      <w:r w:rsidRPr="00844820">
        <w:rPr>
          <w:rFonts w:ascii="Arial" w:eastAsia="Times New Roman" w:hAnsi="Arial" w:cs="Arial"/>
          <w:sz w:val="20"/>
          <w:szCs w:val="20"/>
        </w:rPr>
        <w:t xml:space="preserve">Pytanie dotyczy wykonania LOGO z pozycji 9, 10, 11 – Czy Zamawiający </w:t>
      </w:r>
      <w:r w:rsidRPr="00844820">
        <w:rPr>
          <w:rFonts w:ascii="Arial" w:eastAsia="Times New Roman" w:hAnsi="Arial" w:cs="Arial"/>
          <w:color w:val="000000"/>
          <w:sz w:val="20"/>
          <w:szCs w:val="20"/>
        </w:rPr>
        <w:t>dysponuje plikami wektorowymi tych znaków graficznych? I mógłby udostępnić.</w:t>
      </w:r>
    </w:p>
    <w:p w:rsidR="00EF76BD" w:rsidRPr="00EF76BD" w:rsidRDefault="00EF76BD" w:rsidP="00EF76BD">
      <w:pPr>
        <w:spacing w:after="0" w:line="240" w:lineRule="auto"/>
        <w:rPr>
          <w:rFonts w:ascii="Arial" w:eastAsia="Times New Roman" w:hAnsi="Arial" w:cs="Arial"/>
          <w:color w:val="000000"/>
          <w:sz w:val="20"/>
          <w:szCs w:val="20"/>
        </w:rPr>
      </w:pPr>
    </w:p>
    <w:p w:rsidR="00B9333E" w:rsidRDefault="00B9333E" w:rsidP="00384967">
      <w:pPr>
        <w:spacing w:after="0" w:line="240" w:lineRule="auto"/>
        <w:jc w:val="both"/>
        <w:rPr>
          <w:rFonts w:ascii="Arial" w:hAnsi="Arial" w:cs="Arial"/>
          <w:b/>
          <w:color w:val="003399"/>
          <w:sz w:val="20"/>
          <w:szCs w:val="20"/>
        </w:rPr>
      </w:pPr>
      <w:r w:rsidRPr="00515B7A">
        <w:rPr>
          <w:rFonts w:ascii="Arial" w:hAnsi="Arial" w:cs="Arial"/>
          <w:b/>
          <w:color w:val="003399"/>
          <w:sz w:val="20"/>
          <w:szCs w:val="20"/>
          <w:u w:val="single"/>
        </w:rPr>
        <w:t>na które udziela się następującej odpowiedzi</w:t>
      </w:r>
      <w:r w:rsidRPr="00B9333E">
        <w:rPr>
          <w:rFonts w:ascii="Arial" w:hAnsi="Arial" w:cs="Arial"/>
          <w:b/>
          <w:color w:val="003399"/>
          <w:sz w:val="20"/>
          <w:szCs w:val="20"/>
        </w:rPr>
        <w:t>:</w:t>
      </w:r>
    </w:p>
    <w:p w:rsidR="00980931" w:rsidRPr="00B9333E" w:rsidRDefault="00980931" w:rsidP="00384967">
      <w:pPr>
        <w:spacing w:after="0" w:line="240" w:lineRule="auto"/>
        <w:jc w:val="both"/>
        <w:rPr>
          <w:rFonts w:ascii="Arial" w:hAnsi="Arial" w:cs="Arial"/>
          <w:b/>
          <w:color w:val="003399"/>
          <w:sz w:val="20"/>
          <w:szCs w:val="20"/>
        </w:rPr>
      </w:pPr>
    </w:p>
    <w:p w:rsidR="00384967" w:rsidRDefault="00515B7A" w:rsidP="00980931">
      <w:pPr>
        <w:spacing w:after="0" w:line="240" w:lineRule="auto"/>
        <w:jc w:val="both"/>
        <w:rPr>
          <w:rFonts w:ascii="Arial" w:hAnsi="Arial" w:cs="Arial"/>
          <w:color w:val="002060"/>
          <w:sz w:val="20"/>
          <w:szCs w:val="20"/>
        </w:rPr>
      </w:pPr>
      <w:r w:rsidRPr="00E17B79">
        <w:rPr>
          <w:rFonts w:ascii="Arial" w:hAnsi="Arial" w:cs="Arial"/>
          <w:color w:val="002060"/>
          <w:sz w:val="20"/>
          <w:szCs w:val="20"/>
        </w:rPr>
        <w:t>Zamawiający dysponuje LOGO z pozycji 9, 10, 11 w formacie wektorowym i udostępni je Wykonawcy w celu realizacji zamówienia.</w:t>
      </w:r>
    </w:p>
    <w:p w:rsidR="00980931" w:rsidRPr="00EF76BD" w:rsidRDefault="00980931" w:rsidP="00980931">
      <w:pPr>
        <w:spacing w:after="0" w:line="240" w:lineRule="auto"/>
        <w:jc w:val="both"/>
        <w:rPr>
          <w:rFonts w:ascii="Arial" w:hAnsi="Arial" w:cs="Arial"/>
          <w:color w:val="002060"/>
          <w:sz w:val="20"/>
          <w:szCs w:val="20"/>
        </w:rPr>
      </w:pPr>
    </w:p>
    <w:p w:rsidR="00B9333E" w:rsidRDefault="00B9333E" w:rsidP="00B81EF8">
      <w:pPr>
        <w:spacing w:after="0" w:line="240" w:lineRule="auto"/>
        <w:jc w:val="both"/>
        <w:rPr>
          <w:rFonts w:ascii="Arial" w:hAnsi="Arial" w:cs="Arial"/>
          <w:b/>
          <w:sz w:val="20"/>
          <w:szCs w:val="20"/>
        </w:rPr>
      </w:pPr>
      <w:bookmarkStart w:id="1" w:name="_Hlk508365288"/>
      <w:r w:rsidRPr="00B9333E">
        <w:rPr>
          <w:rFonts w:ascii="Arial" w:hAnsi="Arial" w:cs="Arial"/>
          <w:b/>
          <w:sz w:val="20"/>
          <w:szCs w:val="20"/>
        </w:rPr>
        <w:t>Pytanie 2:</w:t>
      </w:r>
    </w:p>
    <w:bookmarkEnd w:id="1"/>
    <w:p w:rsidR="00B81EF8" w:rsidRDefault="00B81EF8" w:rsidP="00B81EF8">
      <w:pPr>
        <w:spacing w:after="0" w:line="240" w:lineRule="auto"/>
        <w:jc w:val="both"/>
        <w:rPr>
          <w:rFonts w:ascii="Arial" w:hAnsi="Arial" w:cs="Arial"/>
          <w:sz w:val="20"/>
          <w:szCs w:val="20"/>
        </w:rPr>
      </w:pPr>
      <w:r w:rsidRPr="00B81EF8">
        <w:rPr>
          <w:rFonts w:ascii="Arial" w:hAnsi="Arial" w:cs="Arial"/>
          <w:sz w:val="20"/>
          <w:szCs w:val="20"/>
        </w:rPr>
        <w:t>Prosimy o dopuszczenie +-5% tolerancji dla parametrów technicznych mebli, jasno ich pisanie i żądanie co do 1mm wymiarów lub rodzaju grubości płyty czy skóry wskazuje jasno na jednego producenta i jest to nieuczciwa konkurencja tyczy się wszystkich pozycji</w:t>
      </w:r>
      <w:r>
        <w:rPr>
          <w:rFonts w:ascii="Arial" w:hAnsi="Arial" w:cs="Arial"/>
          <w:sz w:val="20"/>
          <w:szCs w:val="20"/>
        </w:rPr>
        <w:t>.</w:t>
      </w:r>
    </w:p>
    <w:p w:rsidR="00384967" w:rsidRPr="00B81EF8" w:rsidRDefault="00384967" w:rsidP="00B81EF8">
      <w:pPr>
        <w:spacing w:after="0" w:line="240" w:lineRule="auto"/>
        <w:jc w:val="both"/>
        <w:rPr>
          <w:rFonts w:ascii="Arial" w:hAnsi="Arial" w:cs="Arial"/>
          <w:sz w:val="20"/>
          <w:szCs w:val="20"/>
        </w:rPr>
      </w:pPr>
    </w:p>
    <w:p w:rsidR="00B9333E" w:rsidRDefault="00B9333E" w:rsidP="00B81EF8">
      <w:pPr>
        <w:spacing w:after="0" w:line="240" w:lineRule="auto"/>
        <w:jc w:val="both"/>
        <w:rPr>
          <w:rFonts w:ascii="Arial" w:hAnsi="Arial" w:cs="Arial"/>
          <w:b/>
          <w:color w:val="003399"/>
          <w:sz w:val="20"/>
          <w:szCs w:val="20"/>
          <w:u w:val="single"/>
        </w:rPr>
      </w:pPr>
      <w:bookmarkStart w:id="2" w:name="_Hlk508365299"/>
      <w:r w:rsidRPr="00B81EF8">
        <w:rPr>
          <w:rFonts w:ascii="Arial" w:hAnsi="Arial" w:cs="Arial"/>
          <w:b/>
          <w:color w:val="003399"/>
          <w:sz w:val="20"/>
          <w:szCs w:val="20"/>
          <w:u w:val="single"/>
        </w:rPr>
        <w:t>na które udziela się następującej odpowiedzi:</w:t>
      </w:r>
    </w:p>
    <w:p w:rsidR="00980931" w:rsidRPr="00B81EF8" w:rsidRDefault="00980931" w:rsidP="00B81EF8">
      <w:pPr>
        <w:spacing w:after="0" w:line="240" w:lineRule="auto"/>
        <w:jc w:val="both"/>
        <w:rPr>
          <w:rFonts w:ascii="Arial" w:hAnsi="Arial" w:cs="Arial"/>
          <w:b/>
          <w:color w:val="003399"/>
          <w:sz w:val="20"/>
          <w:szCs w:val="20"/>
          <w:u w:val="single"/>
        </w:rPr>
      </w:pPr>
    </w:p>
    <w:bookmarkEnd w:id="2"/>
    <w:p w:rsidR="00B81EF8" w:rsidRPr="00B81EF8" w:rsidRDefault="00B81EF8" w:rsidP="00B81EF8">
      <w:pPr>
        <w:spacing w:after="0" w:line="240" w:lineRule="auto"/>
        <w:jc w:val="both"/>
        <w:rPr>
          <w:rFonts w:ascii="Arial" w:hAnsi="Arial" w:cs="Arial"/>
          <w:color w:val="002060"/>
          <w:sz w:val="20"/>
          <w:szCs w:val="20"/>
        </w:rPr>
      </w:pPr>
      <w:r w:rsidRPr="00B81EF8">
        <w:rPr>
          <w:rFonts w:ascii="Arial" w:hAnsi="Arial" w:cs="Arial"/>
          <w:color w:val="002060"/>
          <w:sz w:val="20"/>
          <w:szCs w:val="20"/>
        </w:rPr>
        <w:t>Zamawiający nie dopuszcza ±5% tolerancji dla parametrów technicznych mebli. Meble zostały zaprojektowane pod konkretne pomieszczenia i wymagania użytkowników. Pomieszczenia zostały dokładnie zwymiarowane i na podstawie uzyskanych wymiarów została ustalona ilość, rodzaj i wymiary projektowanych mebli.</w:t>
      </w:r>
    </w:p>
    <w:p w:rsidR="00B81EF8" w:rsidRDefault="00B81EF8" w:rsidP="00B81EF8">
      <w:pPr>
        <w:spacing w:after="0" w:line="240" w:lineRule="auto"/>
        <w:jc w:val="both"/>
        <w:rPr>
          <w:rFonts w:ascii="Arial" w:hAnsi="Arial" w:cs="Arial"/>
          <w:color w:val="002060"/>
          <w:sz w:val="20"/>
          <w:szCs w:val="20"/>
        </w:rPr>
      </w:pPr>
      <w:r w:rsidRPr="00B81EF8">
        <w:rPr>
          <w:rFonts w:ascii="Arial" w:hAnsi="Arial" w:cs="Arial"/>
          <w:color w:val="002060"/>
          <w:sz w:val="20"/>
          <w:szCs w:val="20"/>
        </w:rPr>
        <w:t>Grubości płyt meblowych zostały dobrane w celu uzyskania konkretnych efektów wizualnych i stylistycznych. Meble są przeznaczone do pomieszczeń pełniących funkcje wizerunkowe, dlatego istotna jest dla nich ta funkcja. Umożliwienie Wykonawcy wprowadzenia dowolnych wymiarów mebli doprowadziłoby do niemożliwości usytuowania mebli w miejscach na nie przeznaczonych. Miałoby też negatywny wpływ na stylistykę wystroju pomieszczeń, do których meble są przeznaczone. Dlatego zamawiający nie dopuszcza wprowadzania wyżej wnioskowanej tolerancji.</w:t>
      </w:r>
    </w:p>
    <w:p w:rsidR="00B81EF8" w:rsidRPr="00B81EF8" w:rsidRDefault="00B81EF8" w:rsidP="00B81EF8">
      <w:pPr>
        <w:spacing w:after="0" w:line="240" w:lineRule="auto"/>
        <w:jc w:val="both"/>
        <w:rPr>
          <w:rFonts w:ascii="Arial" w:hAnsi="Arial" w:cs="Arial"/>
          <w:color w:val="002060"/>
          <w:sz w:val="20"/>
          <w:szCs w:val="20"/>
        </w:rPr>
      </w:pPr>
    </w:p>
    <w:p w:rsidR="00B81EF8" w:rsidRDefault="00E17B79" w:rsidP="00B81EF8">
      <w:pPr>
        <w:spacing w:after="0" w:line="240" w:lineRule="auto"/>
        <w:jc w:val="both"/>
        <w:rPr>
          <w:rFonts w:ascii="Arial" w:hAnsi="Arial" w:cs="Arial"/>
          <w:b/>
          <w:sz w:val="20"/>
          <w:szCs w:val="20"/>
        </w:rPr>
      </w:pPr>
      <w:bookmarkStart w:id="3" w:name="_Hlk508365477"/>
      <w:r>
        <w:rPr>
          <w:rFonts w:ascii="Arial" w:hAnsi="Arial" w:cs="Arial"/>
          <w:b/>
          <w:sz w:val="20"/>
          <w:szCs w:val="20"/>
        </w:rPr>
        <w:t>Pytanie 3</w:t>
      </w:r>
      <w:r w:rsidR="00B81EF8" w:rsidRPr="00B9333E">
        <w:rPr>
          <w:rFonts w:ascii="Arial" w:hAnsi="Arial" w:cs="Arial"/>
          <w:b/>
          <w:sz w:val="20"/>
          <w:szCs w:val="20"/>
        </w:rPr>
        <w:t>:</w:t>
      </w:r>
    </w:p>
    <w:bookmarkEnd w:id="3"/>
    <w:p w:rsidR="00B81EF8" w:rsidRDefault="00B81EF8" w:rsidP="00980931">
      <w:pPr>
        <w:spacing w:after="0" w:line="240" w:lineRule="auto"/>
        <w:jc w:val="both"/>
        <w:rPr>
          <w:rFonts w:ascii="Arial" w:eastAsia="Times New Roman" w:hAnsi="Arial" w:cs="Arial"/>
          <w:sz w:val="20"/>
          <w:szCs w:val="20"/>
        </w:rPr>
      </w:pPr>
      <w:r w:rsidRPr="00B81EF8">
        <w:rPr>
          <w:rFonts w:ascii="Arial" w:eastAsia="Times New Roman" w:hAnsi="Arial" w:cs="Arial"/>
          <w:sz w:val="20"/>
          <w:szCs w:val="20"/>
        </w:rPr>
        <w:t>Prosimy o dopuszczenie ramki do szkła dowolnej wedle uznania producenta ta ramkę produkuje tylko jeden producent wiec to kolejny przejaw nie uczciwej konkurencji</w:t>
      </w:r>
      <w:r w:rsidR="00384967">
        <w:rPr>
          <w:rFonts w:ascii="Arial" w:eastAsia="Times New Roman" w:hAnsi="Arial" w:cs="Arial"/>
          <w:sz w:val="20"/>
          <w:szCs w:val="20"/>
        </w:rPr>
        <w:t>.</w:t>
      </w:r>
      <w:r w:rsidRPr="00B81EF8">
        <w:rPr>
          <w:rFonts w:ascii="Arial" w:eastAsia="Times New Roman" w:hAnsi="Arial" w:cs="Arial"/>
          <w:sz w:val="20"/>
          <w:szCs w:val="20"/>
        </w:rPr>
        <w:t xml:space="preserve"> </w:t>
      </w:r>
    </w:p>
    <w:p w:rsidR="00384967" w:rsidRPr="00384967" w:rsidRDefault="00384967" w:rsidP="00384967">
      <w:pPr>
        <w:spacing w:after="0" w:line="240" w:lineRule="auto"/>
        <w:rPr>
          <w:rFonts w:ascii="Arial" w:eastAsia="Times New Roman" w:hAnsi="Arial" w:cs="Arial"/>
          <w:sz w:val="20"/>
          <w:szCs w:val="20"/>
        </w:rPr>
      </w:pPr>
    </w:p>
    <w:p w:rsidR="00B81EF8" w:rsidRDefault="00B81EF8" w:rsidP="00B81EF8">
      <w:pPr>
        <w:spacing w:after="0" w:line="240" w:lineRule="auto"/>
        <w:jc w:val="both"/>
        <w:rPr>
          <w:rFonts w:ascii="Arial" w:hAnsi="Arial" w:cs="Arial"/>
          <w:b/>
          <w:color w:val="003399"/>
          <w:sz w:val="20"/>
          <w:szCs w:val="20"/>
          <w:u w:val="single"/>
        </w:rPr>
      </w:pPr>
      <w:bookmarkStart w:id="4" w:name="_Hlk508365490"/>
      <w:r w:rsidRPr="00B81EF8">
        <w:rPr>
          <w:rFonts w:ascii="Arial" w:hAnsi="Arial" w:cs="Arial"/>
          <w:b/>
          <w:color w:val="003399"/>
          <w:sz w:val="20"/>
          <w:szCs w:val="20"/>
          <w:u w:val="single"/>
        </w:rPr>
        <w:t>na które udziela się następującej odpowiedzi</w:t>
      </w:r>
      <w:bookmarkEnd w:id="4"/>
      <w:r w:rsidRPr="00B81EF8">
        <w:rPr>
          <w:rFonts w:ascii="Arial" w:hAnsi="Arial" w:cs="Arial"/>
          <w:b/>
          <w:color w:val="003399"/>
          <w:sz w:val="20"/>
          <w:szCs w:val="20"/>
          <w:u w:val="single"/>
        </w:rPr>
        <w:t>:</w:t>
      </w:r>
    </w:p>
    <w:p w:rsidR="00980931" w:rsidRPr="00B81EF8" w:rsidRDefault="00980931" w:rsidP="00B81EF8">
      <w:pPr>
        <w:spacing w:after="0" w:line="240" w:lineRule="auto"/>
        <w:jc w:val="both"/>
        <w:rPr>
          <w:rFonts w:ascii="Arial" w:hAnsi="Arial" w:cs="Arial"/>
          <w:b/>
          <w:color w:val="003399"/>
          <w:sz w:val="20"/>
          <w:szCs w:val="20"/>
          <w:u w:val="single"/>
        </w:rPr>
      </w:pPr>
    </w:p>
    <w:p w:rsidR="00B81EF8" w:rsidRDefault="00B81EF8" w:rsidP="00B81EF8">
      <w:pPr>
        <w:jc w:val="both"/>
        <w:rPr>
          <w:rFonts w:ascii="Arial" w:hAnsi="Arial" w:cs="Arial"/>
          <w:color w:val="002060"/>
          <w:sz w:val="20"/>
          <w:szCs w:val="20"/>
        </w:rPr>
      </w:pPr>
      <w:r w:rsidRPr="00B81EF8">
        <w:rPr>
          <w:rFonts w:ascii="Arial" w:hAnsi="Arial" w:cs="Arial"/>
          <w:color w:val="002060"/>
          <w:sz w:val="20"/>
          <w:szCs w:val="20"/>
        </w:rPr>
        <w:t xml:space="preserve">Zamawiający nie dopuszcza zastosowania dowolnej ramki aluminiowej wedle uznania Wykonawcy/Producenta mebli. Zastosowana w projektach ramka aluminiowa do frontów wypełnianych szkłem została wybrana przez użytkowników pomieszczeń jako najbardziej optymalna dla zapewnienia walorów wizualnych meblom. Zastosowany w przekrój ramki aluminiowej gwarantuje </w:t>
      </w:r>
      <w:r w:rsidRPr="00B81EF8">
        <w:rPr>
          <w:rFonts w:ascii="Arial" w:hAnsi="Arial" w:cs="Arial"/>
          <w:color w:val="002060"/>
          <w:sz w:val="20"/>
          <w:szCs w:val="20"/>
        </w:rPr>
        <w:lastRenderedPageBreak/>
        <w:t>uzyskanie końcowego efektu „lekkości” i delikatności. Podobnie jak w odniesieniu do pytania Nr 1 istotną funkcją zamawianych mebli są ich walory wizualne, dekoracyjne i wizerunkowe. Umożliwienie Wykonawcy/Producentowi zastosowania dowolnej ramki wedle jego uznania doprowadziłoby do zatracenia wyżej wymienionych walorów, które są istotne z punktu widzenia Zamawiającego. Zastosowanie dowolnej ramki mogłoby doprowadzić do sytuacji, w której ta ramka stanie się centralnym elementem przyciągającym uwagę, a nie takie jest jej zadanie. OTPZ zawiera rysunki projektowe, które przedstawiają kompletne zestawienia mebli. Rysunki te mają na celu zaprezentowanie Oferentom jaki efekt końcowy chce uzyskać Zamawiający. Dlatego Zamawiający nie dopuszcza zastosowania ramki wedle dowolnego uznania Oferenta/Wykonawcy/Producenta.</w:t>
      </w:r>
    </w:p>
    <w:p w:rsidR="00B81EF8" w:rsidRDefault="00E17B79" w:rsidP="00B81EF8">
      <w:pPr>
        <w:spacing w:after="0" w:line="240" w:lineRule="auto"/>
        <w:jc w:val="both"/>
        <w:rPr>
          <w:rFonts w:ascii="Arial" w:hAnsi="Arial" w:cs="Arial"/>
          <w:b/>
          <w:sz w:val="20"/>
          <w:szCs w:val="20"/>
        </w:rPr>
      </w:pPr>
      <w:bookmarkStart w:id="5" w:name="_Hlk508365620"/>
      <w:r>
        <w:rPr>
          <w:rFonts w:ascii="Arial" w:hAnsi="Arial" w:cs="Arial"/>
          <w:b/>
          <w:sz w:val="20"/>
          <w:szCs w:val="20"/>
        </w:rPr>
        <w:t>Pytanie 4</w:t>
      </w:r>
      <w:r w:rsidR="00B81EF8" w:rsidRPr="00B9333E">
        <w:rPr>
          <w:rFonts w:ascii="Arial" w:hAnsi="Arial" w:cs="Arial"/>
          <w:b/>
          <w:sz w:val="20"/>
          <w:szCs w:val="20"/>
        </w:rPr>
        <w:t>:</w:t>
      </w:r>
    </w:p>
    <w:bookmarkEnd w:id="5"/>
    <w:p w:rsidR="00B81EF8" w:rsidRDefault="00B81EF8" w:rsidP="00B81EF8">
      <w:pPr>
        <w:spacing w:after="0" w:line="240" w:lineRule="auto"/>
        <w:jc w:val="both"/>
        <w:rPr>
          <w:rFonts w:ascii="Arial" w:eastAsia="Times New Roman" w:hAnsi="Arial" w:cs="Arial"/>
          <w:sz w:val="20"/>
          <w:szCs w:val="20"/>
        </w:rPr>
      </w:pPr>
      <w:r w:rsidRPr="00B81EF8">
        <w:rPr>
          <w:rFonts w:ascii="Arial" w:eastAsia="Times New Roman" w:hAnsi="Arial" w:cs="Arial"/>
          <w:sz w:val="20"/>
          <w:szCs w:val="20"/>
        </w:rPr>
        <w:t>Poz</w:t>
      </w:r>
      <w:r>
        <w:rPr>
          <w:rFonts w:ascii="Arial" w:eastAsia="Times New Roman" w:hAnsi="Arial" w:cs="Arial"/>
          <w:sz w:val="20"/>
          <w:szCs w:val="20"/>
        </w:rPr>
        <w:t>.</w:t>
      </w:r>
      <w:r w:rsidRPr="00B81EF8">
        <w:rPr>
          <w:rFonts w:ascii="Arial" w:eastAsia="Times New Roman" w:hAnsi="Arial" w:cs="Arial"/>
          <w:sz w:val="20"/>
          <w:szCs w:val="20"/>
        </w:rPr>
        <w:t xml:space="preserve"> 16 i 17 OPZ prosimy o dopuszczenie tolerancji +-10% przy meblach tapicerowanych to standard</w:t>
      </w:r>
    </w:p>
    <w:p w:rsidR="00384967" w:rsidRPr="00384967" w:rsidRDefault="00384967" w:rsidP="00B81EF8">
      <w:pPr>
        <w:spacing w:after="0" w:line="240" w:lineRule="auto"/>
        <w:jc w:val="both"/>
        <w:rPr>
          <w:rFonts w:ascii="Arial" w:eastAsia="Times New Roman" w:hAnsi="Arial" w:cs="Arial"/>
          <w:sz w:val="20"/>
          <w:szCs w:val="20"/>
        </w:rPr>
      </w:pPr>
    </w:p>
    <w:p w:rsidR="00B81EF8" w:rsidRDefault="00B81EF8" w:rsidP="00384967">
      <w:pPr>
        <w:spacing w:after="0" w:line="240" w:lineRule="auto"/>
        <w:jc w:val="both"/>
        <w:rPr>
          <w:rFonts w:ascii="Arial" w:hAnsi="Arial" w:cs="Arial"/>
          <w:b/>
          <w:color w:val="003399"/>
          <w:sz w:val="20"/>
          <w:szCs w:val="20"/>
          <w:u w:val="single"/>
        </w:rPr>
      </w:pPr>
      <w:bookmarkStart w:id="6" w:name="_Hlk508365633"/>
      <w:r w:rsidRPr="00B81EF8">
        <w:rPr>
          <w:rFonts w:ascii="Arial" w:hAnsi="Arial" w:cs="Arial"/>
          <w:b/>
          <w:color w:val="003399"/>
          <w:sz w:val="20"/>
          <w:szCs w:val="20"/>
          <w:u w:val="single"/>
        </w:rPr>
        <w:t>na które udziela się następującej odpowiedzi</w:t>
      </w:r>
      <w:r w:rsidR="00980931">
        <w:rPr>
          <w:rFonts w:ascii="Arial" w:hAnsi="Arial" w:cs="Arial"/>
          <w:b/>
          <w:color w:val="003399"/>
          <w:sz w:val="20"/>
          <w:szCs w:val="20"/>
          <w:u w:val="single"/>
        </w:rPr>
        <w:t>:</w:t>
      </w:r>
    </w:p>
    <w:p w:rsidR="00980931" w:rsidRPr="00B81EF8" w:rsidRDefault="00980931" w:rsidP="00384967">
      <w:pPr>
        <w:spacing w:after="0" w:line="240" w:lineRule="auto"/>
        <w:jc w:val="both"/>
        <w:rPr>
          <w:rFonts w:ascii="Arial" w:hAnsi="Arial" w:cs="Arial"/>
          <w:color w:val="002060"/>
          <w:sz w:val="20"/>
          <w:szCs w:val="20"/>
        </w:rPr>
      </w:pPr>
    </w:p>
    <w:bookmarkEnd w:id="6"/>
    <w:p w:rsidR="00B81EF8" w:rsidRDefault="00B81EF8" w:rsidP="00980931">
      <w:pPr>
        <w:spacing w:after="0" w:line="240" w:lineRule="auto"/>
        <w:jc w:val="both"/>
        <w:rPr>
          <w:rFonts w:ascii="Arial" w:hAnsi="Arial" w:cs="Arial"/>
          <w:bCs/>
          <w:color w:val="002060"/>
          <w:sz w:val="20"/>
          <w:szCs w:val="20"/>
        </w:rPr>
      </w:pPr>
      <w:r w:rsidRPr="00384967">
        <w:rPr>
          <w:rFonts w:ascii="Arial" w:hAnsi="Arial" w:cs="Arial"/>
          <w:bCs/>
          <w:color w:val="002060"/>
          <w:sz w:val="20"/>
          <w:szCs w:val="20"/>
        </w:rPr>
        <w:t>Zamawiający nie dopuszcza tolerancji ±10%. Zamawiający dopuszcza tolerancję ±5% w odniesieniu do wymiarów mebli tapicerowanych wyszczególnionych w SOPZ pozycja Nr 16 i 17.</w:t>
      </w:r>
    </w:p>
    <w:p w:rsidR="00384967" w:rsidRPr="00384967" w:rsidRDefault="00384967" w:rsidP="00384967">
      <w:pPr>
        <w:spacing w:after="0" w:line="240" w:lineRule="auto"/>
        <w:rPr>
          <w:rFonts w:ascii="Arial" w:hAnsi="Arial" w:cs="Arial"/>
          <w:bCs/>
          <w:color w:val="002060"/>
          <w:sz w:val="20"/>
          <w:szCs w:val="20"/>
        </w:rPr>
      </w:pPr>
    </w:p>
    <w:p w:rsidR="00384967" w:rsidRDefault="00E17B79" w:rsidP="00384967">
      <w:pPr>
        <w:spacing w:after="0" w:line="240" w:lineRule="auto"/>
        <w:jc w:val="both"/>
        <w:rPr>
          <w:rFonts w:ascii="Arial" w:hAnsi="Arial" w:cs="Arial"/>
          <w:b/>
          <w:sz w:val="20"/>
          <w:szCs w:val="20"/>
        </w:rPr>
      </w:pPr>
      <w:bookmarkStart w:id="7" w:name="_Hlk508369865"/>
      <w:r>
        <w:rPr>
          <w:rFonts w:ascii="Arial" w:hAnsi="Arial" w:cs="Arial"/>
          <w:b/>
          <w:sz w:val="20"/>
          <w:szCs w:val="20"/>
        </w:rPr>
        <w:t>Pytanie 5</w:t>
      </w:r>
      <w:r w:rsidR="0052074A">
        <w:rPr>
          <w:rFonts w:ascii="Arial" w:hAnsi="Arial" w:cs="Arial"/>
          <w:b/>
          <w:sz w:val="20"/>
          <w:szCs w:val="20"/>
        </w:rPr>
        <w:t xml:space="preserve"> cz. 1</w:t>
      </w:r>
      <w:r w:rsidR="00384967" w:rsidRPr="00B9333E">
        <w:rPr>
          <w:rFonts w:ascii="Arial" w:hAnsi="Arial" w:cs="Arial"/>
          <w:b/>
          <w:sz w:val="20"/>
          <w:szCs w:val="20"/>
        </w:rPr>
        <w:t>:</w:t>
      </w:r>
    </w:p>
    <w:bookmarkEnd w:id="7"/>
    <w:p w:rsidR="00384967" w:rsidRDefault="00384967" w:rsidP="00980931">
      <w:pPr>
        <w:spacing w:after="0" w:line="240" w:lineRule="auto"/>
        <w:jc w:val="both"/>
        <w:rPr>
          <w:rFonts w:ascii="Arial" w:eastAsia="Times New Roman" w:hAnsi="Arial" w:cs="Arial"/>
          <w:sz w:val="20"/>
          <w:szCs w:val="20"/>
        </w:rPr>
      </w:pPr>
      <w:r w:rsidRPr="00384967">
        <w:rPr>
          <w:rFonts w:ascii="Arial" w:eastAsia="Times New Roman" w:hAnsi="Arial" w:cs="Arial"/>
          <w:sz w:val="20"/>
          <w:szCs w:val="20"/>
        </w:rPr>
        <w:t>Poz. 18 prosimy o dopuszczenie innych lamp tu opis i wskazanie określa jednego produce</w:t>
      </w:r>
      <w:r>
        <w:rPr>
          <w:rFonts w:ascii="Arial" w:eastAsia="Times New Roman" w:hAnsi="Arial" w:cs="Arial"/>
          <w:sz w:val="20"/>
          <w:szCs w:val="20"/>
        </w:rPr>
        <w:t>nta, prosimy o tolerancje +-10%.</w:t>
      </w:r>
    </w:p>
    <w:p w:rsidR="00384967" w:rsidRPr="00384967" w:rsidRDefault="00384967" w:rsidP="00384967">
      <w:pPr>
        <w:spacing w:after="0" w:line="240" w:lineRule="auto"/>
        <w:rPr>
          <w:rFonts w:ascii="Arial" w:eastAsia="Times New Roman" w:hAnsi="Arial" w:cs="Arial"/>
          <w:sz w:val="20"/>
          <w:szCs w:val="20"/>
        </w:rPr>
      </w:pPr>
    </w:p>
    <w:p w:rsidR="00384967" w:rsidRDefault="00384967" w:rsidP="00384967">
      <w:pPr>
        <w:spacing w:after="0" w:line="240" w:lineRule="auto"/>
        <w:jc w:val="both"/>
        <w:rPr>
          <w:rFonts w:ascii="Arial" w:hAnsi="Arial" w:cs="Arial"/>
          <w:b/>
          <w:color w:val="003399"/>
          <w:sz w:val="20"/>
          <w:szCs w:val="20"/>
          <w:u w:val="single"/>
        </w:rPr>
      </w:pPr>
      <w:bookmarkStart w:id="8" w:name="_Hlk508370082"/>
      <w:r w:rsidRPr="00B81EF8">
        <w:rPr>
          <w:rFonts w:ascii="Arial" w:hAnsi="Arial" w:cs="Arial"/>
          <w:b/>
          <w:color w:val="003399"/>
          <w:sz w:val="20"/>
          <w:szCs w:val="20"/>
          <w:u w:val="single"/>
        </w:rPr>
        <w:t>na które udziela się następującej odpowiedzi</w:t>
      </w:r>
      <w:r w:rsidR="00980931">
        <w:rPr>
          <w:rFonts w:ascii="Arial" w:hAnsi="Arial" w:cs="Arial"/>
          <w:b/>
          <w:color w:val="003399"/>
          <w:sz w:val="20"/>
          <w:szCs w:val="20"/>
          <w:u w:val="single"/>
        </w:rPr>
        <w:t>:</w:t>
      </w:r>
    </w:p>
    <w:p w:rsidR="00980931" w:rsidRPr="00B81EF8" w:rsidRDefault="00980931" w:rsidP="00384967">
      <w:pPr>
        <w:spacing w:after="0" w:line="240" w:lineRule="auto"/>
        <w:jc w:val="both"/>
        <w:rPr>
          <w:rFonts w:ascii="Arial" w:hAnsi="Arial" w:cs="Arial"/>
          <w:color w:val="002060"/>
          <w:sz w:val="20"/>
          <w:szCs w:val="20"/>
        </w:rPr>
      </w:pPr>
    </w:p>
    <w:bookmarkEnd w:id="8"/>
    <w:p w:rsidR="00B81EF8" w:rsidRDefault="00384967" w:rsidP="00B9333E">
      <w:pPr>
        <w:jc w:val="both"/>
        <w:rPr>
          <w:rFonts w:ascii="Arial" w:hAnsi="Arial" w:cs="Arial"/>
          <w:color w:val="002060"/>
          <w:sz w:val="20"/>
          <w:szCs w:val="20"/>
        </w:rPr>
      </w:pPr>
      <w:r w:rsidRPr="00384967">
        <w:rPr>
          <w:rFonts w:ascii="Arial" w:hAnsi="Arial" w:cs="Arial"/>
          <w:color w:val="002060"/>
          <w:sz w:val="20"/>
          <w:szCs w:val="20"/>
        </w:rPr>
        <w:t>Zamawiający w opisie zamieścił dopuszczalny zakres tolerancji wymiarów lamp oraz parametrów technicznych. Załącznik Nr 3.20 OPTP (rysunek Nr 20) opisujący pozycję Nr 18 SOPZ prezentuje lampę typu LED, która w założeniach wizualnych spełnia oczekiwania Zamawiającego. Lampy będą wraz z meblami łącznym wyposażeniem pomieszczeń biurowych o charakterze wizerunkowym i reprezentacyjnym. Tego typu stylistyka została zaakceptowana przez użytkowników pomieszczeń. Ponadto lampy, na podstawie swych wymiarów i parametrów oraz dostępnych w pomieszczeniach punktów przyłączeniowych, zostały dobrane do oświetlania konkretnie pod nimi usytuowanych powierzchni biurowych i wyposażenia biurowego. W opisie Zamawiający określił jakie minimalne parametry powinna spełniać lampa i jednocześnie w opisie zamieścił jakie przedziały tolerancji w wymiarach i parametrach technicznych będą akceptowane. Zamawiający dopuszcza każdą zaoferowaną przez Oferenta lampę, która spełni wymagania minimalne lub jej parametry, wymiary i stylistyka będzie zgodna z opisem i będą zawarte w kryteriach tolerancji.</w:t>
      </w:r>
    </w:p>
    <w:p w:rsidR="00980931" w:rsidRDefault="00E17B79" w:rsidP="0052074A">
      <w:pPr>
        <w:spacing w:after="0" w:line="240" w:lineRule="auto"/>
        <w:jc w:val="both"/>
        <w:rPr>
          <w:rFonts w:ascii="Arial" w:hAnsi="Arial" w:cs="Arial"/>
          <w:b/>
          <w:sz w:val="20"/>
          <w:szCs w:val="20"/>
        </w:rPr>
      </w:pPr>
      <w:r>
        <w:rPr>
          <w:rFonts w:ascii="Arial" w:hAnsi="Arial" w:cs="Arial"/>
          <w:b/>
          <w:sz w:val="20"/>
          <w:szCs w:val="20"/>
        </w:rPr>
        <w:t>Pytanie 5</w:t>
      </w:r>
      <w:r w:rsidR="0052074A">
        <w:rPr>
          <w:rFonts w:ascii="Arial" w:hAnsi="Arial" w:cs="Arial"/>
          <w:b/>
          <w:sz w:val="20"/>
          <w:szCs w:val="20"/>
        </w:rPr>
        <w:t xml:space="preserve"> cz. 2</w:t>
      </w:r>
      <w:r w:rsidR="0052074A" w:rsidRPr="00B9333E">
        <w:rPr>
          <w:rFonts w:ascii="Arial" w:hAnsi="Arial" w:cs="Arial"/>
          <w:b/>
          <w:sz w:val="20"/>
          <w:szCs w:val="20"/>
        </w:rPr>
        <w:t>:</w:t>
      </w:r>
    </w:p>
    <w:p w:rsidR="00B74467" w:rsidRDefault="0052074A" w:rsidP="00EF76BD">
      <w:pPr>
        <w:pStyle w:val="Akapitzlist"/>
        <w:ind w:left="0"/>
        <w:jc w:val="both"/>
        <w:rPr>
          <w:rFonts w:ascii="Arial" w:hAnsi="Arial" w:cs="Arial"/>
          <w:sz w:val="20"/>
          <w:szCs w:val="20"/>
        </w:rPr>
      </w:pPr>
      <w:r w:rsidRPr="0052074A">
        <w:rPr>
          <w:rFonts w:ascii="Arial" w:hAnsi="Arial" w:cs="Arial"/>
          <w:sz w:val="20"/>
          <w:szCs w:val="20"/>
        </w:rPr>
        <w:t>Poz. 40 OPZ wymagany jest aby fotel był wyprodukowany zgodnie z certyfikatem ISO9001 i ISO14001 czy ma być on dołączony do oferty, czy może przed podpisaniem umowy czy wcale ma go nie być ? to samo tyczy się spełniania norm PN-EN1335 oraz PN-EN1022 ?</w:t>
      </w:r>
    </w:p>
    <w:p w:rsidR="00EF76BD" w:rsidRDefault="00EF76BD" w:rsidP="00EF76BD">
      <w:pPr>
        <w:pStyle w:val="Akapitzlist"/>
        <w:ind w:left="0"/>
        <w:jc w:val="both"/>
        <w:rPr>
          <w:rFonts w:ascii="Arial" w:hAnsi="Arial" w:cs="Arial"/>
          <w:sz w:val="20"/>
          <w:szCs w:val="20"/>
        </w:rPr>
      </w:pPr>
    </w:p>
    <w:p w:rsidR="0052074A" w:rsidRPr="00B74467" w:rsidRDefault="0052074A" w:rsidP="00B74467">
      <w:pPr>
        <w:spacing w:after="0" w:line="240" w:lineRule="auto"/>
        <w:jc w:val="both"/>
        <w:rPr>
          <w:rFonts w:ascii="Arial" w:hAnsi="Arial" w:cs="Arial"/>
          <w:color w:val="002060"/>
          <w:sz w:val="20"/>
          <w:szCs w:val="20"/>
        </w:rPr>
      </w:pPr>
      <w:bookmarkStart w:id="9" w:name="_Hlk508370277"/>
      <w:r w:rsidRPr="00B81EF8">
        <w:rPr>
          <w:rFonts w:ascii="Arial" w:hAnsi="Arial" w:cs="Arial"/>
          <w:b/>
          <w:color w:val="003399"/>
          <w:sz w:val="20"/>
          <w:szCs w:val="20"/>
          <w:u w:val="single"/>
        </w:rPr>
        <w:t>na które udziela się następującej odpowiedzi</w:t>
      </w:r>
      <w:bookmarkEnd w:id="9"/>
    </w:p>
    <w:p w:rsidR="00E17B79" w:rsidRDefault="0052074A" w:rsidP="00980931">
      <w:pPr>
        <w:shd w:val="clear" w:color="auto" w:fill="FFFFFF"/>
        <w:spacing w:after="0" w:line="240" w:lineRule="auto"/>
        <w:jc w:val="both"/>
        <w:rPr>
          <w:rFonts w:ascii="Arial" w:hAnsi="Arial" w:cs="Arial"/>
          <w:color w:val="002060"/>
          <w:sz w:val="20"/>
          <w:szCs w:val="20"/>
        </w:rPr>
      </w:pPr>
      <w:bookmarkStart w:id="10" w:name="_Hlk508610241"/>
      <w:r w:rsidRPr="0052074A">
        <w:rPr>
          <w:rFonts w:ascii="Arial" w:hAnsi="Arial" w:cs="Arial"/>
          <w:color w:val="002060"/>
          <w:sz w:val="20"/>
          <w:szCs w:val="20"/>
        </w:rPr>
        <w:t>Zamawiający w odniesieniu do pozycji SOPZ Nr 40 (Fotel biurowy) wymaga aby był on wyprodukowany zgodnie z normą ISO9001 oraz podnośnik gazowy był zgodny z certyfikatem jakości BIFMA. Te informacje zostały ujęte w OTPZ (zał. 3.44). Za</w:t>
      </w:r>
      <w:r w:rsidR="00E17B79">
        <w:rPr>
          <w:rFonts w:ascii="Arial" w:hAnsi="Arial" w:cs="Arial"/>
          <w:color w:val="002060"/>
          <w:sz w:val="20"/>
          <w:szCs w:val="20"/>
        </w:rPr>
        <w:t>mawiający wymaga dostarczenia</w:t>
      </w:r>
      <w:r>
        <w:rPr>
          <w:rFonts w:ascii="Arial" w:hAnsi="Arial" w:cs="Arial"/>
          <w:color w:val="002060"/>
          <w:sz w:val="20"/>
          <w:szCs w:val="20"/>
        </w:rPr>
        <w:t xml:space="preserve"> ww</w:t>
      </w:r>
      <w:r w:rsidRPr="0052074A">
        <w:rPr>
          <w:rFonts w:ascii="Arial" w:hAnsi="Arial" w:cs="Arial"/>
          <w:color w:val="002060"/>
          <w:sz w:val="20"/>
          <w:szCs w:val="20"/>
        </w:rPr>
        <w:t>. c</w:t>
      </w:r>
      <w:r w:rsidR="00486C9F">
        <w:rPr>
          <w:rFonts w:ascii="Arial" w:hAnsi="Arial" w:cs="Arial"/>
          <w:color w:val="002060"/>
          <w:sz w:val="20"/>
          <w:szCs w:val="20"/>
        </w:rPr>
        <w:t xml:space="preserve">ertyfikatów </w:t>
      </w:r>
      <w:r w:rsidR="00EF76BD">
        <w:rPr>
          <w:rFonts w:ascii="Arial" w:hAnsi="Arial" w:cs="Arial"/>
          <w:color w:val="002060"/>
          <w:sz w:val="20"/>
          <w:szCs w:val="20"/>
        </w:rPr>
        <w:t>na etapie: przed podpisaniem</w:t>
      </w:r>
      <w:r w:rsidR="00E17B79">
        <w:rPr>
          <w:rFonts w:ascii="Arial" w:hAnsi="Arial" w:cs="Arial"/>
          <w:color w:val="002060"/>
          <w:sz w:val="20"/>
          <w:szCs w:val="20"/>
        </w:rPr>
        <w:t xml:space="preserve"> </w:t>
      </w:r>
      <w:r w:rsidR="00486C9F">
        <w:rPr>
          <w:rFonts w:ascii="Arial" w:hAnsi="Arial" w:cs="Arial"/>
          <w:color w:val="002060"/>
          <w:sz w:val="20"/>
          <w:szCs w:val="20"/>
        </w:rPr>
        <w:t xml:space="preserve"> </w:t>
      </w:r>
      <w:r w:rsidR="00E17B79">
        <w:rPr>
          <w:rFonts w:ascii="Arial" w:hAnsi="Arial" w:cs="Arial"/>
          <w:color w:val="002060"/>
          <w:sz w:val="20"/>
          <w:szCs w:val="20"/>
        </w:rPr>
        <w:t>umowy</w:t>
      </w:r>
      <w:r w:rsidRPr="0052074A">
        <w:rPr>
          <w:rFonts w:ascii="Arial" w:hAnsi="Arial" w:cs="Arial"/>
          <w:color w:val="002060"/>
          <w:sz w:val="20"/>
          <w:szCs w:val="20"/>
        </w:rPr>
        <w:t xml:space="preserve">. </w:t>
      </w:r>
    </w:p>
    <w:p w:rsidR="00EF76BD" w:rsidRDefault="0052074A" w:rsidP="00980931">
      <w:pPr>
        <w:shd w:val="clear" w:color="auto" w:fill="FFFFFF"/>
        <w:spacing w:after="0" w:line="240" w:lineRule="auto"/>
        <w:jc w:val="both"/>
        <w:rPr>
          <w:rFonts w:ascii="Arial" w:hAnsi="Arial" w:cs="Arial"/>
          <w:color w:val="002060"/>
          <w:sz w:val="20"/>
          <w:szCs w:val="20"/>
        </w:rPr>
      </w:pPr>
      <w:r w:rsidRPr="0052074A">
        <w:rPr>
          <w:rFonts w:ascii="Arial" w:hAnsi="Arial" w:cs="Arial"/>
          <w:color w:val="002060"/>
          <w:sz w:val="20"/>
          <w:szCs w:val="20"/>
        </w:rPr>
        <w:t>Zamawiający wymaga aby oferowany fotel biurowy (SOPZ poz. Nr 40) spełniał wymagania norm wymienionych w OTPZ (Załącznik nr 3.44). Zamawiający nie wymaga dostarczenia, ani złożenia w</w:t>
      </w:r>
      <w:r>
        <w:rPr>
          <w:rFonts w:ascii="Arial" w:hAnsi="Arial" w:cs="Arial"/>
          <w:color w:val="002060"/>
          <w:sz w:val="20"/>
          <w:szCs w:val="20"/>
        </w:rPr>
        <w:t xml:space="preserve"> ww</w:t>
      </w:r>
      <w:r w:rsidRPr="0052074A">
        <w:rPr>
          <w:rFonts w:ascii="Arial" w:hAnsi="Arial" w:cs="Arial"/>
          <w:color w:val="002060"/>
          <w:sz w:val="20"/>
          <w:szCs w:val="20"/>
        </w:rPr>
        <w:t>. norm na etapie całego postępowania. </w:t>
      </w:r>
    </w:p>
    <w:p w:rsidR="0052074A" w:rsidRDefault="0052074A" w:rsidP="00E17B79">
      <w:pPr>
        <w:shd w:val="clear" w:color="auto" w:fill="FFFFFF"/>
        <w:spacing w:after="0" w:line="360" w:lineRule="auto"/>
        <w:jc w:val="both"/>
        <w:rPr>
          <w:rFonts w:ascii="Arial" w:hAnsi="Arial" w:cs="Arial"/>
          <w:color w:val="002060"/>
          <w:sz w:val="20"/>
          <w:szCs w:val="20"/>
        </w:rPr>
      </w:pPr>
    </w:p>
    <w:p w:rsidR="00980931" w:rsidRDefault="00980931" w:rsidP="00E17B79">
      <w:pPr>
        <w:shd w:val="clear" w:color="auto" w:fill="FFFFFF"/>
        <w:spacing w:after="0" w:line="360" w:lineRule="auto"/>
        <w:jc w:val="both"/>
        <w:rPr>
          <w:rFonts w:ascii="Arial" w:hAnsi="Arial" w:cs="Arial"/>
          <w:color w:val="002060"/>
          <w:sz w:val="20"/>
          <w:szCs w:val="20"/>
        </w:rPr>
      </w:pPr>
    </w:p>
    <w:p w:rsidR="00980931" w:rsidRDefault="00980931" w:rsidP="00E17B79">
      <w:pPr>
        <w:shd w:val="clear" w:color="auto" w:fill="FFFFFF"/>
        <w:spacing w:after="0" w:line="360" w:lineRule="auto"/>
        <w:jc w:val="both"/>
        <w:rPr>
          <w:rFonts w:ascii="Arial" w:hAnsi="Arial" w:cs="Arial"/>
          <w:color w:val="002060"/>
          <w:sz w:val="20"/>
          <w:szCs w:val="20"/>
        </w:rPr>
      </w:pPr>
    </w:p>
    <w:p w:rsidR="00980931" w:rsidRDefault="00980931" w:rsidP="00E17B79">
      <w:pPr>
        <w:shd w:val="clear" w:color="auto" w:fill="FFFFFF"/>
        <w:spacing w:after="0" w:line="360" w:lineRule="auto"/>
        <w:jc w:val="both"/>
        <w:rPr>
          <w:rFonts w:ascii="Arial" w:hAnsi="Arial" w:cs="Arial"/>
          <w:color w:val="002060"/>
          <w:sz w:val="20"/>
          <w:szCs w:val="20"/>
        </w:rPr>
      </w:pPr>
    </w:p>
    <w:bookmarkEnd w:id="10"/>
    <w:p w:rsidR="0052074A" w:rsidRDefault="00E17B79" w:rsidP="0052074A">
      <w:pPr>
        <w:spacing w:after="0" w:line="240" w:lineRule="auto"/>
        <w:jc w:val="both"/>
        <w:rPr>
          <w:rFonts w:ascii="Arial" w:hAnsi="Arial" w:cs="Arial"/>
          <w:b/>
          <w:sz w:val="20"/>
          <w:szCs w:val="20"/>
        </w:rPr>
      </w:pPr>
      <w:r>
        <w:rPr>
          <w:rFonts w:ascii="Arial" w:hAnsi="Arial" w:cs="Arial"/>
          <w:b/>
          <w:sz w:val="20"/>
          <w:szCs w:val="20"/>
        </w:rPr>
        <w:t>Pytanie 6</w:t>
      </w:r>
      <w:r w:rsidR="0052074A" w:rsidRPr="00B9333E">
        <w:rPr>
          <w:rFonts w:ascii="Arial" w:hAnsi="Arial" w:cs="Arial"/>
          <w:b/>
          <w:sz w:val="20"/>
          <w:szCs w:val="20"/>
        </w:rPr>
        <w:t>:</w:t>
      </w:r>
    </w:p>
    <w:p w:rsidR="00E17B79" w:rsidRDefault="0052074A" w:rsidP="00EF76BD">
      <w:pPr>
        <w:spacing w:after="0" w:line="240" w:lineRule="auto"/>
        <w:jc w:val="both"/>
        <w:rPr>
          <w:rFonts w:ascii="Arial" w:eastAsia="Times New Roman" w:hAnsi="Arial" w:cs="Arial"/>
          <w:sz w:val="20"/>
          <w:szCs w:val="20"/>
        </w:rPr>
      </w:pPr>
      <w:r w:rsidRPr="0052074A">
        <w:rPr>
          <w:rFonts w:ascii="Arial" w:eastAsia="Times New Roman" w:hAnsi="Arial" w:cs="Arial"/>
          <w:sz w:val="20"/>
          <w:szCs w:val="20"/>
        </w:rPr>
        <w:t>Poz. 40 OPZ prosimy o zmianę wymiarów ponieważ ww</w:t>
      </w:r>
      <w:r>
        <w:rPr>
          <w:rFonts w:ascii="Arial" w:eastAsia="Times New Roman" w:hAnsi="Arial" w:cs="Arial"/>
          <w:sz w:val="20"/>
          <w:szCs w:val="20"/>
        </w:rPr>
        <w:t>.</w:t>
      </w:r>
      <w:r w:rsidRPr="0052074A">
        <w:rPr>
          <w:rFonts w:ascii="Arial" w:eastAsia="Times New Roman" w:hAnsi="Arial" w:cs="Arial"/>
          <w:sz w:val="20"/>
          <w:szCs w:val="20"/>
        </w:rPr>
        <w:t xml:space="preserve"> dostawca zmienił opis produktu i fotel teraz 54cm szerokość siedziska a nie 51cm</w:t>
      </w:r>
      <w:r w:rsidR="00E17B79">
        <w:rPr>
          <w:rFonts w:ascii="Arial" w:eastAsia="Times New Roman" w:hAnsi="Arial" w:cs="Arial"/>
          <w:sz w:val="20"/>
          <w:szCs w:val="20"/>
        </w:rPr>
        <w:t>.</w:t>
      </w:r>
    </w:p>
    <w:p w:rsidR="00EF76BD" w:rsidRPr="00EF76BD" w:rsidRDefault="00EF76BD" w:rsidP="00EF76BD">
      <w:pPr>
        <w:spacing w:after="0" w:line="240" w:lineRule="auto"/>
        <w:jc w:val="both"/>
        <w:rPr>
          <w:rFonts w:ascii="Arial" w:eastAsia="Times New Roman" w:hAnsi="Arial" w:cs="Arial"/>
          <w:sz w:val="20"/>
          <w:szCs w:val="20"/>
        </w:rPr>
      </w:pPr>
    </w:p>
    <w:p w:rsidR="0052074A" w:rsidRDefault="0052074A" w:rsidP="0052074A">
      <w:pPr>
        <w:spacing w:after="0" w:line="240" w:lineRule="auto"/>
        <w:jc w:val="both"/>
        <w:rPr>
          <w:rFonts w:ascii="Arial" w:hAnsi="Arial" w:cs="Arial"/>
          <w:b/>
          <w:color w:val="003399"/>
          <w:sz w:val="20"/>
          <w:szCs w:val="20"/>
          <w:u w:val="single"/>
        </w:rPr>
      </w:pPr>
      <w:r w:rsidRPr="00B81EF8">
        <w:rPr>
          <w:rFonts w:ascii="Arial" w:hAnsi="Arial" w:cs="Arial"/>
          <w:b/>
          <w:color w:val="003399"/>
          <w:sz w:val="20"/>
          <w:szCs w:val="20"/>
          <w:u w:val="single"/>
        </w:rPr>
        <w:t>na które udziela się następującej odpowiedzi</w:t>
      </w:r>
      <w:r w:rsidR="00980931">
        <w:rPr>
          <w:rFonts w:ascii="Arial" w:hAnsi="Arial" w:cs="Arial"/>
          <w:b/>
          <w:color w:val="003399"/>
          <w:sz w:val="20"/>
          <w:szCs w:val="20"/>
          <w:u w:val="single"/>
        </w:rPr>
        <w:t>:</w:t>
      </w:r>
    </w:p>
    <w:p w:rsidR="00980931" w:rsidRPr="0052074A" w:rsidRDefault="00980931" w:rsidP="0052074A">
      <w:pPr>
        <w:spacing w:after="0" w:line="240" w:lineRule="auto"/>
        <w:jc w:val="both"/>
        <w:rPr>
          <w:rFonts w:ascii="Arial" w:hAnsi="Arial" w:cs="Arial"/>
          <w:color w:val="002060"/>
          <w:sz w:val="20"/>
          <w:szCs w:val="20"/>
        </w:rPr>
      </w:pPr>
    </w:p>
    <w:p w:rsidR="0052074A" w:rsidRPr="0052074A" w:rsidRDefault="0052074A" w:rsidP="00980931">
      <w:pPr>
        <w:shd w:val="clear" w:color="auto" w:fill="FFFFFF"/>
        <w:spacing w:after="0" w:line="240" w:lineRule="auto"/>
        <w:jc w:val="both"/>
        <w:rPr>
          <w:rFonts w:ascii="Arial" w:hAnsi="Arial" w:cs="Arial"/>
          <w:color w:val="002060"/>
          <w:sz w:val="20"/>
          <w:szCs w:val="20"/>
        </w:rPr>
      </w:pPr>
      <w:r w:rsidRPr="0052074A">
        <w:rPr>
          <w:rFonts w:ascii="Arial" w:hAnsi="Arial" w:cs="Arial"/>
          <w:color w:val="002060"/>
          <w:sz w:val="20"/>
          <w:szCs w:val="20"/>
        </w:rPr>
        <w:t>Zamawiający nie jest w stanie stwierdzić na podstawie zadanego pytania jakiego dostawcę miał na myśli pytający oraz do jakiego opisu produktu w zapytaniu się odnosi. Zamawiający w trakcie przygotowywania opisu technicznego fotela biurowego (SOPZ poz. Nr 40) opierał się na aktualnych, ogólnie dostępnych specyfikacjach. Według Zamawiającego zamieszczone wymagania danych technicznych, na czas udzielenia odpowiedzi, są aktualne. Dlatego Zamawiający nie dopuszcza zmiany szerokości siedziska na 54 cm. Zamawiający dopuszcza zmianę szerokości siedziska w zakresie tolerancji ±1%.​</w:t>
      </w:r>
    </w:p>
    <w:p w:rsidR="00980931" w:rsidRPr="0052074A" w:rsidRDefault="00980931" w:rsidP="00B9333E">
      <w:pPr>
        <w:jc w:val="both"/>
        <w:rPr>
          <w:rFonts w:ascii="Arial" w:hAnsi="Arial" w:cs="Arial"/>
          <w:b/>
          <w:color w:val="002060"/>
          <w:sz w:val="20"/>
          <w:szCs w:val="20"/>
        </w:rPr>
      </w:pPr>
    </w:p>
    <w:p w:rsidR="00B9333E" w:rsidRDefault="00B9333E" w:rsidP="00B9333E">
      <w:pPr>
        <w:pStyle w:val="Tekstpodstawowy"/>
        <w:ind w:left="2832"/>
        <w:jc w:val="left"/>
        <w:rPr>
          <w:i/>
        </w:rPr>
      </w:pPr>
      <w:r>
        <w:rPr>
          <w:i/>
        </w:rPr>
        <w:t>Z upoważnienia:</w:t>
      </w:r>
    </w:p>
    <w:p w:rsidR="00B9333E" w:rsidRDefault="00B9333E" w:rsidP="00B9333E">
      <w:pPr>
        <w:pStyle w:val="Tekstpodstawowy"/>
        <w:ind w:left="2832"/>
        <w:jc w:val="left"/>
        <w:rPr>
          <w:iCs/>
        </w:rPr>
      </w:pPr>
    </w:p>
    <w:p w:rsidR="00B9333E" w:rsidRDefault="006E2A46" w:rsidP="00B9333E">
      <w:pPr>
        <w:pStyle w:val="Tekstpodstawowy"/>
        <w:ind w:left="3540" w:firstLine="708"/>
        <w:jc w:val="left"/>
      </w:pPr>
      <w:r>
        <w:t>KIEROWNIK DZIAŁU</w:t>
      </w:r>
      <w:r w:rsidR="00B9333E">
        <w:t xml:space="preserve"> ZAMÓWIEŃ PUBLICZNYCH</w:t>
      </w:r>
    </w:p>
    <w:p w:rsidR="00B9333E" w:rsidRDefault="00B9333E" w:rsidP="00B9333E">
      <w:pPr>
        <w:rPr>
          <w:sz w:val="24"/>
          <w:szCs w:val="20"/>
        </w:rPr>
      </w:pPr>
    </w:p>
    <w:p w:rsidR="00B9333E" w:rsidRDefault="00B9333E" w:rsidP="00B9333E">
      <w:pPr>
        <w:ind w:left="1416"/>
      </w:pPr>
      <w:r>
        <w:rPr>
          <w:sz w:val="24"/>
        </w:rPr>
        <w:tab/>
      </w:r>
      <w:r>
        <w:rPr>
          <w:sz w:val="24"/>
        </w:rPr>
        <w:tab/>
      </w:r>
      <w:r>
        <w:rPr>
          <w:sz w:val="24"/>
        </w:rPr>
        <w:tab/>
      </w:r>
      <w:r>
        <w:rPr>
          <w:sz w:val="24"/>
        </w:rPr>
        <w:tab/>
      </w:r>
      <w:r>
        <w:t xml:space="preserve">                           mgr Irena ZAPAŁA</w:t>
      </w:r>
    </w:p>
    <w:p w:rsidR="00B9333E" w:rsidRDefault="00B9333E" w:rsidP="00B9333E">
      <w:pPr>
        <w:ind w:left="1416"/>
      </w:pPr>
    </w:p>
    <w:p w:rsidR="00B9333E" w:rsidRDefault="00B9333E" w:rsidP="00B9333E"/>
    <w:p w:rsidR="00B9333E" w:rsidRDefault="00B9333E" w:rsidP="00B9333E"/>
    <w:p w:rsidR="00B9333E" w:rsidRPr="00E17B79" w:rsidRDefault="00B9333E" w:rsidP="00B9333E">
      <w:pPr>
        <w:rPr>
          <w:rFonts w:ascii="Arial" w:hAnsi="Arial" w:cs="Arial"/>
          <w:i/>
          <w:sz w:val="16"/>
          <w:szCs w:val="16"/>
        </w:rPr>
      </w:pPr>
      <w:r w:rsidRPr="00E17B79">
        <w:rPr>
          <w:rFonts w:ascii="Arial" w:hAnsi="Arial" w:cs="Arial"/>
          <w:i/>
          <w:sz w:val="16"/>
          <w:szCs w:val="16"/>
        </w:rPr>
        <w:t>tel.(TL)261 837  471</w:t>
      </w:r>
    </w:p>
    <w:p w:rsidR="00844D64" w:rsidRDefault="00844D64"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sectPr w:rsidR="00844D64"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79" w:rsidRDefault="00B64879" w:rsidP="005E2B0E">
      <w:pPr>
        <w:spacing w:after="0" w:line="240" w:lineRule="auto"/>
      </w:pPr>
      <w:r>
        <w:separator/>
      </w:r>
    </w:p>
  </w:endnote>
  <w:endnote w:type="continuationSeparator" w:id="0">
    <w:p w:rsidR="00B64879" w:rsidRDefault="00B64879"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8600FF" w:rsidRDefault="008600FF"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sidR="00DF5DFE">
          <w:rPr>
            <w:rFonts w:ascii="Lato Hairline" w:hAnsi="Lato Hairline"/>
            <w:sz w:val="16"/>
            <w:szCs w:val="16"/>
          </w:rPr>
          <w:t>o, ul. Gen. Witolda Urbanowicza</w:t>
        </w:r>
        <w:r w:rsidRPr="00364329">
          <w:rPr>
            <w:rFonts w:ascii="Lato Hairline" w:hAnsi="Lato Hairline"/>
            <w:sz w:val="16"/>
            <w:szCs w:val="16"/>
          </w:rPr>
          <w:t xml:space="preserve"> 2, 00-908 Warszawa </w:t>
        </w:r>
      </w:p>
      <w:p w:rsidR="008600FF" w:rsidRPr="00CE3DEF" w:rsidRDefault="008600FF"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8600FF" w:rsidRDefault="00F263CA">
        <w:pPr>
          <w:pStyle w:val="Stopka"/>
          <w:jc w:val="right"/>
        </w:pPr>
        <w:r>
          <w:fldChar w:fldCharType="begin"/>
        </w:r>
        <w:r>
          <w:instrText xml:space="preserve"> PAGE   \* MERGEFORMAT </w:instrText>
        </w:r>
        <w:r>
          <w:fldChar w:fldCharType="separate"/>
        </w:r>
        <w:r w:rsidR="008600FF">
          <w:rPr>
            <w:noProof/>
          </w:rPr>
          <w:t>1</w:t>
        </w:r>
        <w:r>
          <w:rPr>
            <w:noProof/>
          </w:rPr>
          <w:fldChar w:fldCharType="end"/>
        </w:r>
        <w:r w:rsidR="008600FF">
          <w:t>/2</w:t>
        </w:r>
      </w:p>
    </w:sdtContent>
  </w:sdt>
  <w:p w:rsidR="008600FF" w:rsidRPr="005E2B0E" w:rsidRDefault="008600FF"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79" w:rsidRDefault="00B64879" w:rsidP="005E2B0E">
      <w:pPr>
        <w:spacing w:after="0" w:line="240" w:lineRule="auto"/>
      </w:pPr>
      <w:r>
        <w:separator/>
      </w:r>
    </w:p>
  </w:footnote>
  <w:footnote w:type="continuationSeparator" w:id="0">
    <w:p w:rsidR="00B64879" w:rsidRDefault="00B64879"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3" w:rsidRDefault="00944DB3"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944DB3" w:rsidRDefault="00944DB3" w:rsidP="000335DE">
    <w:pPr>
      <w:jc w:val="right"/>
      <w:rPr>
        <w:rFonts w:ascii="Arial" w:hAnsi="Arial" w:cs="Arial"/>
        <w:sz w:val="24"/>
        <w:szCs w:val="24"/>
      </w:rPr>
    </w:pPr>
  </w:p>
  <w:p w:rsidR="008600FF" w:rsidRDefault="008600FF" w:rsidP="00322950">
    <w:r w:rsidRPr="000335DE">
      <w:rPr>
        <w:rFonts w:ascii="Arial" w:hAnsi="Arial" w:cs="Arial"/>
        <w:sz w:val="24"/>
        <w:szCs w:val="24"/>
      </w:rPr>
      <w:t xml:space="preserve"> </w:t>
    </w:r>
    <w:r w:rsidR="00C46789">
      <w:rPr>
        <w:rFonts w:ascii="Arial" w:hAnsi="Arial" w:cs="Arial"/>
        <w:sz w:val="24"/>
        <w:szCs w:val="24"/>
      </w:rPr>
      <w:t xml:space="preserve">   </w:t>
    </w:r>
    <w:r w:rsidR="009D6DA0">
      <w:rPr>
        <w:rFonts w:ascii="Arial" w:hAnsi="Arial" w:cs="Arial"/>
        <w:sz w:val="24"/>
        <w:szCs w:val="24"/>
      </w:rPr>
      <w:t xml:space="preserve">         </w:t>
    </w:r>
    <w:r w:rsidR="00C46789">
      <w:rPr>
        <w:rFonts w:ascii="Arial" w:hAnsi="Arial" w:cs="Arial"/>
        <w:sz w:val="24"/>
        <w:szCs w:val="24"/>
      </w:rPr>
      <w:t xml:space="preserve">  </w:t>
    </w:r>
    <w:r w:rsidR="00323CC4">
      <w:rPr>
        <w:rFonts w:ascii="Arial" w:hAnsi="Arial" w:cs="Arial"/>
        <w:sz w:val="24"/>
        <w:szCs w:val="24"/>
      </w:rPr>
      <w:t xml:space="preserve">    </w:t>
    </w:r>
    <w:r w:rsidR="00C46789">
      <w:rPr>
        <w:rFonts w:ascii="Arial" w:hAnsi="Arial" w:cs="Arial"/>
        <w:sz w:val="24"/>
        <w:szCs w:val="24"/>
      </w:rPr>
      <w:t xml:space="preserve"> </w:t>
    </w:r>
    <w:r w:rsidR="00322950">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D1"/>
    <w:multiLevelType w:val="hybridMultilevel"/>
    <w:tmpl w:val="35D6D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CE23338"/>
    <w:multiLevelType w:val="multilevel"/>
    <w:tmpl w:val="460E17A0"/>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430" w:hanging="720"/>
      </w:pPr>
      <w:rPr>
        <w:rFonts w:hint="default"/>
        <w:b w:val="0"/>
        <w:color w:val="00206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024D0"/>
    <w:multiLevelType w:val="hybridMultilevel"/>
    <w:tmpl w:val="51C0C4C2"/>
    <w:lvl w:ilvl="0" w:tplc="EFB492FC">
      <w:start w:val="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0E"/>
    <w:rsid w:val="00000DEE"/>
    <w:rsid w:val="00001C38"/>
    <w:rsid w:val="00014E14"/>
    <w:rsid w:val="00021221"/>
    <w:rsid w:val="000335DE"/>
    <w:rsid w:val="0005303D"/>
    <w:rsid w:val="00055C54"/>
    <w:rsid w:val="00070E4A"/>
    <w:rsid w:val="00082CF5"/>
    <w:rsid w:val="00084F87"/>
    <w:rsid w:val="0008588B"/>
    <w:rsid w:val="000942C3"/>
    <w:rsid w:val="000B3788"/>
    <w:rsid w:val="000B5A69"/>
    <w:rsid w:val="000C1EE4"/>
    <w:rsid w:val="000D2107"/>
    <w:rsid w:val="00101C2E"/>
    <w:rsid w:val="00101F9B"/>
    <w:rsid w:val="00123D92"/>
    <w:rsid w:val="00125701"/>
    <w:rsid w:val="00125B86"/>
    <w:rsid w:val="00135FB6"/>
    <w:rsid w:val="001503A7"/>
    <w:rsid w:val="00163EBA"/>
    <w:rsid w:val="00196205"/>
    <w:rsid w:val="001A0368"/>
    <w:rsid w:val="001A1F3B"/>
    <w:rsid w:val="001A3711"/>
    <w:rsid w:val="001B5544"/>
    <w:rsid w:val="001C0467"/>
    <w:rsid w:val="001D01A7"/>
    <w:rsid w:val="001E4D1B"/>
    <w:rsid w:val="001E517A"/>
    <w:rsid w:val="00205366"/>
    <w:rsid w:val="0021423F"/>
    <w:rsid w:val="00224AD5"/>
    <w:rsid w:val="00225F21"/>
    <w:rsid w:val="00240343"/>
    <w:rsid w:val="00253264"/>
    <w:rsid w:val="00253DE0"/>
    <w:rsid w:val="002702D6"/>
    <w:rsid w:val="0027607B"/>
    <w:rsid w:val="002B47C1"/>
    <w:rsid w:val="002D62AF"/>
    <w:rsid w:val="00303D18"/>
    <w:rsid w:val="003078B6"/>
    <w:rsid w:val="00320E00"/>
    <w:rsid w:val="00322950"/>
    <w:rsid w:val="00323CC4"/>
    <w:rsid w:val="00334378"/>
    <w:rsid w:val="0034130F"/>
    <w:rsid w:val="0034211F"/>
    <w:rsid w:val="00364329"/>
    <w:rsid w:val="0036554F"/>
    <w:rsid w:val="0037788D"/>
    <w:rsid w:val="00377ED0"/>
    <w:rsid w:val="00384967"/>
    <w:rsid w:val="003B2AD1"/>
    <w:rsid w:val="003F320F"/>
    <w:rsid w:val="00403755"/>
    <w:rsid w:val="004173AB"/>
    <w:rsid w:val="004217E3"/>
    <w:rsid w:val="00445CF9"/>
    <w:rsid w:val="00467FFE"/>
    <w:rsid w:val="004853A4"/>
    <w:rsid w:val="00486C9F"/>
    <w:rsid w:val="00496357"/>
    <w:rsid w:val="004B3595"/>
    <w:rsid w:val="004B7559"/>
    <w:rsid w:val="004C32B3"/>
    <w:rsid w:val="004D3C9A"/>
    <w:rsid w:val="004E1EAC"/>
    <w:rsid w:val="00502212"/>
    <w:rsid w:val="00515B7A"/>
    <w:rsid w:val="0052074A"/>
    <w:rsid w:val="00554E22"/>
    <w:rsid w:val="00564FD0"/>
    <w:rsid w:val="00587BE3"/>
    <w:rsid w:val="005B1601"/>
    <w:rsid w:val="005B1C13"/>
    <w:rsid w:val="005B42D4"/>
    <w:rsid w:val="005B5D04"/>
    <w:rsid w:val="005E2B0E"/>
    <w:rsid w:val="00614D1F"/>
    <w:rsid w:val="00656A81"/>
    <w:rsid w:val="0066283B"/>
    <w:rsid w:val="00671635"/>
    <w:rsid w:val="006A09F1"/>
    <w:rsid w:val="006B102F"/>
    <w:rsid w:val="006B6725"/>
    <w:rsid w:val="006C2A17"/>
    <w:rsid w:val="006E2A46"/>
    <w:rsid w:val="0071100F"/>
    <w:rsid w:val="00713037"/>
    <w:rsid w:val="007241EC"/>
    <w:rsid w:val="00742498"/>
    <w:rsid w:val="0075304E"/>
    <w:rsid w:val="00754B1D"/>
    <w:rsid w:val="00755AE8"/>
    <w:rsid w:val="007975AD"/>
    <w:rsid w:val="007E34BD"/>
    <w:rsid w:val="007E6260"/>
    <w:rsid w:val="007F0F8D"/>
    <w:rsid w:val="007F238F"/>
    <w:rsid w:val="008069FE"/>
    <w:rsid w:val="00816642"/>
    <w:rsid w:val="00831E6C"/>
    <w:rsid w:val="00836D49"/>
    <w:rsid w:val="00844D64"/>
    <w:rsid w:val="008600FF"/>
    <w:rsid w:val="00861234"/>
    <w:rsid w:val="00881F6D"/>
    <w:rsid w:val="0088445D"/>
    <w:rsid w:val="00891455"/>
    <w:rsid w:val="008F064F"/>
    <w:rsid w:val="00905C83"/>
    <w:rsid w:val="00905ED7"/>
    <w:rsid w:val="00944DB3"/>
    <w:rsid w:val="00945AF6"/>
    <w:rsid w:val="009552E5"/>
    <w:rsid w:val="0096391E"/>
    <w:rsid w:val="00974684"/>
    <w:rsid w:val="00980931"/>
    <w:rsid w:val="009855B0"/>
    <w:rsid w:val="009A441E"/>
    <w:rsid w:val="009D6DA0"/>
    <w:rsid w:val="009E1FA5"/>
    <w:rsid w:val="009E3F06"/>
    <w:rsid w:val="009E5E4A"/>
    <w:rsid w:val="00A2260B"/>
    <w:rsid w:val="00A346EC"/>
    <w:rsid w:val="00A42A36"/>
    <w:rsid w:val="00A7524E"/>
    <w:rsid w:val="00AA59FD"/>
    <w:rsid w:val="00AB4398"/>
    <w:rsid w:val="00AD006C"/>
    <w:rsid w:val="00B11E6C"/>
    <w:rsid w:val="00B64879"/>
    <w:rsid w:val="00B74467"/>
    <w:rsid w:val="00B81EF8"/>
    <w:rsid w:val="00B9333E"/>
    <w:rsid w:val="00BA110C"/>
    <w:rsid w:val="00BB10CD"/>
    <w:rsid w:val="00BB67B7"/>
    <w:rsid w:val="00BB6C51"/>
    <w:rsid w:val="00BD213B"/>
    <w:rsid w:val="00BD4B82"/>
    <w:rsid w:val="00C11950"/>
    <w:rsid w:val="00C12D41"/>
    <w:rsid w:val="00C35A53"/>
    <w:rsid w:val="00C46789"/>
    <w:rsid w:val="00C516F4"/>
    <w:rsid w:val="00C52D2E"/>
    <w:rsid w:val="00C76307"/>
    <w:rsid w:val="00CD31CF"/>
    <w:rsid w:val="00CD45A8"/>
    <w:rsid w:val="00CE3198"/>
    <w:rsid w:val="00CE3DEF"/>
    <w:rsid w:val="00D06837"/>
    <w:rsid w:val="00D068A9"/>
    <w:rsid w:val="00D20248"/>
    <w:rsid w:val="00D33377"/>
    <w:rsid w:val="00D34296"/>
    <w:rsid w:val="00D35325"/>
    <w:rsid w:val="00D55313"/>
    <w:rsid w:val="00D620FD"/>
    <w:rsid w:val="00D743CF"/>
    <w:rsid w:val="00D8333A"/>
    <w:rsid w:val="00DA33ED"/>
    <w:rsid w:val="00DB7C7E"/>
    <w:rsid w:val="00DD24E7"/>
    <w:rsid w:val="00DD5575"/>
    <w:rsid w:val="00DE11D1"/>
    <w:rsid w:val="00DF5DFE"/>
    <w:rsid w:val="00E17B79"/>
    <w:rsid w:val="00E3622F"/>
    <w:rsid w:val="00E62FB6"/>
    <w:rsid w:val="00E74EC7"/>
    <w:rsid w:val="00E90BF3"/>
    <w:rsid w:val="00EC2914"/>
    <w:rsid w:val="00EC7914"/>
    <w:rsid w:val="00ED5700"/>
    <w:rsid w:val="00EE043D"/>
    <w:rsid w:val="00EE40D0"/>
    <w:rsid w:val="00EF76BD"/>
    <w:rsid w:val="00F06197"/>
    <w:rsid w:val="00F10686"/>
    <w:rsid w:val="00F130E9"/>
    <w:rsid w:val="00F263CA"/>
    <w:rsid w:val="00F320F8"/>
    <w:rsid w:val="00F36A85"/>
    <w:rsid w:val="00F37A18"/>
    <w:rsid w:val="00F624A0"/>
    <w:rsid w:val="00F71867"/>
    <w:rsid w:val="00F74189"/>
    <w:rsid w:val="00F943F5"/>
    <w:rsid w:val="00FA546B"/>
    <w:rsid w:val="00FC122E"/>
    <w:rsid w:val="00FE1069"/>
    <w:rsid w:val="00FE33B5"/>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B827"/>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 w:type="paragraph" w:styleId="Akapitzlist">
    <w:name w:val="List Paragraph"/>
    <w:basedOn w:val="Normalny"/>
    <w:uiPriority w:val="34"/>
    <w:qFormat/>
    <w:rsid w:val="0052074A"/>
    <w:pPr>
      <w:spacing w:after="0" w:line="240" w:lineRule="auto"/>
      <w:ind w:left="720"/>
    </w:pPr>
    <w:rPr>
      <w:rFonts w:ascii="Calibri" w:hAnsi="Calibri" w:cs="Calibri"/>
    </w:rPr>
  </w:style>
  <w:style w:type="paragraph" w:styleId="Tekstpodstawowywcity">
    <w:name w:val="Body Text Indent"/>
    <w:basedOn w:val="Normalny"/>
    <w:link w:val="TekstpodstawowywcityZnak"/>
    <w:uiPriority w:val="99"/>
    <w:semiHidden/>
    <w:unhideWhenUsed/>
    <w:rsid w:val="00A2260B"/>
    <w:pPr>
      <w:spacing w:after="120"/>
      <w:ind w:left="283"/>
    </w:pPr>
  </w:style>
  <w:style w:type="character" w:customStyle="1" w:styleId="TekstpodstawowywcityZnak">
    <w:name w:val="Tekst podstawowy wcięty Znak"/>
    <w:basedOn w:val="Domylnaczcionkaakapitu"/>
    <w:link w:val="Tekstpodstawowywcity"/>
    <w:uiPriority w:val="99"/>
    <w:semiHidden/>
    <w:rsid w:val="00A2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190414126">
      <w:bodyDiv w:val="1"/>
      <w:marLeft w:val="0"/>
      <w:marRight w:val="0"/>
      <w:marTop w:val="0"/>
      <w:marBottom w:val="0"/>
      <w:divBdr>
        <w:top w:val="none" w:sz="0" w:space="0" w:color="auto"/>
        <w:left w:val="none" w:sz="0" w:space="0" w:color="auto"/>
        <w:bottom w:val="none" w:sz="0" w:space="0" w:color="auto"/>
        <w:right w:val="none" w:sz="0" w:space="0" w:color="auto"/>
      </w:divBdr>
    </w:div>
    <w:div w:id="421612031">
      <w:bodyDiv w:val="1"/>
      <w:marLeft w:val="0"/>
      <w:marRight w:val="0"/>
      <w:marTop w:val="0"/>
      <w:marBottom w:val="0"/>
      <w:divBdr>
        <w:top w:val="none" w:sz="0" w:space="0" w:color="auto"/>
        <w:left w:val="none" w:sz="0" w:space="0" w:color="auto"/>
        <w:bottom w:val="none" w:sz="0" w:space="0" w:color="auto"/>
        <w:right w:val="none" w:sz="0" w:space="0" w:color="auto"/>
      </w:divBdr>
    </w:div>
    <w:div w:id="779691523">
      <w:bodyDiv w:val="1"/>
      <w:marLeft w:val="0"/>
      <w:marRight w:val="0"/>
      <w:marTop w:val="0"/>
      <w:marBottom w:val="0"/>
      <w:divBdr>
        <w:top w:val="none" w:sz="0" w:space="0" w:color="auto"/>
        <w:left w:val="none" w:sz="0" w:space="0" w:color="auto"/>
        <w:bottom w:val="none" w:sz="0" w:space="0" w:color="auto"/>
        <w:right w:val="none" w:sz="0" w:space="0" w:color="auto"/>
      </w:divBdr>
    </w:div>
    <w:div w:id="1313176049">
      <w:bodyDiv w:val="1"/>
      <w:marLeft w:val="0"/>
      <w:marRight w:val="0"/>
      <w:marTop w:val="0"/>
      <w:marBottom w:val="0"/>
      <w:divBdr>
        <w:top w:val="none" w:sz="0" w:space="0" w:color="auto"/>
        <w:left w:val="none" w:sz="0" w:space="0" w:color="auto"/>
        <w:bottom w:val="none" w:sz="0" w:space="0" w:color="auto"/>
        <w:right w:val="none" w:sz="0" w:space="0" w:color="auto"/>
      </w:divBdr>
    </w:div>
    <w:div w:id="1595816594">
      <w:bodyDiv w:val="1"/>
      <w:marLeft w:val="0"/>
      <w:marRight w:val="0"/>
      <w:marTop w:val="0"/>
      <w:marBottom w:val="0"/>
      <w:divBdr>
        <w:top w:val="none" w:sz="0" w:space="0" w:color="auto"/>
        <w:left w:val="none" w:sz="0" w:space="0" w:color="auto"/>
        <w:bottom w:val="none" w:sz="0" w:space="0" w:color="auto"/>
        <w:right w:val="none" w:sz="0" w:space="0" w:color="auto"/>
      </w:divBdr>
    </w:div>
    <w:div w:id="1628466648">
      <w:bodyDiv w:val="1"/>
      <w:marLeft w:val="0"/>
      <w:marRight w:val="0"/>
      <w:marTop w:val="0"/>
      <w:marBottom w:val="0"/>
      <w:divBdr>
        <w:top w:val="none" w:sz="0" w:space="0" w:color="auto"/>
        <w:left w:val="none" w:sz="0" w:space="0" w:color="auto"/>
        <w:bottom w:val="none" w:sz="0" w:space="0" w:color="auto"/>
        <w:right w:val="none" w:sz="0" w:space="0" w:color="auto"/>
      </w:divBdr>
    </w:div>
    <w:div w:id="1842966891">
      <w:bodyDiv w:val="1"/>
      <w:marLeft w:val="0"/>
      <w:marRight w:val="0"/>
      <w:marTop w:val="0"/>
      <w:marBottom w:val="0"/>
      <w:divBdr>
        <w:top w:val="none" w:sz="0" w:space="0" w:color="auto"/>
        <w:left w:val="none" w:sz="0" w:space="0" w:color="auto"/>
        <w:bottom w:val="none" w:sz="0" w:space="0" w:color="auto"/>
        <w:right w:val="none" w:sz="0" w:space="0" w:color="auto"/>
      </w:divBdr>
    </w:div>
    <w:div w:id="1904951255">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 w:id="19560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5E477-BE1B-4107-BF66-783C645E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5761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Lewczuk Teresa</cp:lastModifiedBy>
  <cp:revision>2</cp:revision>
  <cp:lastPrinted>2018-03-12T09:23:00Z</cp:lastPrinted>
  <dcterms:created xsi:type="dcterms:W3CDTF">2018-03-12T09:26:00Z</dcterms:created>
  <dcterms:modified xsi:type="dcterms:W3CDTF">2018-03-12T09:26:00Z</dcterms:modified>
</cp:coreProperties>
</file>