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9333E" w:rsidRPr="009C33B8" w:rsidRDefault="00B9333E" w:rsidP="00B9333E">
      <w:pPr>
        <w:pStyle w:val="Tekstpodstawowy2"/>
        <w:ind w:left="2832" w:firstLine="708"/>
        <w:jc w:val="right"/>
        <w:rPr>
          <w:color w:val="auto"/>
        </w:rPr>
      </w:pPr>
      <w:r w:rsidRPr="009C33B8">
        <w:rPr>
          <w:color w:val="auto"/>
        </w:rPr>
        <w:t>Warszawa, dnia</w:t>
      </w:r>
      <w:r w:rsidR="00DF5DFE">
        <w:rPr>
          <w:color w:val="auto"/>
        </w:rPr>
        <w:t xml:space="preserve"> </w:t>
      </w:r>
      <w:r w:rsidR="00216488">
        <w:rPr>
          <w:color w:val="auto"/>
        </w:rPr>
        <w:t>01.02.</w:t>
      </w:r>
      <w:r w:rsidR="00DF5DFE">
        <w:rPr>
          <w:color w:val="auto"/>
        </w:rPr>
        <w:t>2018</w:t>
      </w:r>
      <w:r w:rsidRPr="009C33B8">
        <w:rPr>
          <w:color w:val="auto"/>
        </w:rPr>
        <w:t>r.</w:t>
      </w:r>
    </w:p>
    <w:p w:rsidR="00B9333E" w:rsidRDefault="00B9333E" w:rsidP="00B9333E">
      <w:pPr>
        <w:rPr>
          <w:b/>
        </w:rPr>
      </w:pPr>
    </w:p>
    <w:p w:rsidR="00B9333E" w:rsidRPr="00137A55" w:rsidRDefault="00F93E2C" w:rsidP="00B9333E">
      <w:pPr>
        <w:ind w:left="5664" w:firstLine="708"/>
        <w:rPr>
          <w:b/>
        </w:rPr>
      </w:pPr>
      <w:hyperlink r:id="rId8" w:history="1">
        <w:r w:rsidR="00B9333E" w:rsidRPr="00C94834">
          <w:rPr>
            <w:rStyle w:val="Hipercze"/>
            <w:b/>
          </w:rPr>
          <w:t>www.wat.edu.pl</w:t>
        </w:r>
      </w:hyperlink>
      <w:r w:rsidR="00B9333E">
        <w:rPr>
          <w:b/>
        </w:rPr>
        <w:t xml:space="preserve"> </w:t>
      </w:r>
    </w:p>
    <w:p w:rsidR="00B9333E" w:rsidRPr="00B9333E" w:rsidRDefault="00B9333E" w:rsidP="00B9333E">
      <w:pPr>
        <w:spacing w:line="360" w:lineRule="auto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 xml:space="preserve">Nr sprawy: </w:t>
      </w:r>
      <w:r w:rsidR="00216488">
        <w:rPr>
          <w:b/>
          <w:bCs/>
          <w:i/>
          <w:iCs/>
          <w:noProof/>
        </w:rPr>
        <w:t>13/IOE/2018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WYJAŚNIENIE NR 1 I ZMIANA NR 1</w:t>
      </w:r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 xml:space="preserve">SPECYFIKACJI </w:t>
      </w:r>
      <w:r w:rsidR="00ED6AB3">
        <w:rPr>
          <w:rFonts w:ascii="Arial" w:hAnsi="Arial" w:cs="Arial"/>
          <w:b/>
          <w:sz w:val="20"/>
          <w:szCs w:val="20"/>
        </w:rPr>
        <w:t>ISTOTNYCH WARUNKÓW ZAMÓWIENIA</w:t>
      </w:r>
      <w:bookmarkStart w:id="0" w:name="_GoBack"/>
      <w:bookmarkEnd w:id="0"/>
    </w:p>
    <w:p w:rsidR="00B9333E" w:rsidRPr="00B9333E" w:rsidRDefault="00B9333E" w:rsidP="00B9333E">
      <w:pPr>
        <w:jc w:val="center"/>
        <w:rPr>
          <w:rFonts w:ascii="Arial" w:hAnsi="Arial" w:cs="Arial"/>
          <w:b/>
          <w:sz w:val="20"/>
          <w:szCs w:val="20"/>
        </w:rPr>
      </w:pPr>
    </w:p>
    <w:p w:rsidR="00B9333E" w:rsidRP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  <w:r w:rsidRPr="00B9333E">
        <w:rPr>
          <w:bCs/>
          <w:szCs w:val="20"/>
        </w:rPr>
        <w:t xml:space="preserve">Działając na podstawie art. </w:t>
      </w:r>
      <w:r w:rsidRPr="00B9333E">
        <w:rPr>
          <w:szCs w:val="20"/>
        </w:rPr>
        <w:t>38 ust. 1 ustawy z dnia 29 stycznia 2004r. – Prawo zamówień public</w:t>
      </w:r>
      <w:r w:rsidR="00000DEE">
        <w:rPr>
          <w:szCs w:val="20"/>
        </w:rPr>
        <w:t>znych (Dz. U. z 2017r. poz. 1579</w:t>
      </w:r>
      <w:r w:rsidR="00DF5DFE">
        <w:rPr>
          <w:szCs w:val="20"/>
        </w:rPr>
        <w:t xml:space="preserve"> z </w:t>
      </w:r>
      <w:proofErr w:type="spellStart"/>
      <w:r w:rsidR="00DF5DFE">
        <w:rPr>
          <w:szCs w:val="20"/>
        </w:rPr>
        <w:t>późn</w:t>
      </w:r>
      <w:proofErr w:type="spellEnd"/>
      <w:r w:rsidR="00DF5DFE">
        <w:rPr>
          <w:szCs w:val="20"/>
        </w:rPr>
        <w:t>. zm.</w:t>
      </w:r>
      <w:r w:rsidRPr="00B9333E">
        <w:rPr>
          <w:szCs w:val="20"/>
        </w:rPr>
        <w:t xml:space="preserve">) </w:t>
      </w:r>
      <w:r w:rsidRPr="00B9333E">
        <w:rPr>
          <w:bCs/>
          <w:szCs w:val="20"/>
        </w:rPr>
        <w:t xml:space="preserve">zawiadamia się, że w dniu </w:t>
      </w:r>
      <w:r w:rsidR="00216488">
        <w:rPr>
          <w:bCs/>
          <w:szCs w:val="20"/>
        </w:rPr>
        <w:t xml:space="preserve">31.01.2018r. </w:t>
      </w:r>
      <w:r w:rsidRPr="00B9333E">
        <w:rPr>
          <w:bCs/>
          <w:szCs w:val="20"/>
        </w:rPr>
        <w:t>wpłynęły zapytania o wyjaśnienie treści specyfikacji istotnych warunków zamówienia (SIWZ) na:</w:t>
      </w:r>
    </w:p>
    <w:p w:rsidR="00B9333E" w:rsidRP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</w:p>
    <w:p w:rsidR="00B9333E" w:rsidRPr="00216488" w:rsidRDefault="00216488" w:rsidP="00B9333E">
      <w:pPr>
        <w:jc w:val="center"/>
        <w:rPr>
          <w:rFonts w:ascii="Arial" w:hAnsi="Arial" w:cs="Arial"/>
          <w:b/>
          <w:sz w:val="20"/>
          <w:szCs w:val="20"/>
        </w:rPr>
      </w:pPr>
      <w:r w:rsidRPr="00216488">
        <w:rPr>
          <w:rFonts w:ascii="Arial" w:hAnsi="Arial" w:cs="Arial"/>
          <w:b/>
          <w:sz w:val="20"/>
          <w:szCs w:val="20"/>
        </w:rPr>
        <w:t>„Dostawę spektrometru VUV płaskiego pola”</w:t>
      </w:r>
    </w:p>
    <w:p w:rsidR="00B9333E" w:rsidRPr="00216488" w:rsidRDefault="00B9333E" w:rsidP="00B9333E">
      <w:pPr>
        <w:rPr>
          <w:rFonts w:ascii="Arial" w:hAnsi="Arial" w:cs="Arial"/>
          <w:b/>
          <w:sz w:val="20"/>
          <w:szCs w:val="20"/>
        </w:rPr>
      </w:pPr>
      <w:r w:rsidRPr="00216488">
        <w:rPr>
          <w:rFonts w:ascii="Arial" w:hAnsi="Arial" w:cs="Arial"/>
          <w:b/>
          <w:sz w:val="20"/>
          <w:szCs w:val="20"/>
        </w:rPr>
        <w:t>Pytanie 1: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6488">
        <w:rPr>
          <w:rFonts w:ascii="Arial" w:hAnsi="Arial" w:cs="Arial"/>
        </w:rPr>
        <w:t>Proszę o zgodę na zmianę warunków umowy w następujących punktach: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§ 6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Gwarancja i rękojmia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</w:rPr>
      </w:pPr>
      <w:r w:rsidRPr="00216488">
        <w:rPr>
          <w:rFonts w:ascii="Arial" w:hAnsi="Arial" w:cs="Arial"/>
        </w:rPr>
        <w:t xml:space="preserve">6.Termin wymiany, o której mowa w ust. 5 nie może przekroczyć </w:t>
      </w:r>
      <w:r w:rsidRPr="00216488">
        <w:rPr>
          <w:rFonts w:ascii="Arial" w:hAnsi="Arial" w:cs="Arial"/>
          <w:b/>
          <w:bCs/>
        </w:rPr>
        <w:t>terminu ustalonego pisemnie przez strony</w:t>
      </w:r>
      <w:r w:rsidRPr="00216488">
        <w:rPr>
          <w:rFonts w:ascii="Arial" w:hAnsi="Arial" w:cs="Arial"/>
        </w:rPr>
        <w:t>, licząc od dnia wezwania Wykonawcy przez Zamawiającego w formie pisemnej, telefonicznej, pocztą elektroniczną lub faksem.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</w:rPr>
      </w:pPr>
      <w:r w:rsidRPr="00216488">
        <w:rPr>
          <w:rFonts w:ascii="Arial" w:hAnsi="Arial" w:cs="Arial"/>
        </w:rPr>
        <w:t>7.Reakcja w ramach serwisu gwarancyjnego i rękojmi dla dostarczonego przedmiotu zamówienia nastąpi w ciągu  </w:t>
      </w:r>
      <w:r w:rsidRPr="00216488">
        <w:rPr>
          <w:rFonts w:ascii="Arial" w:hAnsi="Arial" w:cs="Arial"/>
          <w:b/>
          <w:bCs/>
        </w:rPr>
        <w:t>72 godzin w dni robocze</w:t>
      </w:r>
      <w:r w:rsidRPr="00216488">
        <w:rPr>
          <w:rFonts w:ascii="Arial" w:hAnsi="Arial" w:cs="Arial"/>
        </w:rPr>
        <w:t xml:space="preserve"> od momentu telefonicznego lub faksowego powiadomienia serwisu. Serwis po zapoznaniu się z usterką wskaże sposób jej usunięcia. W przypadku, gdy usunięcie wady lub usterki tą metodą okaże się niemożliwe, zostanie ustalony termin wizyty przedstawiciela serwisu w miejscu zainstalowania przedmiotu zamówienia, w czasie </w:t>
      </w:r>
      <w:r w:rsidRPr="00216488">
        <w:rPr>
          <w:rFonts w:ascii="Arial" w:hAnsi="Arial" w:cs="Arial"/>
          <w:b/>
          <w:bCs/>
        </w:rPr>
        <w:t>ustalonym pisemnie przez strony po wstępnej diagnozie uszkodzenia</w:t>
      </w:r>
      <w:r w:rsidRPr="00216488">
        <w:rPr>
          <w:rFonts w:ascii="Arial" w:hAnsi="Arial" w:cs="Arial"/>
        </w:rPr>
        <w:t xml:space="preserve">. Serwis prowadzony będzie w dni robocze. 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§ 7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Postępowanie reklamacyjne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</w:rPr>
      </w:pPr>
      <w:r w:rsidRPr="00216488">
        <w:rPr>
          <w:rFonts w:ascii="Arial" w:hAnsi="Arial" w:cs="Arial"/>
        </w:rPr>
        <w:t xml:space="preserve">4.Termin wymiany przez Wykonawcę wadliwego przedmiotu na przedmiot wolny od wad nie może przekroczyć </w:t>
      </w:r>
      <w:r w:rsidRPr="00216488">
        <w:rPr>
          <w:rFonts w:ascii="Arial" w:hAnsi="Arial" w:cs="Arial"/>
          <w:b/>
          <w:bCs/>
        </w:rPr>
        <w:t>terminu ustalonego pisemnie przez strony po wstępnej diagnozie uszkodzenia</w:t>
      </w:r>
      <w:r w:rsidRPr="00216488">
        <w:rPr>
          <w:rFonts w:ascii="Arial" w:hAnsi="Arial" w:cs="Arial"/>
        </w:rPr>
        <w:t>, licząc od dnia wezwania do usunięcia wad.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</w:rPr>
      </w:pPr>
      <w:r w:rsidRPr="00216488">
        <w:rPr>
          <w:rFonts w:ascii="Arial" w:hAnsi="Arial" w:cs="Arial"/>
        </w:rPr>
        <w:t xml:space="preserve">5.Dostarczenie przez Wykonawcę zamiennego przedmiotu zamówienia </w:t>
      </w:r>
      <w:r w:rsidRPr="00216488">
        <w:rPr>
          <w:rFonts w:ascii="Arial" w:hAnsi="Arial" w:cs="Arial"/>
          <w:b/>
          <w:bCs/>
        </w:rPr>
        <w:t>zwalnia go</w:t>
      </w:r>
      <w:r w:rsidRPr="00216488">
        <w:rPr>
          <w:rFonts w:ascii="Arial" w:hAnsi="Arial" w:cs="Arial"/>
        </w:rPr>
        <w:t xml:space="preserve"> od odpowiedzialności z tytułu szkody, jaką poniósł Zamawiający w związku z otrzymaniem przedmiotu zamówienia niewłaściwej jakości.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§ 10</w:t>
      </w:r>
    </w:p>
    <w:p w:rsidR="00216488" w:rsidRPr="00216488" w:rsidRDefault="00216488" w:rsidP="00216488">
      <w:pPr>
        <w:spacing w:after="0" w:line="240" w:lineRule="auto"/>
        <w:rPr>
          <w:rFonts w:ascii="Arial" w:hAnsi="Arial" w:cs="Arial"/>
          <w:b/>
          <w:bCs/>
        </w:rPr>
      </w:pPr>
      <w:r w:rsidRPr="00216488">
        <w:rPr>
          <w:rFonts w:ascii="Arial" w:hAnsi="Arial" w:cs="Arial"/>
          <w:b/>
          <w:bCs/>
        </w:rPr>
        <w:t>Kary umowne</w:t>
      </w:r>
    </w:p>
    <w:p w:rsidR="00216488" w:rsidRPr="00216488" w:rsidRDefault="00216488" w:rsidP="002164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t>W razie niewykonania lub nienależytego wykonania umowy Wykonawca zapłaci Zamawiającemu karę umowną:</w:t>
      </w:r>
    </w:p>
    <w:p w:rsidR="00216488" w:rsidRPr="00216488" w:rsidRDefault="00216488" w:rsidP="002164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trike/>
        </w:rPr>
      </w:pPr>
      <w:r w:rsidRPr="00216488">
        <w:rPr>
          <w:rFonts w:ascii="Arial" w:eastAsia="Times New Roman" w:hAnsi="Arial" w:cs="Arial"/>
        </w:rPr>
        <w:t xml:space="preserve">w wysokości </w:t>
      </w:r>
      <w:r w:rsidRPr="00216488">
        <w:rPr>
          <w:rFonts w:ascii="Arial" w:eastAsia="Times New Roman" w:hAnsi="Arial" w:cs="Arial"/>
          <w:b/>
          <w:bCs/>
        </w:rPr>
        <w:t>po 0,1% wartości netto niedostarczonego przedmiotu zamówienia za każdy dzień opóźnienia, jednak nie więcej niż 5% wartości umowy</w:t>
      </w:r>
      <w:r w:rsidRPr="00216488">
        <w:rPr>
          <w:rFonts w:ascii="Arial" w:eastAsia="Times New Roman" w:hAnsi="Arial" w:cs="Arial"/>
        </w:rPr>
        <w:t xml:space="preserve">. </w:t>
      </w:r>
    </w:p>
    <w:p w:rsidR="00216488" w:rsidRPr="00216488" w:rsidRDefault="00216488" w:rsidP="002164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lastRenderedPageBreak/>
        <w:t>w wysokości 10% wartości netto umowy, gdy Zamawiający lub Wykonawca odstąpi od umowy z przyczyn leżących po stronie Wykonawcy.</w:t>
      </w:r>
    </w:p>
    <w:p w:rsidR="00216488" w:rsidRPr="00216488" w:rsidRDefault="00216488" w:rsidP="002164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t xml:space="preserve">w wysokości </w:t>
      </w:r>
      <w:r w:rsidRPr="00216488">
        <w:rPr>
          <w:rFonts w:ascii="Arial" w:eastAsia="Times New Roman" w:hAnsi="Arial" w:cs="Arial"/>
          <w:b/>
          <w:bCs/>
        </w:rPr>
        <w:t>po 0,1% wartości netto niedostarczonego przedmiotu zamówienia za każdy dzień opóźnienia, jednak nie więcej niż 5% wartości umowy.</w:t>
      </w:r>
    </w:p>
    <w:p w:rsidR="00216488" w:rsidRPr="00216488" w:rsidRDefault="00216488" w:rsidP="002164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t>Wykonawca upoważnia Zamawiającego do potrącenia naliczonych kar umownych z wystawionych faktur i oświadcza, że te upoważnienie nie jest obarczone żadną wada oświadczenia woli</w:t>
      </w:r>
    </w:p>
    <w:p w:rsidR="00216488" w:rsidRPr="00216488" w:rsidRDefault="00216488" w:rsidP="002164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t>Postanowienia dotyczące kar umownych nie wyłączają prawa Zamawiającego do dochodzenia odszkodowania uzupełniającego na zasadach Kodeksu Cywilnego.</w:t>
      </w:r>
    </w:p>
    <w:p w:rsidR="00216488" w:rsidRPr="00216488" w:rsidRDefault="00216488" w:rsidP="0021648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16488">
        <w:rPr>
          <w:rFonts w:ascii="Arial" w:eastAsia="Times New Roman" w:hAnsi="Arial" w:cs="Arial"/>
        </w:rPr>
        <w:t>W przypadku odstąpienia od umowy z przyczyn leżących po stronie Wykonawcy, Zamawiający zapłaci Wykonawcy za przedmiot zamówienia dostarczony w terminie trwania umowy, należność pomniejszoną z tytułu kar umownych.</w:t>
      </w:r>
    </w:p>
    <w:p w:rsidR="00B9333E" w:rsidRPr="00216488" w:rsidRDefault="00B9333E" w:rsidP="00B9333E">
      <w:pPr>
        <w:jc w:val="both"/>
        <w:rPr>
          <w:rFonts w:ascii="Arial" w:hAnsi="Arial" w:cs="Arial"/>
          <w:color w:val="003399"/>
          <w:sz w:val="20"/>
          <w:szCs w:val="20"/>
        </w:rPr>
      </w:pPr>
    </w:p>
    <w:p w:rsidR="00B9333E" w:rsidRPr="00216488" w:rsidRDefault="00B9333E" w:rsidP="00B9333E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 w:rsidRPr="00216488">
        <w:rPr>
          <w:rFonts w:ascii="Arial" w:hAnsi="Arial" w:cs="Arial"/>
          <w:b/>
          <w:color w:val="003399"/>
          <w:sz w:val="20"/>
          <w:szCs w:val="20"/>
        </w:rPr>
        <w:t>na które udzi</w:t>
      </w:r>
      <w:r w:rsidR="00216488" w:rsidRPr="00216488">
        <w:rPr>
          <w:rFonts w:ascii="Arial" w:hAnsi="Arial" w:cs="Arial"/>
          <w:b/>
          <w:color w:val="003399"/>
          <w:sz w:val="20"/>
          <w:szCs w:val="20"/>
        </w:rPr>
        <w:t>ela się następującej odpowiedzi:</w:t>
      </w:r>
    </w:p>
    <w:p w:rsidR="00216488" w:rsidRPr="00216488" w:rsidRDefault="00216488" w:rsidP="00B9333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488">
        <w:rPr>
          <w:rFonts w:ascii="Arial" w:hAnsi="Arial" w:cs="Arial"/>
          <w:color w:val="000000" w:themeColor="text1"/>
          <w:sz w:val="20"/>
          <w:szCs w:val="20"/>
        </w:rPr>
        <w:t>Zmianie ulega załącznik nr 4 do SIWZ.</w:t>
      </w:r>
    </w:p>
    <w:p w:rsidR="00B9333E" w:rsidRDefault="00B9333E" w:rsidP="00B9333E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D6AB3" w:rsidRPr="00B9333E" w:rsidRDefault="00ED6AB3" w:rsidP="00B9333E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9333E" w:rsidRPr="00B9333E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B9333E">
        <w:rPr>
          <w:rFonts w:ascii="Arial" w:hAnsi="Arial" w:cs="Arial"/>
          <w:bCs/>
          <w:i/>
          <w:sz w:val="20"/>
          <w:szCs w:val="20"/>
          <w:u w:val="single"/>
        </w:rPr>
        <w:t xml:space="preserve">W załączeniu: </w:t>
      </w:r>
    </w:p>
    <w:p w:rsidR="00B9333E" w:rsidRPr="00B9333E" w:rsidRDefault="00B9333E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9333E" w:rsidRDefault="00B9333E" w:rsidP="00B9333E">
      <w:pPr>
        <w:jc w:val="both"/>
        <w:rPr>
          <w:bCs/>
          <w:i/>
          <w:color w:val="FF0000"/>
          <w:szCs w:val="20"/>
        </w:rPr>
      </w:pPr>
      <w:r w:rsidRPr="00523546">
        <w:rPr>
          <w:bCs/>
          <w:i/>
          <w:szCs w:val="20"/>
        </w:rPr>
        <w:t xml:space="preserve">- </w:t>
      </w:r>
      <w:r w:rsidR="00216488">
        <w:rPr>
          <w:bCs/>
          <w:i/>
          <w:szCs w:val="20"/>
        </w:rPr>
        <w:t>załącznik nr 4 – Projekt Umowy</w:t>
      </w:r>
      <w:r>
        <w:rPr>
          <w:bCs/>
          <w:i/>
          <w:szCs w:val="20"/>
        </w:rPr>
        <w:t xml:space="preserve">     </w:t>
      </w:r>
      <w:r w:rsidRPr="00876882">
        <w:rPr>
          <w:bCs/>
          <w:i/>
          <w:color w:val="FF0000"/>
          <w:szCs w:val="20"/>
        </w:rPr>
        <w:t xml:space="preserve">- </w:t>
      </w:r>
      <w:r>
        <w:rPr>
          <w:bCs/>
          <w:i/>
          <w:color w:val="FF0000"/>
          <w:szCs w:val="20"/>
        </w:rPr>
        <w:t xml:space="preserve"> po zmianie z dnia </w:t>
      </w:r>
      <w:r w:rsidR="00216488">
        <w:rPr>
          <w:bCs/>
          <w:i/>
          <w:color w:val="FF0000"/>
          <w:szCs w:val="20"/>
        </w:rPr>
        <w:t>01.02.2018r.</w:t>
      </w:r>
    </w:p>
    <w:p w:rsidR="00216488" w:rsidRPr="00EB020E" w:rsidRDefault="00216488" w:rsidP="00B9333E">
      <w:pPr>
        <w:jc w:val="both"/>
        <w:rPr>
          <w:bCs/>
          <w:i/>
          <w:color w:val="FF0000"/>
          <w:szCs w:val="20"/>
        </w:rPr>
      </w:pPr>
    </w:p>
    <w:p w:rsidR="00B9333E" w:rsidRDefault="00B9333E" w:rsidP="00B9333E">
      <w:pPr>
        <w:pStyle w:val="Tekstpodstawowy"/>
        <w:ind w:left="2832"/>
        <w:jc w:val="left"/>
        <w:rPr>
          <w:i/>
        </w:rPr>
      </w:pPr>
      <w:r>
        <w:rPr>
          <w:i/>
        </w:rPr>
        <w:t>Z upoważnienia:</w:t>
      </w:r>
    </w:p>
    <w:p w:rsidR="00B9333E" w:rsidRDefault="00B9333E" w:rsidP="00B9333E">
      <w:pPr>
        <w:pStyle w:val="Tekstpodstawowy"/>
        <w:ind w:left="2832"/>
        <w:jc w:val="left"/>
        <w:rPr>
          <w:iCs/>
        </w:rPr>
      </w:pPr>
    </w:p>
    <w:p w:rsidR="00B9333E" w:rsidRDefault="006E2A46" w:rsidP="00B9333E">
      <w:pPr>
        <w:pStyle w:val="Tekstpodstawowy"/>
        <w:ind w:left="3540" w:firstLine="708"/>
        <w:jc w:val="left"/>
      </w:pPr>
      <w:r>
        <w:t>KIEROWNIK DZIAŁU</w:t>
      </w:r>
      <w:r w:rsidR="00B9333E">
        <w:t xml:space="preserve"> ZAMÓWIEŃ PUBLICZNYCH</w:t>
      </w:r>
    </w:p>
    <w:p w:rsidR="00B9333E" w:rsidRDefault="00B9333E" w:rsidP="00B9333E">
      <w:pPr>
        <w:rPr>
          <w:sz w:val="24"/>
          <w:szCs w:val="20"/>
        </w:rPr>
      </w:pPr>
    </w:p>
    <w:p w:rsidR="00B9333E" w:rsidRDefault="00B9333E" w:rsidP="00B9333E">
      <w:pPr>
        <w:ind w:left="141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mgr Irena ZAPAŁA</w:t>
      </w:r>
    </w:p>
    <w:p w:rsidR="00B9333E" w:rsidRDefault="00B9333E" w:rsidP="00B9333E">
      <w:pPr>
        <w:ind w:left="1416"/>
      </w:pPr>
    </w:p>
    <w:p w:rsidR="00B9333E" w:rsidRDefault="00B9333E" w:rsidP="00B9333E"/>
    <w:p w:rsidR="00B9333E" w:rsidRDefault="00B9333E" w:rsidP="00B9333E"/>
    <w:p w:rsidR="00844D64" w:rsidRPr="00216488" w:rsidRDefault="00B9333E" w:rsidP="00216488">
      <w:pPr>
        <w:rPr>
          <w:i/>
          <w:sz w:val="16"/>
          <w:szCs w:val="16"/>
        </w:rPr>
      </w:pPr>
      <w:r>
        <w:rPr>
          <w:i/>
          <w:sz w:val="16"/>
          <w:szCs w:val="16"/>
        </w:rPr>
        <w:t>tel.(TL)261 83</w:t>
      </w:r>
      <w:r w:rsidRPr="00137A55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 xml:space="preserve">  4</w:t>
      </w:r>
      <w:r w:rsidRPr="00137A55">
        <w:rPr>
          <w:i/>
          <w:sz w:val="16"/>
          <w:szCs w:val="16"/>
        </w:rPr>
        <w:t>71</w:t>
      </w:r>
    </w:p>
    <w:sectPr w:rsidR="00844D64" w:rsidRPr="00216488" w:rsidSect="00B9333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2C" w:rsidRDefault="00F93E2C" w:rsidP="005E2B0E">
      <w:pPr>
        <w:spacing w:after="0" w:line="240" w:lineRule="auto"/>
      </w:pPr>
      <w:r>
        <w:separator/>
      </w:r>
    </w:p>
  </w:endnote>
  <w:endnote w:type="continuationSeparator" w:id="0">
    <w:p w:rsidR="00F93E2C" w:rsidRDefault="00F93E2C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2C" w:rsidRDefault="00F93E2C" w:rsidP="005E2B0E">
      <w:pPr>
        <w:spacing w:after="0" w:line="240" w:lineRule="auto"/>
      </w:pPr>
      <w:r>
        <w:separator/>
      </w:r>
    </w:p>
  </w:footnote>
  <w:footnote w:type="continuationSeparator" w:id="0">
    <w:p w:rsidR="00F93E2C" w:rsidRDefault="00F93E2C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607"/>
    <w:multiLevelType w:val="hybridMultilevel"/>
    <w:tmpl w:val="B88C7FB2"/>
    <w:lvl w:ilvl="0" w:tplc="4DE2420A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1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44B5"/>
    <w:multiLevelType w:val="hybridMultilevel"/>
    <w:tmpl w:val="D01C7FE8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DE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16488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A09F1"/>
    <w:rsid w:val="006B6725"/>
    <w:rsid w:val="006E2A46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2694"/>
    <w:rsid w:val="00844D64"/>
    <w:rsid w:val="008600FF"/>
    <w:rsid w:val="00861234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A441E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620FD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74EC7"/>
    <w:rsid w:val="00E90BF3"/>
    <w:rsid w:val="00EC2914"/>
    <w:rsid w:val="00EC7914"/>
    <w:rsid w:val="00ED5700"/>
    <w:rsid w:val="00ED6AB3"/>
    <w:rsid w:val="00EE043D"/>
    <w:rsid w:val="00EE40D0"/>
    <w:rsid w:val="00F06197"/>
    <w:rsid w:val="00F10686"/>
    <w:rsid w:val="00F130E9"/>
    <w:rsid w:val="00F263CA"/>
    <w:rsid w:val="00F320F8"/>
    <w:rsid w:val="00F36A85"/>
    <w:rsid w:val="00F37A18"/>
    <w:rsid w:val="00F71867"/>
    <w:rsid w:val="00F93E2C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D505E"/>
  <w15:docId w15:val="{38A8D8AA-3CD2-4AF7-A933-83F4EC9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48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7037-4B5D-4C38-B753-35DB38B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3</cp:revision>
  <cp:lastPrinted>2018-02-01T13:56:00Z</cp:lastPrinted>
  <dcterms:created xsi:type="dcterms:W3CDTF">2018-02-01T13:38:00Z</dcterms:created>
  <dcterms:modified xsi:type="dcterms:W3CDTF">2018-02-01T13:57:00Z</dcterms:modified>
</cp:coreProperties>
</file>