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C4" w:rsidRDefault="006B2D29" w:rsidP="00677AC4">
      <w:r>
        <w:t>S</w:t>
      </w:r>
      <w:r w:rsidR="00677AC4">
        <w:t>tacja monitoringu jakości powietrza</w:t>
      </w:r>
    </w:p>
    <w:p w:rsidR="00677AC4" w:rsidRPr="00677AC4" w:rsidRDefault="00677AC4" w:rsidP="00677AC4">
      <w:pPr>
        <w:rPr>
          <w:b/>
        </w:rPr>
      </w:pPr>
      <w:r>
        <w:t xml:space="preserve">• </w:t>
      </w:r>
      <w:r w:rsidRPr="00677AC4">
        <w:rPr>
          <w:b/>
        </w:rPr>
        <w:t>Pomiar</w:t>
      </w:r>
      <w:r w:rsidR="004E7039">
        <w:rPr>
          <w:b/>
        </w:rPr>
        <w:t>y</w:t>
      </w:r>
      <w:r w:rsidR="006B2D29">
        <w:rPr>
          <w:b/>
        </w:rPr>
        <w:t xml:space="preserve"> zanieczyszczeń powietrza</w:t>
      </w:r>
      <w:r w:rsidRPr="00677AC4">
        <w:rPr>
          <w:b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7039" w:rsidRPr="004E7039" w:rsidTr="004E7039">
        <w:tc>
          <w:tcPr>
            <w:tcW w:w="2303" w:type="dxa"/>
          </w:tcPr>
          <w:p w:rsidR="004E7039" w:rsidRPr="004E7039" w:rsidRDefault="004E7039" w:rsidP="00677AC4">
            <w:r>
              <w:t>Czynnik mierzony</w:t>
            </w:r>
          </w:p>
        </w:tc>
        <w:tc>
          <w:tcPr>
            <w:tcW w:w="2303" w:type="dxa"/>
          </w:tcPr>
          <w:p w:rsidR="004E7039" w:rsidRPr="004E7039" w:rsidRDefault="004E7039" w:rsidP="004E7039">
            <w:r w:rsidRPr="004E7039">
              <w:t>Próg detekcji</w:t>
            </w:r>
          </w:p>
        </w:tc>
        <w:tc>
          <w:tcPr>
            <w:tcW w:w="2303" w:type="dxa"/>
          </w:tcPr>
          <w:p w:rsidR="004E7039" w:rsidRPr="004E7039" w:rsidRDefault="004E7039" w:rsidP="00677AC4">
            <w:r w:rsidRPr="004E7039">
              <w:t>Górny zakres pomiarowy</w:t>
            </w:r>
          </w:p>
        </w:tc>
        <w:tc>
          <w:tcPr>
            <w:tcW w:w="2303" w:type="dxa"/>
          </w:tcPr>
          <w:p w:rsidR="004E7039" w:rsidRPr="004E7039" w:rsidRDefault="004E7039" w:rsidP="00677AC4">
            <w:proofErr w:type="spellStart"/>
            <w:r>
              <w:rPr>
                <w:lang w:val="en-US"/>
              </w:rPr>
              <w:t>Rozdzielczość</w:t>
            </w:r>
            <w:proofErr w:type="spellEnd"/>
          </w:p>
        </w:tc>
      </w:tr>
      <w:tr w:rsidR="004E7039" w:rsidRPr="004E7039" w:rsidTr="004E7039">
        <w:tc>
          <w:tcPr>
            <w:tcW w:w="2303" w:type="dxa"/>
          </w:tcPr>
          <w:p w:rsidR="004E7039" w:rsidRPr="004E7039" w:rsidRDefault="004E7039" w:rsidP="00677AC4">
            <w:r w:rsidRPr="004E7039">
              <w:t>pył PM1 PM2.5 PM10</w:t>
            </w:r>
          </w:p>
        </w:tc>
        <w:tc>
          <w:tcPr>
            <w:tcW w:w="2303" w:type="dxa"/>
          </w:tcPr>
          <w:p w:rsidR="004E7039" w:rsidRPr="004E7039" w:rsidRDefault="004E7039" w:rsidP="00677AC4">
            <w:r w:rsidRPr="004E7039">
              <w:t xml:space="preserve">1 </w:t>
            </w:r>
            <w:r w:rsidRPr="00677AC4">
              <w:rPr>
                <w:lang w:val="en-US"/>
              </w:rPr>
              <w:t>μ</w:t>
            </w:r>
            <w:r w:rsidRPr="004E7039">
              <w:t>g/m</w:t>
            </w:r>
            <w:r w:rsidRPr="006B2D29"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4E7039" w:rsidRPr="004E7039" w:rsidRDefault="004E7039" w:rsidP="00677AC4">
            <w:r w:rsidRPr="004E7039">
              <w:t xml:space="preserve">2000 </w:t>
            </w:r>
            <w:r w:rsidRPr="00677AC4">
              <w:rPr>
                <w:lang w:val="en-US"/>
              </w:rPr>
              <w:t>μ</w:t>
            </w:r>
            <w:r w:rsidRPr="004E7039">
              <w:t>g/m</w:t>
            </w:r>
            <w:r w:rsidRPr="006B2D29"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4E7039" w:rsidRPr="004E7039" w:rsidRDefault="004E7039" w:rsidP="00677AC4">
            <w:r w:rsidRPr="00677AC4">
              <w:rPr>
                <w:lang w:val="en-US"/>
              </w:rPr>
              <w:t xml:space="preserve">1 </w:t>
            </w:r>
            <w:proofErr w:type="spellStart"/>
            <w:r w:rsidRPr="00677AC4">
              <w:rPr>
                <w:lang w:val="en-US"/>
              </w:rPr>
              <w:t>μg</w:t>
            </w:r>
            <w:proofErr w:type="spellEnd"/>
            <w:r w:rsidRPr="00677AC4">
              <w:rPr>
                <w:lang w:val="en-US"/>
              </w:rPr>
              <w:t>/m</w:t>
            </w:r>
            <w:r w:rsidRPr="006B2D29">
              <w:rPr>
                <w:vertAlign w:val="superscript"/>
              </w:rPr>
              <w:t>3</w:t>
            </w:r>
          </w:p>
        </w:tc>
      </w:tr>
      <w:tr w:rsidR="004E7039" w:rsidRPr="004E7039" w:rsidTr="004E7039">
        <w:tc>
          <w:tcPr>
            <w:tcW w:w="2303" w:type="dxa"/>
          </w:tcPr>
          <w:p w:rsidR="004E7039" w:rsidRPr="004E7039" w:rsidRDefault="004E7039" w:rsidP="00677AC4">
            <w:r w:rsidRPr="004E7039">
              <w:rPr>
                <w:lang w:val="en-US"/>
              </w:rPr>
              <w:t>SO</w:t>
            </w:r>
            <w:r w:rsidRPr="006B2D29">
              <w:rPr>
                <w:vertAlign w:val="subscript"/>
                <w:lang w:val="en-US"/>
              </w:rPr>
              <w:t>2</w:t>
            </w:r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0.3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20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0.2 </w:t>
            </w:r>
            <w:proofErr w:type="spellStart"/>
            <w:r w:rsidRPr="006B2D29">
              <w:t>ppm</w:t>
            </w:r>
            <w:proofErr w:type="spellEnd"/>
          </w:p>
        </w:tc>
      </w:tr>
      <w:tr w:rsidR="004E7039" w:rsidRPr="004E7039" w:rsidTr="004E7039">
        <w:tc>
          <w:tcPr>
            <w:tcW w:w="2303" w:type="dxa"/>
          </w:tcPr>
          <w:p w:rsidR="004E7039" w:rsidRPr="004E7039" w:rsidRDefault="004E7039" w:rsidP="00677AC4">
            <w:r>
              <w:t>NO</w:t>
            </w:r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0.2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25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0.05 </w:t>
            </w:r>
            <w:proofErr w:type="spellStart"/>
            <w:r w:rsidRPr="006B2D29">
              <w:t>ppm</w:t>
            </w:r>
            <w:proofErr w:type="spellEnd"/>
          </w:p>
        </w:tc>
      </w:tr>
      <w:tr w:rsidR="004E7039" w:rsidRPr="004E7039" w:rsidTr="004E7039">
        <w:tc>
          <w:tcPr>
            <w:tcW w:w="2303" w:type="dxa"/>
          </w:tcPr>
          <w:p w:rsidR="004E7039" w:rsidRPr="004E7039" w:rsidRDefault="004E7039" w:rsidP="00677AC4">
            <w:r>
              <w:t>CO</w:t>
            </w:r>
          </w:p>
        </w:tc>
        <w:tc>
          <w:tcPr>
            <w:tcW w:w="2303" w:type="dxa"/>
          </w:tcPr>
          <w:p w:rsidR="004E7039" w:rsidRPr="004E7039" w:rsidRDefault="006B2D29" w:rsidP="00677AC4">
            <w:r>
              <w:t xml:space="preserve">0.1 </w:t>
            </w:r>
            <w:proofErr w:type="spellStart"/>
            <w:r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1000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>
              <w:t xml:space="preserve">0.1 </w:t>
            </w:r>
            <w:proofErr w:type="spellStart"/>
            <w:r>
              <w:t>ppm</w:t>
            </w:r>
            <w:proofErr w:type="spellEnd"/>
          </w:p>
        </w:tc>
      </w:tr>
      <w:tr w:rsidR="004E7039" w:rsidRPr="004E7039" w:rsidTr="004E7039">
        <w:tc>
          <w:tcPr>
            <w:tcW w:w="2303" w:type="dxa"/>
          </w:tcPr>
          <w:p w:rsidR="004E7039" w:rsidRDefault="006B2D29" w:rsidP="00677AC4">
            <w:r>
              <w:t>NO</w:t>
            </w:r>
            <w:r w:rsidRPr="006B2D29">
              <w:rPr>
                <w:vertAlign w:val="subscript"/>
                <w:lang w:val="en-US"/>
              </w:rPr>
              <w:t>2</w:t>
            </w:r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0.03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20 </w:t>
            </w:r>
            <w:proofErr w:type="spellStart"/>
            <w:r w:rsidRPr="006B2D29">
              <w:t>ppm</w:t>
            </w:r>
            <w:proofErr w:type="spellEnd"/>
          </w:p>
        </w:tc>
        <w:tc>
          <w:tcPr>
            <w:tcW w:w="2303" w:type="dxa"/>
          </w:tcPr>
          <w:p w:rsidR="004E7039" w:rsidRPr="004E7039" w:rsidRDefault="006B2D29" w:rsidP="00677AC4">
            <w:r w:rsidRPr="006B2D29">
              <w:t xml:space="preserve">0.02 </w:t>
            </w:r>
            <w:proofErr w:type="spellStart"/>
            <w:r w:rsidRPr="006B2D29">
              <w:t>ppm</w:t>
            </w:r>
            <w:proofErr w:type="spellEnd"/>
          </w:p>
        </w:tc>
      </w:tr>
    </w:tbl>
    <w:p w:rsidR="006B2D29" w:rsidRDefault="006B2D29" w:rsidP="00677AC4"/>
    <w:p w:rsidR="0062012D" w:rsidRDefault="006B2D29" w:rsidP="00677AC4">
      <w:pPr>
        <w:rPr>
          <w:b/>
        </w:rPr>
      </w:pPr>
      <w:r>
        <w:t>•</w:t>
      </w:r>
      <w:r w:rsidR="00677AC4" w:rsidRPr="00677AC4">
        <w:rPr>
          <w:b/>
        </w:rPr>
        <w:t xml:space="preserve"> </w:t>
      </w:r>
      <w:r>
        <w:rPr>
          <w:b/>
        </w:rPr>
        <w:t>pomiar</w:t>
      </w:r>
      <w:r w:rsidR="00A2689C">
        <w:rPr>
          <w:b/>
        </w:rPr>
        <w:t>y</w:t>
      </w:r>
      <w:r>
        <w:rPr>
          <w:b/>
        </w:rPr>
        <w:t xml:space="preserve"> </w:t>
      </w:r>
      <w:r w:rsidR="0062012D">
        <w:rPr>
          <w:b/>
        </w:rPr>
        <w:t>meteorologiczne</w:t>
      </w:r>
    </w:p>
    <w:p w:rsidR="00677AC4" w:rsidRDefault="00677AC4" w:rsidP="00677AC4">
      <w:pPr>
        <w:rPr>
          <w:i/>
        </w:rPr>
      </w:pPr>
      <w:r w:rsidRPr="00677AC4">
        <w:rPr>
          <w:i/>
        </w:rPr>
        <w:t>Kierunek wiatru</w:t>
      </w:r>
    </w:p>
    <w:p w:rsidR="00A2689C" w:rsidRPr="00677AC4" w:rsidRDefault="00A2689C" w:rsidP="00677AC4">
      <w:pPr>
        <w:rPr>
          <w:i/>
        </w:rPr>
      </w:pPr>
    </w:p>
    <w:p w:rsidR="00677AC4" w:rsidRDefault="00677AC4" w:rsidP="00677AC4">
      <w:r>
        <w:t>Rozdzielczość wyświetlacza:</w:t>
      </w:r>
      <w:r>
        <w:tab/>
        <w:t>16 pkt (22,5°) na róży wiatrów, 1° na wyświetlaczu cyfrowym</w:t>
      </w:r>
    </w:p>
    <w:p w:rsidR="00677AC4" w:rsidRDefault="00677AC4" w:rsidP="00677AC4">
      <w:r>
        <w:t>Dokładność:</w:t>
      </w:r>
      <w:r>
        <w:tab/>
        <w:t>± 3°</w:t>
      </w:r>
    </w:p>
    <w:p w:rsidR="00677AC4" w:rsidRPr="00677AC4" w:rsidRDefault="00677AC4" w:rsidP="00677AC4">
      <w:pPr>
        <w:rPr>
          <w:i/>
        </w:rPr>
      </w:pPr>
      <w:r w:rsidRPr="00677AC4">
        <w:rPr>
          <w:i/>
        </w:rPr>
        <w:t>Prędkość wiatru</w:t>
      </w:r>
    </w:p>
    <w:p w:rsidR="00677AC4" w:rsidRDefault="00677AC4" w:rsidP="00677AC4">
      <w:r>
        <w:t>Zakres:</w:t>
      </w:r>
      <w:r>
        <w:tab/>
        <w:t>0,5 – 89 m/s, 1 – 322 km/h</w:t>
      </w:r>
    </w:p>
    <w:p w:rsidR="00677AC4" w:rsidRDefault="00677AC4" w:rsidP="00677AC4">
      <w:r>
        <w:t>Dokładność:</w:t>
      </w:r>
      <w:r>
        <w:tab/>
        <w:t>± 1m/s lub ± 5% w zależności  co jest większe</w:t>
      </w:r>
    </w:p>
    <w:p w:rsidR="006B2D29" w:rsidRPr="00677AC4" w:rsidRDefault="006B2D29" w:rsidP="006B2D29">
      <w:pPr>
        <w:rPr>
          <w:i/>
        </w:rPr>
      </w:pPr>
      <w:r w:rsidRPr="00677AC4">
        <w:rPr>
          <w:i/>
        </w:rPr>
        <w:t>P</w:t>
      </w:r>
      <w:r>
        <w:rPr>
          <w:i/>
        </w:rPr>
        <w:t>omiar wilgotności i temperatury powietrza</w:t>
      </w:r>
    </w:p>
    <w:p w:rsidR="006B2D29" w:rsidRDefault="006B2D29" w:rsidP="00677AC4"/>
    <w:p w:rsidR="006B2D29" w:rsidRDefault="006B2D29" w:rsidP="006B2D29">
      <w:r>
        <w:t>• Ogrzewany wlot poboru próbek</w:t>
      </w:r>
    </w:p>
    <w:p w:rsidR="006B2D29" w:rsidRDefault="006B2D29" w:rsidP="006B2D29">
      <w:r>
        <w:t xml:space="preserve">• Łączność LAN </w:t>
      </w:r>
      <w:r w:rsidR="0062012D">
        <w:t>z lokalnym serwerem</w:t>
      </w:r>
    </w:p>
    <w:p w:rsidR="006B2D29" w:rsidRDefault="006B2D29" w:rsidP="006B2D29">
      <w:r>
        <w:t>• Wbudowany generator O</w:t>
      </w:r>
      <w:r w:rsidRPr="0062012D">
        <w:rPr>
          <w:vertAlign w:val="subscript"/>
        </w:rPr>
        <w:t>3</w:t>
      </w:r>
      <w:r>
        <w:t xml:space="preserve"> do automatycznego oczyszczania </w:t>
      </w:r>
      <w:r w:rsidR="0062012D">
        <w:t>systemu pomiarowego</w:t>
      </w:r>
    </w:p>
    <w:p w:rsidR="006B2D29" w:rsidRDefault="006B2D29" w:rsidP="006B2D29">
      <w:r>
        <w:t>• Temperatura pracy od -</w:t>
      </w:r>
      <w:r w:rsidR="00132E89">
        <w:t>20</w:t>
      </w:r>
      <w:r>
        <w:t>° do 35° C</w:t>
      </w:r>
    </w:p>
    <w:p w:rsidR="006B2D29" w:rsidRDefault="006B2D29" w:rsidP="006B2D29">
      <w:r>
        <w:t>• W zestawie oprogramowanie do zdalnego zarządzania stacją pomiarową</w:t>
      </w:r>
    </w:p>
    <w:p w:rsidR="006B2D29" w:rsidRDefault="006B2D29" w:rsidP="006B2D29">
      <w:r>
        <w:t>• W zestawie oprogramowanie do monitorowania stacji i logowania danych pomiarowych.</w:t>
      </w:r>
    </w:p>
    <w:p w:rsidR="006B2D29" w:rsidRDefault="006B2D29" w:rsidP="006B2D29">
      <w:r>
        <w:t>• Zasilanie 240 V AC</w:t>
      </w:r>
    </w:p>
    <w:p w:rsidR="0062012D" w:rsidRDefault="006B2D29" w:rsidP="006B2D29">
      <w:r>
        <w:t xml:space="preserve">• </w:t>
      </w:r>
      <w:r w:rsidRPr="00677AC4">
        <w:t>montaż</w:t>
      </w:r>
      <w:r w:rsidR="0062012D">
        <w:t>, uruchomienie</w:t>
      </w:r>
      <w:r w:rsidR="0062012D" w:rsidRPr="0062012D">
        <w:t xml:space="preserve"> </w:t>
      </w:r>
      <w:r w:rsidR="0062012D" w:rsidRPr="00677AC4">
        <w:t>i szkolenie</w:t>
      </w:r>
    </w:p>
    <w:p w:rsidR="006B2D29" w:rsidRDefault="006B2D29" w:rsidP="006B2D29"/>
    <w:p w:rsidR="00677AC4" w:rsidRDefault="00677AC4" w:rsidP="00A42FA9">
      <w:pPr>
        <w:jc w:val="right"/>
      </w:pPr>
    </w:p>
    <w:p w:rsidR="00A42FA9" w:rsidRDefault="00A42FA9" w:rsidP="00A42FA9">
      <w:pPr>
        <w:jc w:val="right"/>
      </w:pPr>
    </w:p>
    <w:p w:rsidR="00A42FA9" w:rsidRDefault="00A42FA9" w:rsidP="00A42FA9">
      <w:pPr>
        <w:jc w:val="right"/>
      </w:pPr>
    </w:p>
    <w:p w:rsidR="00A42FA9" w:rsidRDefault="00A42FA9" w:rsidP="00A42FA9">
      <w:pPr>
        <w:jc w:val="right"/>
      </w:pPr>
    </w:p>
    <w:p w:rsidR="00A42FA9" w:rsidRDefault="00A42FA9" w:rsidP="00A42FA9">
      <w:pPr>
        <w:jc w:val="right"/>
      </w:pPr>
    </w:p>
    <w:p w:rsidR="00A42FA9" w:rsidRPr="00A42FA9" w:rsidRDefault="00A42FA9" w:rsidP="00A42FA9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……………….</w:t>
      </w:r>
      <w:r w:rsidRPr="00A42FA9">
        <w:rPr>
          <w:sz w:val="18"/>
          <w:szCs w:val="18"/>
        </w:rPr>
        <w:t>............................................................................</w:t>
      </w:r>
    </w:p>
    <w:p w:rsidR="00A42FA9" w:rsidRPr="00A42FA9" w:rsidRDefault="00A42FA9" w:rsidP="00A42FA9">
      <w:pPr>
        <w:jc w:val="right"/>
        <w:rPr>
          <w:sz w:val="18"/>
          <w:szCs w:val="18"/>
        </w:rPr>
      </w:pPr>
      <w:r w:rsidRPr="00A42FA9">
        <w:rPr>
          <w:sz w:val="16"/>
          <w:szCs w:val="16"/>
        </w:rPr>
        <w:t>(pieczęć i podpis</w:t>
      </w:r>
      <w:bookmarkStart w:id="0" w:name="_GoBack"/>
      <w:bookmarkEnd w:id="0"/>
      <w:r w:rsidRPr="00A42FA9">
        <w:rPr>
          <w:sz w:val="16"/>
          <w:szCs w:val="16"/>
        </w:rPr>
        <w:t xml:space="preserve"> upełnomocnionego Przedstawiciela Wykonawcy</w:t>
      </w:r>
      <w:r w:rsidRPr="00A42FA9">
        <w:rPr>
          <w:sz w:val="18"/>
          <w:szCs w:val="18"/>
        </w:rPr>
        <w:t xml:space="preserve"> )</w:t>
      </w:r>
    </w:p>
    <w:sectPr w:rsidR="00A42FA9" w:rsidRPr="00A42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36" w:rsidRDefault="00E92C36" w:rsidP="006963AC">
      <w:pPr>
        <w:spacing w:line="240" w:lineRule="auto"/>
      </w:pPr>
      <w:r>
        <w:separator/>
      </w:r>
    </w:p>
  </w:endnote>
  <w:endnote w:type="continuationSeparator" w:id="0">
    <w:p w:rsidR="00E92C36" w:rsidRDefault="00E92C36" w:rsidP="00696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36" w:rsidRDefault="00E92C36" w:rsidP="006963AC">
      <w:pPr>
        <w:spacing w:line="240" w:lineRule="auto"/>
      </w:pPr>
      <w:r>
        <w:separator/>
      </w:r>
    </w:p>
  </w:footnote>
  <w:footnote w:type="continuationSeparator" w:id="0">
    <w:p w:rsidR="00E92C36" w:rsidRDefault="00E92C36" w:rsidP="00696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C" w:rsidRDefault="006963AC" w:rsidP="006963AC">
    <w:pPr>
      <w:pStyle w:val="Nagwek"/>
      <w:jc w:val="right"/>
    </w:pPr>
    <w:proofErr w:type="spellStart"/>
    <w:r>
      <w:t>Zał</w:t>
    </w:r>
    <w:proofErr w:type="spellEnd"/>
    <w:r>
      <w:t xml:space="preserve"> Nr 3A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4"/>
    <w:rsid w:val="00132E89"/>
    <w:rsid w:val="001C507B"/>
    <w:rsid w:val="0023734E"/>
    <w:rsid w:val="004E7039"/>
    <w:rsid w:val="0062012D"/>
    <w:rsid w:val="00677AC4"/>
    <w:rsid w:val="006963AC"/>
    <w:rsid w:val="006B2D29"/>
    <w:rsid w:val="009D3207"/>
    <w:rsid w:val="00A2689C"/>
    <w:rsid w:val="00A42FA9"/>
    <w:rsid w:val="00E92C36"/>
    <w:rsid w:val="00E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6AB"/>
  <w15:docId w15:val="{95004316-6094-4904-9C9F-9C4389D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E7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3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3AC"/>
  </w:style>
  <w:style w:type="paragraph" w:styleId="Stopka">
    <w:name w:val="footer"/>
    <w:basedOn w:val="Normalny"/>
    <w:link w:val="StopkaZnak"/>
    <w:uiPriority w:val="99"/>
    <w:unhideWhenUsed/>
    <w:rsid w:val="006963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Popielarczyk Weronika</cp:lastModifiedBy>
  <cp:revision>8</cp:revision>
  <dcterms:created xsi:type="dcterms:W3CDTF">2018-07-10T10:35:00Z</dcterms:created>
  <dcterms:modified xsi:type="dcterms:W3CDTF">2018-08-09T09:12:00Z</dcterms:modified>
</cp:coreProperties>
</file>