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5EA9B" w14:textId="77777777" w:rsidR="00CF0A2D" w:rsidRDefault="009A43CF" w:rsidP="00CF0A2D">
      <w:pPr>
        <w:pStyle w:val="Nagwek3"/>
        <w:tabs>
          <w:tab w:val="clear" w:pos="0"/>
          <w:tab w:val="clear" w:pos="3078"/>
        </w:tabs>
        <w:spacing w:line="240" w:lineRule="auto"/>
        <w:jc w:val="right"/>
        <w:rPr>
          <w:bCs w:val="0"/>
          <w:i/>
          <w:color w:val="FF0000"/>
          <w:sz w:val="20"/>
          <w:szCs w:val="20"/>
        </w:rPr>
      </w:pPr>
      <w:r>
        <w:rPr>
          <w:bCs w:val="0"/>
          <w:sz w:val="20"/>
          <w:szCs w:val="20"/>
        </w:rPr>
        <w:t xml:space="preserve">         Umowa nr </w:t>
      </w:r>
      <w:r w:rsidR="00CF0A2D">
        <w:rPr>
          <w:bCs w:val="0"/>
          <w:sz w:val="20"/>
          <w:szCs w:val="20"/>
        </w:rPr>
        <w:t>............../8110/WAT/</w:t>
      </w:r>
      <w:r w:rsidR="00057785">
        <w:rPr>
          <w:bCs w:val="0"/>
          <w:sz w:val="20"/>
          <w:szCs w:val="20"/>
        </w:rPr>
        <w:t>2017</w:t>
      </w:r>
      <w:r w:rsidR="00CF0A2D">
        <w:rPr>
          <w:bCs w:val="0"/>
          <w:sz w:val="20"/>
          <w:szCs w:val="20"/>
        </w:rPr>
        <w:tab/>
        <w:t xml:space="preserve">                         </w:t>
      </w:r>
      <w:r w:rsidR="00CF0A2D">
        <w:rPr>
          <w:bCs w:val="0"/>
          <w:i/>
          <w:color w:val="FF0000"/>
          <w:sz w:val="20"/>
          <w:szCs w:val="20"/>
        </w:rPr>
        <w:t>PROJEKT</w:t>
      </w:r>
    </w:p>
    <w:p w14:paraId="15F60D9C" w14:textId="77777777" w:rsidR="003532C2" w:rsidRDefault="003532C2" w:rsidP="003532C2"/>
    <w:p w14:paraId="1B74D039" w14:textId="77777777" w:rsidR="003532C2" w:rsidRPr="003532C2" w:rsidRDefault="003532C2" w:rsidP="003532C2"/>
    <w:p w14:paraId="6B64D72C" w14:textId="77777777" w:rsidR="00CF0A2D" w:rsidRDefault="00CF0A2D" w:rsidP="00CF0A2D">
      <w:pPr>
        <w:jc w:val="both"/>
      </w:pPr>
    </w:p>
    <w:p w14:paraId="169FA33B" w14:textId="77777777" w:rsidR="00CF0A2D" w:rsidRDefault="00CF0A2D" w:rsidP="00CF0A2D">
      <w:pPr>
        <w:pStyle w:val="TekstpodstawowyF2"/>
        <w:spacing w:after="120"/>
        <w:ind w:firstLine="709"/>
        <w:jc w:val="both"/>
        <w:rPr>
          <w:rFonts w:ascii="Arial" w:hAnsi="Arial" w:cs="Arial"/>
          <w:sz w:val="20"/>
        </w:rPr>
      </w:pPr>
      <w:r>
        <w:rPr>
          <w:rFonts w:ascii="Arial" w:hAnsi="Arial" w:cs="Arial"/>
          <w:sz w:val="20"/>
        </w:rPr>
        <w:t>W dniu ..........</w:t>
      </w:r>
      <w:r w:rsidR="009A43CF">
        <w:rPr>
          <w:rFonts w:ascii="Arial" w:hAnsi="Arial" w:cs="Arial"/>
          <w:sz w:val="20"/>
        </w:rPr>
        <w:t>...........</w:t>
      </w:r>
      <w:r>
        <w:rPr>
          <w:rFonts w:ascii="Arial" w:hAnsi="Arial" w:cs="Arial"/>
          <w:sz w:val="20"/>
        </w:rPr>
        <w:t>........... w Warszawie pomiędzy Wojskową Akademią Techniczną im. Jarosława Dąbrowskiego z siedzibą w Warszawie, kod 00-908, ul. Gen. Sylwestra Kaliskie</w:t>
      </w:r>
      <w:r w:rsidR="0034415D">
        <w:rPr>
          <w:rFonts w:ascii="Arial" w:hAnsi="Arial" w:cs="Arial"/>
          <w:sz w:val="20"/>
        </w:rPr>
        <w:t xml:space="preserve">go 2, </w:t>
      </w:r>
      <w:r>
        <w:rPr>
          <w:rFonts w:ascii="Arial" w:hAnsi="Arial" w:cs="Arial"/>
          <w:sz w:val="20"/>
        </w:rPr>
        <w:t>NIP: 527 020 63 00, REGON: 012122900, reprezentowaną przez:</w:t>
      </w:r>
    </w:p>
    <w:p w14:paraId="65F49F2E" w14:textId="77777777" w:rsidR="003D716C" w:rsidRPr="003D716C" w:rsidRDefault="003D716C" w:rsidP="003D716C">
      <w:pPr>
        <w:spacing w:after="120"/>
        <w:jc w:val="center"/>
        <w:rPr>
          <w:rFonts w:cs="Arial"/>
          <w:b/>
          <w:bCs/>
          <w:szCs w:val="20"/>
        </w:rPr>
      </w:pPr>
      <w:r w:rsidRPr="003D716C">
        <w:rPr>
          <w:rFonts w:cs="Arial"/>
          <w:b/>
          <w:bCs/>
          <w:szCs w:val="20"/>
        </w:rPr>
        <w:t>mgr. Adama Wroneckiego – Kanclerza WAT na podstawie pełnomocnictwa nr 31/RKR/P/2017</w:t>
      </w:r>
    </w:p>
    <w:p w14:paraId="60C25297" w14:textId="06E3653A" w:rsidR="00CF0A2D" w:rsidRDefault="00CF0A2D" w:rsidP="00CF0A2D">
      <w:pPr>
        <w:pStyle w:val="TekstpodstawowyF2"/>
        <w:spacing w:after="120"/>
        <w:jc w:val="both"/>
        <w:rPr>
          <w:rFonts w:ascii="Arial" w:hAnsi="Arial" w:cs="Arial"/>
          <w:sz w:val="20"/>
        </w:rPr>
      </w:pPr>
      <w:r>
        <w:rPr>
          <w:rFonts w:ascii="Arial" w:hAnsi="Arial" w:cs="Arial"/>
          <w:sz w:val="20"/>
        </w:rPr>
        <w:t xml:space="preserve">zwaną w treści </w:t>
      </w:r>
      <w:r w:rsidR="009D66F3">
        <w:rPr>
          <w:rFonts w:ascii="Arial" w:hAnsi="Arial" w:cs="Arial"/>
          <w:sz w:val="20"/>
        </w:rPr>
        <w:t>U</w:t>
      </w:r>
      <w:r>
        <w:rPr>
          <w:rFonts w:ascii="Arial" w:hAnsi="Arial" w:cs="Arial"/>
          <w:sz w:val="20"/>
        </w:rPr>
        <w:t xml:space="preserve">mowy </w:t>
      </w:r>
      <w:r w:rsidRPr="00057785">
        <w:rPr>
          <w:rFonts w:ascii="Arial" w:hAnsi="Arial" w:cs="Arial"/>
          <w:b/>
          <w:sz w:val="20"/>
        </w:rPr>
        <w:t>„</w:t>
      </w:r>
      <w:r>
        <w:rPr>
          <w:rFonts w:ascii="Arial" w:hAnsi="Arial" w:cs="Arial"/>
          <w:b/>
          <w:sz w:val="20"/>
        </w:rPr>
        <w:t>Zamawiającym”</w:t>
      </w:r>
    </w:p>
    <w:p w14:paraId="19E75422" w14:textId="77777777" w:rsidR="00CF0A2D" w:rsidRPr="00EB4F7F" w:rsidRDefault="00CF0A2D" w:rsidP="00CB06BE">
      <w:pPr>
        <w:pStyle w:val="Tekstpodstawowy"/>
        <w:spacing w:after="120"/>
        <w:jc w:val="both"/>
        <w:rPr>
          <w:rFonts w:ascii="Arial" w:hAnsi="Arial" w:cs="Arial"/>
          <w:b w:val="0"/>
          <w:sz w:val="20"/>
        </w:rPr>
      </w:pPr>
      <w:r>
        <w:rPr>
          <w:rFonts w:ascii="Arial" w:hAnsi="Arial" w:cs="Arial"/>
          <w:b w:val="0"/>
          <w:sz w:val="20"/>
        </w:rPr>
        <w:t>a p</w:t>
      </w:r>
      <w:r w:rsidRPr="00EB4F7F">
        <w:rPr>
          <w:rFonts w:ascii="Arial" w:hAnsi="Arial" w:cs="Arial"/>
          <w:b w:val="0"/>
          <w:sz w:val="20"/>
        </w:rPr>
        <w:t>rzedsiębiorcą:</w:t>
      </w:r>
      <w:r>
        <w:rPr>
          <w:rFonts w:ascii="Arial" w:hAnsi="Arial" w:cs="Arial"/>
          <w:b w:val="0"/>
          <w:sz w:val="20"/>
        </w:rPr>
        <w:t xml:space="preserve"> </w:t>
      </w:r>
      <w:r>
        <w:rPr>
          <w:rFonts w:ascii="Arial" w:hAnsi="Arial" w:cs="Arial"/>
          <w:sz w:val="20"/>
        </w:rPr>
        <w:t>………………………..</w:t>
      </w:r>
      <w:r>
        <w:rPr>
          <w:rFonts w:ascii="Arial" w:hAnsi="Arial" w:cs="Arial"/>
          <w:bCs/>
          <w:sz w:val="20"/>
        </w:rPr>
        <w:t>,</w:t>
      </w:r>
      <w:r w:rsidRPr="00EB4F7F">
        <w:rPr>
          <w:rFonts w:ascii="Arial" w:hAnsi="Arial" w:cs="Arial"/>
          <w:bCs/>
          <w:sz w:val="20"/>
        </w:rPr>
        <w:t xml:space="preserve"> </w:t>
      </w:r>
      <w:r>
        <w:rPr>
          <w:rFonts w:ascii="Arial" w:hAnsi="Arial" w:cs="Arial"/>
          <w:b w:val="0"/>
          <w:sz w:val="20"/>
        </w:rPr>
        <w:t xml:space="preserve">działającym </w:t>
      </w:r>
      <w:r w:rsidRPr="00EB4F7F">
        <w:rPr>
          <w:rFonts w:ascii="Arial" w:hAnsi="Arial" w:cs="Arial"/>
          <w:b w:val="0"/>
          <w:sz w:val="20"/>
        </w:rPr>
        <w:t>pod nazw</w:t>
      </w:r>
      <w:r>
        <w:rPr>
          <w:rFonts w:ascii="Arial" w:hAnsi="Arial" w:cs="Arial"/>
          <w:b w:val="0"/>
          <w:sz w:val="20"/>
        </w:rPr>
        <w:t xml:space="preserve">ą </w:t>
      </w:r>
      <w:r>
        <w:rPr>
          <w:rFonts w:ascii="Arial" w:hAnsi="Arial" w:cs="Arial"/>
          <w:sz w:val="20"/>
        </w:rPr>
        <w:t>………………</w:t>
      </w:r>
      <w:r>
        <w:rPr>
          <w:rFonts w:ascii="Arial" w:hAnsi="Arial" w:cs="Arial"/>
          <w:b w:val="0"/>
          <w:sz w:val="20"/>
        </w:rPr>
        <w:t xml:space="preserve"> </w:t>
      </w:r>
      <w:r w:rsidRPr="00EB4F7F">
        <w:rPr>
          <w:rFonts w:ascii="Arial" w:hAnsi="Arial" w:cs="Arial"/>
          <w:b w:val="0"/>
          <w:sz w:val="20"/>
        </w:rPr>
        <w:t xml:space="preserve">z siedzibą </w:t>
      </w:r>
      <w:r w:rsidR="00743A49">
        <w:rPr>
          <w:rFonts w:ascii="Arial" w:hAnsi="Arial" w:cs="Arial"/>
          <w:b w:val="0"/>
          <w:sz w:val="20"/>
        </w:rPr>
        <w:t>w ………………</w:t>
      </w:r>
      <w:r>
        <w:rPr>
          <w:rFonts w:ascii="Arial" w:hAnsi="Arial" w:cs="Arial"/>
          <w:b w:val="0"/>
          <w:sz w:val="20"/>
        </w:rPr>
        <w:t xml:space="preserve">, </w:t>
      </w:r>
      <w:r w:rsidRPr="00EB4F7F">
        <w:rPr>
          <w:rFonts w:ascii="Arial" w:hAnsi="Arial" w:cs="Arial"/>
          <w:b w:val="0"/>
          <w:sz w:val="20"/>
        </w:rPr>
        <w:t>NIP:</w:t>
      </w:r>
      <w:r>
        <w:rPr>
          <w:rFonts w:ascii="Arial" w:hAnsi="Arial" w:cs="Arial"/>
          <w:b w:val="0"/>
          <w:sz w:val="20"/>
        </w:rPr>
        <w:t xml:space="preserve"> ……………………,</w:t>
      </w:r>
      <w:r w:rsidRPr="00EB4F7F">
        <w:rPr>
          <w:rFonts w:ascii="Arial" w:hAnsi="Arial" w:cs="Arial"/>
          <w:b w:val="0"/>
          <w:sz w:val="20"/>
        </w:rPr>
        <w:t xml:space="preserve"> REGON</w:t>
      </w:r>
      <w:r>
        <w:rPr>
          <w:rFonts w:ascii="Arial" w:hAnsi="Arial" w:cs="Arial"/>
          <w:b w:val="0"/>
          <w:sz w:val="20"/>
        </w:rPr>
        <w:t>: …………………..,</w:t>
      </w:r>
    </w:p>
    <w:p w14:paraId="5A9357B2" w14:textId="0047D67C" w:rsidR="00CF0A2D" w:rsidRDefault="00CF0A2D" w:rsidP="00CF0A2D">
      <w:pPr>
        <w:spacing w:after="120"/>
        <w:jc w:val="both"/>
        <w:rPr>
          <w:rFonts w:cs="Arial"/>
          <w:szCs w:val="20"/>
        </w:rPr>
      </w:pPr>
      <w:r>
        <w:rPr>
          <w:rFonts w:cs="Arial"/>
          <w:szCs w:val="20"/>
        </w:rPr>
        <w:t xml:space="preserve">zwanym w treści </w:t>
      </w:r>
      <w:r w:rsidR="009D66F3">
        <w:rPr>
          <w:rFonts w:cs="Arial"/>
          <w:szCs w:val="20"/>
        </w:rPr>
        <w:t>U</w:t>
      </w:r>
      <w:r>
        <w:rPr>
          <w:rFonts w:cs="Arial"/>
          <w:szCs w:val="20"/>
        </w:rPr>
        <w:t>mowy „</w:t>
      </w:r>
      <w:r>
        <w:rPr>
          <w:rFonts w:cs="Arial"/>
          <w:b/>
          <w:szCs w:val="20"/>
        </w:rPr>
        <w:t>Wykonawcą”</w:t>
      </w:r>
      <w:r>
        <w:rPr>
          <w:rFonts w:cs="Arial"/>
          <w:szCs w:val="20"/>
        </w:rPr>
        <w:t xml:space="preserve"> </w:t>
      </w:r>
    </w:p>
    <w:p w14:paraId="5525F263" w14:textId="4C1F700B" w:rsidR="003D716C" w:rsidRPr="003D716C" w:rsidRDefault="003D716C" w:rsidP="003D716C">
      <w:pPr>
        <w:spacing w:after="120"/>
        <w:jc w:val="both"/>
        <w:rPr>
          <w:rFonts w:cs="Arial"/>
          <w:szCs w:val="20"/>
        </w:rPr>
      </w:pPr>
      <w:r w:rsidRPr="003D716C">
        <w:rPr>
          <w:rFonts w:cs="Arial"/>
        </w:rPr>
        <w:t>stosownie do wyniku postępowania o udzielenie zamówienia publicznego w trybie przetargu nieograniczonego przeprowadzonego na podstawie art. 39 ustawy z dnia 29 stycznia 2004r. Prawo zamówień publicznych (Dz. U. z 201</w:t>
      </w:r>
      <w:r w:rsidR="00A446C7">
        <w:rPr>
          <w:rFonts w:cs="Arial"/>
        </w:rPr>
        <w:t>7</w:t>
      </w:r>
      <w:r w:rsidRPr="003D716C">
        <w:rPr>
          <w:rFonts w:cs="Arial"/>
        </w:rPr>
        <w:t xml:space="preserve"> r. poz. </w:t>
      </w:r>
      <w:r w:rsidR="00A446C7">
        <w:rPr>
          <w:rFonts w:cs="Arial"/>
        </w:rPr>
        <w:t>1579</w:t>
      </w:r>
      <w:r w:rsidRPr="003D716C">
        <w:rPr>
          <w:rFonts w:cs="Arial"/>
        </w:rPr>
        <w:t xml:space="preserve">), nr sprawy </w:t>
      </w:r>
      <w:r w:rsidRPr="003D716C">
        <w:rPr>
          <w:rFonts w:cs="Arial"/>
          <w:b/>
        </w:rPr>
        <w:t>…./DIR/2017</w:t>
      </w:r>
      <w:r w:rsidRPr="003D716C">
        <w:rPr>
          <w:rFonts w:cs="Arial"/>
        </w:rPr>
        <w:t>,</w:t>
      </w:r>
      <w:r w:rsidRPr="003D716C">
        <w:rPr>
          <w:rFonts w:cs="Arial"/>
          <w:b/>
        </w:rPr>
        <w:t xml:space="preserve"> </w:t>
      </w:r>
      <w:r w:rsidRPr="003D716C">
        <w:rPr>
          <w:rFonts w:cs="Arial"/>
          <w:szCs w:val="20"/>
        </w:rPr>
        <w:t>zawarto Umowę o następującej treści:</w:t>
      </w:r>
    </w:p>
    <w:p w14:paraId="237B2CD9" w14:textId="77777777" w:rsidR="00CF0A2D" w:rsidRDefault="00CF0A2D" w:rsidP="00CF0A2D">
      <w:pPr>
        <w:tabs>
          <w:tab w:val="left" w:pos="0"/>
          <w:tab w:val="right" w:pos="2104"/>
        </w:tabs>
        <w:jc w:val="center"/>
        <w:rPr>
          <w:rFonts w:cs="Arial"/>
          <w:b/>
          <w:bCs/>
          <w:szCs w:val="20"/>
        </w:rPr>
      </w:pPr>
      <w:r>
        <w:rPr>
          <w:rFonts w:cs="Arial"/>
          <w:b/>
          <w:bCs/>
          <w:szCs w:val="20"/>
        </w:rPr>
        <w:sym w:font="Arial" w:char="00A7"/>
      </w:r>
      <w:r>
        <w:rPr>
          <w:rFonts w:cs="Arial"/>
          <w:b/>
          <w:bCs/>
          <w:szCs w:val="20"/>
        </w:rPr>
        <w:t xml:space="preserve"> 1</w:t>
      </w:r>
    </w:p>
    <w:p w14:paraId="47745008" w14:textId="77777777" w:rsidR="00CF0A2D" w:rsidRDefault="00CF0A2D" w:rsidP="00CF0A2D">
      <w:pPr>
        <w:tabs>
          <w:tab w:val="left" w:pos="0"/>
          <w:tab w:val="right" w:pos="2104"/>
        </w:tabs>
        <w:spacing w:before="40" w:after="120"/>
        <w:jc w:val="center"/>
        <w:rPr>
          <w:rFonts w:cs="Arial"/>
          <w:b/>
          <w:bCs/>
          <w:szCs w:val="20"/>
        </w:rPr>
      </w:pPr>
      <w:r>
        <w:rPr>
          <w:rFonts w:cs="Arial"/>
          <w:b/>
          <w:bCs/>
          <w:szCs w:val="20"/>
        </w:rPr>
        <w:t>Przedmiot Umowy</w:t>
      </w:r>
    </w:p>
    <w:p w14:paraId="542F1C85" w14:textId="33F3812B" w:rsidR="00CF0A2D" w:rsidRPr="002B07F2" w:rsidRDefault="00460013" w:rsidP="0090579C">
      <w:pPr>
        <w:pStyle w:val="Akapitzlist"/>
        <w:numPr>
          <w:ilvl w:val="0"/>
          <w:numId w:val="12"/>
        </w:numPr>
        <w:autoSpaceDE w:val="0"/>
        <w:autoSpaceDN w:val="0"/>
        <w:adjustRightInd w:val="0"/>
        <w:spacing w:after="120"/>
        <w:ind w:left="426" w:hanging="426"/>
        <w:jc w:val="both"/>
        <w:rPr>
          <w:rFonts w:cs="Arial"/>
        </w:rPr>
      </w:pPr>
      <w:r w:rsidRPr="002B07F2">
        <w:rPr>
          <w:rFonts w:cs="Arial"/>
        </w:rPr>
        <w:t xml:space="preserve">Przedmiotem </w:t>
      </w:r>
      <w:r w:rsidR="009D66F3">
        <w:rPr>
          <w:rFonts w:cs="Arial"/>
        </w:rPr>
        <w:t>U</w:t>
      </w:r>
      <w:r w:rsidRPr="002B07F2">
        <w:rPr>
          <w:rFonts w:cs="Arial"/>
        </w:rPr>
        <w:t>mowy jest</w:t>
      </w:r>
      <w:r w:rsidR="00CF13AD" w:rsidRPr="002B07F2">
        <w:rPr>
          <w:rFonts w:cs="Arial"/>
        </w:rPr>
        <w:t>:</w:t>
      </w:r>
      <w:r w:rsidRPr="002B07F2">
        <w:rPr>
          <w:rFonts w:cs="Arial"/>
        </w:rPr>
        <w:t xml:space="preserve"> </w:t>
      </w:r>
      <w:r w:rsidR="003D716C" w:rsidRPr="003D716C">
        <w:rPr>
          <w:rFonts w:cs="Arial"/>
          <w:b/>
        </w:rPr>
        <w:t>"</w:t>
      </w:r>
      <w:r w:rsidR="00A446C7">
        <w:rPr>
          <w:rFonts w:cs="Arial"/>
          <w:b/>
        </w:rPr>
        <w:t>Wymiana szyb zespolonych i zwykłych w budynku nr 15- Stołówka</w:t>
      </w:r>
      <w:r w:rsidR="0090579C" w:rsidRPr="002B07F2">
        <w:rPr>
          <w:rFonts w:cs="Arial"/>
          <w:b/>
        </w:rPr>
        <w:t>”</w:t>
      </w:r>
      <w:r w:rsidR="0090579C" w:rsidRPr="002B07F2">
        <w:rPr>
          <w:rFonts w:cs="Arial"/>
        </w:rPr>
        <w:t xml:space="preserve"> </w:t>
      </w:r>
      <w:r w:rsidR="00CF0A2D" w:rsidRPr="002B07F2">
        <w:rPr>
          <w:rFonts w:cs="Arial"/>
        </w:rPr>
        <w:t>w Warszawie</w:t>
      </w:r>
      <w:r w:rsidR="00B749C0" w:rsidRPr="002B07F2">
        <w:rPr>
          <w:rFonts w:cs="Arial"/>
        </w:rPr>
        <w:t xml:space="preserve"> </w:t>
      </w:r>
      <w:r w:rsidR="00C2305E" w:rsidRPr="002B07F2">
        <w:rPr>
          <w:rFonts w:cs="Arial"/>
        </w:rPr>
        <w:t xml:space="preserve">przy ul. </w:t>
      </w:r>
      <w:r w:rsidRPr="002B07F2">
        <w:rPr>
          <w:rFonts w:cs="Arial"/>
        </w:rPr>
        <w:t xml:space="preserve">Kaliskiego </w:t>
      </w:r>
      <w:r w:rsidR="00A446C7">
        <w:rPr>
          <w:rFonts w:cs="Arial"/>
        </w:rPr>
        <w:t>15A</w:t>
      </w:r>
      <w:r w:rsidR="00857A44" w:rsidRPr="002B07F2">
        <w:rPr>
          <w:rFonts w:cs="Arial"/>
        </w:rPr>
        <w:t>,</w:t>
      </w:r>
      <w:r w:rsidR="00C2305E" w:rsidRPr="002B07F2">
        <w:rPr>
          <w:rFonts w:cs="Arial"/>
        </w:rPr>
        <w:t xml:space="preserve"> </w:t>
      </w:r>
      <w:r w:rsidR="00B749C0" w:rsidRPr="002B07F2">
        <w:rPr>
          <w:rFonts w:cs="Arial"/>
        </w:rPr>
        <w:t>zwan</w:t>
      </w:r>
      <w:r w:rsidR="008D0011">
        <w:rPr>
          <w:rFonts w:cs="Arial"/>
        </w:rPr>
        <w:t>a</w:t>
      </w:r>
      <w:r w:rsidR="00CF0A2D" w:rsidRPr="002B07F2">
        <w:rPr>
          <w:rFonts w:cs="Arial"/>
        </w:rPr>
        <w:t xml:space="preserve"> dalej „robotami”</w:t>
      </w:r>
      <w:r w:rsidR="00E21BEA" w:rsidRPr="002B07F2">
        <w:rPr>
          <w:rFonts w:cs="Arial"/>
        </w:rPr>
        <w:t>.</w:t>
      </w:r>
      <w:r w:rsidR="00CF0A2D" w:rsidRPr="002B07F2">
        <w:rPr>
          <w:rFonts w:cs="Arial"/>
        </w:rPr>
        <w:t xml:space="preserve"> Szczegółowy zakres i opis przedmiotu Umowy określa </w:t>
      </w:r>
      <w:r w:rsidR="00865AA3" w:rsidRPr="00865AA3">
        <w:rPr>
          <w:rFonts w:cs="Arial"/>
        </w:rPr>
        <w:t xml:space="preserve">Specyfikacja Techniczna Wykonania </w:t>
      </w:r>
      <w:r w:rsidR="00FC400A">
        <w:rPr>
          <w:rFonts w:cs="Arial"/>
        </w:rPr>
        <w:t>i</w:t>
      </w:r>
      <w:r w:rsidR="00865AA3" w:rsidRPr="00865AA3">
        <w:rPr>
          <w:rFonts w:cs="Arial"/>
        </w:rPr>
        <w:t xml:space="preserve"> Odbioru Robót Budowlanych (STWiORB)</w:t>
      </w:r>
      <w:r w:rsidR="00865AA3">
        <w:rPr>
          <w:rFonts w:cs="Arial"/>
        </w:rPr>
        <w:t xml:space="preserve"> </w:t>
      </w:r>
      <w:r w:rsidR="00CF0A2D" w:rsidRPr="002B07F2">
        <w:rPr>
          <w:rFonts w:cs="Arial"/>
        </w:rPr>
        <w:t xml:space="preserve">stanowiąca załącznik nr 1 do Umowy. </w:t>
      </w:r>
    </w:p>
    <w:p w14:paraId="2E65FD73" w14:textId="77777777" w:rsidR="00B412E3" w:rsidRPr="00B412E3" w:rsidRDefault="00B412E3" w:rsidP="00B412E3">
      <w:pPr>
        <w:numPr>
          <w:ilvl w:val="0"/>
          <w:numId w:val="12"/>
        </w:numPr>
        <w:autoSpaceDE w:val="0"/>
        <w:autoSpaceDN w:val="0"/>
        <w:adjustRightInd w:val="0"/>
        <w:spacing w:after="120"/>
        <w:ind w:left="426" w:hanging="426"/>
        <w:jc w:val="both"/>
        <w:rPr>
          <w:rFonts w:cs="Arial"/>
        </w:rPr>
      </w:pPr>
      <w:r w:rsidRPr="002B07F2">
        <w:rPr>
          <w:rFonts w:cs="Arial"/>
          <w:szCs w:val="20"/>
        </w:rPr>
        <w:t>Wykonawca</w:t>
      </w:r>
      <w:r w:rsidRPr="00B412E3">
        <w:rPr>
          <w:rFonts w:cs="Arial"/>
          <w:szCs w:val="20"/>
        </w:rPr>
        <w:t xml:space="preserve"> oświadcza, że roboty we wskazanym poniżej zakresie zostaną wykonane przez następujących Podwykonawców:</w:t>
      </w:r>
    </w:p>
    <w:p w14:paraId="19B8E42B" w14:textId="77777777" w:rsidR="00B412E3" w:rsidRPr="00B412E3" w:rsidRDefault="00B412E3" w:rsidP="00B412E3">
      <w:pPr>
        <w:numPr>
          <w:ilvl w:val="0"/>
          <w:numId w:val="11"/>
        </w:numPr>
        <w:jc w:val="both"/>
        <w:rPr>
          <w:rFonts w:cs="Arial"/>
          <w:szCs w:val="20"/>
        </w:rPr>
      </w:pPr>
      <w:r w:rsidRPr="00B412E3">
        <w:rPr>
          <w:rFonts w:cs="Arial"/>
          <w:szCs w:val="20"/>
        </w:rPr>
        <w:t>…………………………………. – wykonanie ……………………………….…………………</w:t>
      </w:r>
    </w:p>
    <w:p w14:paraId="651612B8" w14:textId="77777777" w:rsidR="00B412E3" w:rsidRPr="00B412E3" w:rsidRDefault="00B412E3" w:rsidP="00B412E3">
      <w:pPr>
        <w:ind w:left="1077"/>
        <w:jc w:val="both"/>
        <w:rPr>
          <w:rFonts w:cs="Arial"/>
          <w:i/>
          <w:sz w:val="16"/>
          <w:szCs w:val="16"/>
        </w:rPr>
      </w:pPr>
      <w:r w:rsidRPr="00B412E3">
        <w:rPr>
          <w:rFonts w:cs="Arial"/>
          <w:i/>
          <w:sz w:val="16"/>
          <w:szCs w:val="16"/>
        </w:rPr>
        <w:t xml:space="preserve">             (nazwa Podwykonawcy)                                                   </w:t>
      </w:r>
      <w:r w:rsidR="00743A49">
        <w:rPr>
          <w:rFonts w:cs="Arial"/>
          <w:i/>
          <w:sz w:val="16"/>
          <w:szCs w:val="16"/>
        </w:rPr>
        <w:t xml:space="preserve">               </w:t>
      </w:r>
      <w:r w:rsidRPr="00B412E3">
        <w:rPr>
          <w:rFonts w:cs="Arial"/>
          <w:i/>
          <w:sz w:val="16"/>
          <w:szCs w:val="16"/>
        </w:rPr>
        <w:t>(zakres robót)</w:t>
      </w:r>
    </w:p>
    <w:p w14:paraId="1AD91987" w14:textId="77777777" w:rsidR="001F686B" w:rsidRDefault="001F686B" w:rsidP="00CF0A2D">
      <w:pPr>
        <w:tabs>
          <w:tab w:val="left" w:pos="0"/>
          <w:tab w:val="right" w:pos="1835"/>
        </w:tabs>
        <w:jc w:val="center"/>
        <w:rPr>
          <w:rFonts w:cs="Arial"/>
          <w:b/>
          <w:bCs/>
          <w:szCs w:val="20"/>
        </w:rPr>
      </w:pPr>
    </w:p>
    <w:p w14:paraId="15B50D1D" w14:textId="77777777" w:rsidR="00CF0A2D" w:rsidRDefault="00CF0A2D" w:rsidP="00CF0A2D">
      <w:pPr>
        <w:tabs>
          <w:tab w:val="left" w:pos="0"/>
          <w:tab w:val="right" w:pos="1835"/>
        </w:tabs>
        <w:jc w:val="center"/>
        <w:rPr>
          <w:rFonts w:cs="Arial"/>
          <w:b/>
          <w:bCs/>
          <w:szCs w:val="20"/>
        </w:rPr>
      </w:pPr>
      <w:r>
        <w:rPr>
          <w:rFonts w:cs="Arial"/>
          <w:b/>
          <w:bCs/>
          <w:szCs w:val="20"/>
        </w:rPr>
        <w:sym w:font="Arial" w:char="00A7"/>
      </w:r>
      <w:r>
        <w:rPr>
          <w:rFonts w:cs="Arial"/>
          <w:b/>
          <w:bCs/>
          <w:szCs w:val="20"/>
        </w:rPr>
        <w:t xml:space="preserve"> 2</w:t>
      </w:r>
    </w:p>
    <w:p w14:paraId="5DC4C66F" w14:textId="77777777" w:rsidR="00CF0A2D" w:rsidRPr="005B6D3C" w:rsidRDefault="00CF0A2D" w:rsidP="00CF0A2D">
      <w:pPr>
        <w:tabs>
          <w:tab w:val="left" w:pos="0"/>
          <w:tab w:val="right" w:pos="1835"/>
        </w:tabs>
        <w:spacing w:before="40" w:after="120"/>
        <w:jc w:val="center"/>
        <w:rPr>
          <w:rFonts w:cs="Arial"/>
          <w:b/>
          <w:bCs/>
          <w:szCs w:val="20"/>
        </w:rPr>
      </w:pPr>
      <w:r w:rsidRPr="005B6D3C">
        <w:rPr>
          <w:rFonts w:cs="Arial"/>
          <w:b/>
          <w:bCs/>
          <w:szCs w:val="20"/>
        </w:rPr>
        <w:t>Terminy wykonania  Umowy</w:t>
      </w:r>
    </w:p>
    <w:p w14:paraId="60FD734E" w14:textId="77777777" w:rsidR="00C2305E" w:rsidRPr="00C2305E" w:rsidRDefault="00C2305E" w:rsidP="00C2305E">
      <w:pPr>
        <w:numPr>
          <w:ilvl w:val="0"/>
          <w:numId w:val="1"/>
        </w:numPr>
        <w:tabs>
          <w:tab w:val="left" w:pos="0"/>
          <w:tab w:val="right" w:pos="3078"/>
        </w:tabs>
        <w:spacing w:after="120"/>
        <w:jc w:val="both"/>
        <w:rPr>
          <w:rFonts w:cs="Arial"/>
          <w:color w:val="FF0000"/>
          <w:szCs w:val="20"/>
        </w:rPr>
      </w:pPr>
      <w:r w:rsidRPr="00C2305E">
        <w:rPr>
          <w:rFonts w:cs="Arial"/>
          <w:szCs w:val="20"/>
        </w:rPr>
        <w:t xml:space="preserve">Termin rozpoczęcia robót ustala się na dzień </w:t>
      </w:r>
      <w:r w:rsidRPr="00743A49">
        <w:rPr>
          <w:rFonts w:cs="Arial"/>
          <w:b/>
          <w:bCs/>
          <w:szCs w:val="20"/>
        </w:rPr>
        <w:t>protokolarnego</w:t>
      </w:r>
      <w:r w:rsidRPr="00C2305E">
        <w:rPr>
          <w:rFonts w:cs="Arial"/>
          <w:b/>
          <w:bCs/>
          <w:szCs w:val="20"/>
        </w:rPr>
        <w:t xml:space="preserve"> wprowadzenia </w:t>
      </w:r>
      <w:r w:rsidR="00B37CF6" w:rsidRPr="00B37CF6">
        <w:rPr>
          <w:rFonts w:cs="Arial"/>
          <w:b/>
          <w:bCs/>
          <w:szCs w:val="20"/>
        </w:rPr>
        <w:t xml:space="preserve">Wykonawcy </w:t>
      </w:r>
      <w:r w:rsidRPr="00C2305E">
        <w:rPr>
          <w:rFonts w:cs="Arial"/>
          <w:b/>
          <w:bCs/>
          <w:szCs w:val="20"/>
        </w:rPr>
        <w:t>na teren budowy.</w:t>
      </w:r>
    </w:p>
    <w:p w14:paraId="763D4F26" w14:textId="5151443C" w:rsidR="001E2EB1" w:rsidRPr="009D66F3" w:rsidRDefault="001E2EB1" w:rsidP="009D66F3">
      <w:pPr>
        <w:pStyle w:val="Akapitzlist"/>
        <w:numPr>
          <w:ilvl w:val="0"/>
          <w:numId w:val="1"/>
        </w:numPr>
        <w:jc w:val="both"/>
        <w:rPr>
          <w:rFonts w:cs="Arial"/>
          <w:b/>
          <w:bCs/>
          <w:szCs w:val="20"/>
        </w:rPr>
      </w:pPr>
      <w:r w:rsidRPr="00196021">
        <w:rPr>
          <w:rFonts w:cs="Arial"/>
          <w:bCs/>
          <w:szCs w:val="20"/>
        </w:rPr>
        <w:t>Termin zakońc</w:t>
      </w:r>
      <w:r w:rsidR="0069154A" w:rsidRPr="00196021">
        <w:rPr>
          <w:rFonts w:cs="Arial"/>
          <w:bCs/>
          <w:szCs w:val="20"/>
        </w:rPr>
        <w:t xml:space="preserve">zenia robót, strony ustalają </w:t>
      </w:r>
      <w:r w:rsidR="003D716C">
        <w:rPr>
          <w:rFonts w:cs="Arial"/>
          <w:b/>
          <w:bCs/>
          <w:szCs w:val="20"/>
        </w:rPr>
        <w:t>….</w:t>
      </w:r>
      <w:r w:rsidR="00196021">
        <w:rPr>
          <w:rFonts w:cs="Arial"/>
          <w:bCs/>
          <w:szCs w:val="20"/>
        </w:rPr>
        <w:t xml:space="preserve"> </w:t>
      </w:r>
      <w:r w:rsidR="00196021" w:rsidRPr="00196021">
        <w:rPr>
          <w:rFonts w:cs="Arial"/>
          <w:b/>
          <w:bCs/>
          <w:szCs w:val="20"/>
        </w:rPr>
        <w:t>dni od dnia</w:t>
      </w:r>
      <w:r w:rsidR="00196021">
        <w:rPr>
          <w:rFonts w:cs="Arial"/>
          <w:bCs/>
          <w:szCs w:val="20"/>
        </w:rPr>
        <w:t xml:space="preserve"> </w:t>
      </w:r>
      <w:r w:rsidR="00743A49" w:rsidRPr="00196021">
        <w:rPr>
          <w:rFonts w:cs="Arial"/>
          <w:bCs/>
          <w:szCs w:val="20"/>
        </w:rPr>
        <w:t xml:space="preserve"> </w:t>
      </w:r>
      <w:r w:rsidR="00196021" w:rsidRPr="00196021">
        <w:rPr>
          <w:rFonts w:cs="Arial"/>
          <w:b/>
          <w:bCs/>
          <w:szCs w:val="20"/>
        </w:rPr>
        <w:t>protokolarnego wprowadzenia Wykonawcy na teren budowy.</w:t>
      </w:r>
    </w:p>
    <w:p w14:paraId="29126083" w14:textId="78D72B63" w:rsidR="00CF0A2D" w:rsidRPr="00DF1F21" w:rsidRDefault="00CF0A2D" w:rsidP="00FC400A">
      <w:pPr>
        <w:numPr>
          <w:ilvl w:val="0"/>
          <w:numId w:val="1"/>
        </w:numPr>
        <w:tabs>
          <w:tab w:val="left" w:pos="0"/>
          <w:tab w:val="right" w:pos="3078"/>
        </w:tabs>
        <w:spacing w:after="120"/>
        <w:jc w:val="both"/>
        <w:rPr>
          <w:rFonts w:cs="Arial"/>
          <w:b/>
          <w:color w:val="FF0000"/>
        </w:rPr>
      </w:pPr>
      <w:r w:rsidRPr="00190D22">
        <w:rPr>
          <w:rFonts w:cs="Arial"/>
          <w:color w:val="000000" w:themeColor="text1"/>
        </w:rPr>
        <w:t xml:space="preserve">Szczegółowe terminy realizacji </w:t>
      </w:r>
      <w:r w:rsidR="00FC400A">
        <w:rPr>
          <w:rFonts w:cs="Arial"/>
          <w:color w:val="000000" w:themeColor="text1"/>
        </w:rPr>
        <w:t>U</w:t>
      </w:r>
      <w:r w:rsidRPr="00190D22">
        <w:rPr>
          <w:rFonts w:cs="Arial"/>
          <w:color w:val="000000" w:themeColor="text1"/>
        </w:rPr>
        <w:t>mowy określa harmonogram rzeczowo</w:t>
      </w:r>
      <w:r w:rsidR="00743A49" w:rsidRPr="00190D22">
        <w:rPr>
          <w:rFonts w:cs="Arial"/>
          <w:color w:val="000000" w:themeColor="text1"/>
        </w:rPr>
        <w:t xml:space="preserve"> </w:t>
      </w:r>
      <w:r w:rsidRPr="00190D22">
        <w:rPr>
          <w:rFonts w:cs="Arial"/>
          <w:color w:val="000000" w:themeColor="text1"/>
        </w:rPr>
        <w:t>-</w:t>
      </w:r>
      <w:r w:rsidR="00743A49" w:rsidRPr="00190D22">
        <w:rPr>
          <w:rFonts w:cs="Arial"/>
          <w:color w:val="000000" w:themeColor="text1"/>
        </w:rPr>
        <w:t xml:space="preserve"> </w:t>
      </w:r>
      <w:r w:rsidRPr="00190D22">
        <w:rPr>
          <w:rFonts w:cs="Arial"/>
          <w:color w:val="000000" w:themeColor="text1"/>
        </w:rPr>
        <w:t>finansow</w:t>
      </w:r>
      <w:r w:rsidR="00DF1F21" w:rsidRPr="00190D22">
        <w:rPr>
          <w:rFonts w:cs="Arial"/>
          <w:color w:val="000000" w:themeColor="text1"/>
        </w:rPr>
        <w:t>y</w:t>
      </w:r>
      <w:r w:rsidRPr="00190D22">
        <w:rPr>
          <w:rFonts w:cs="Arial"/>
          <w:color w:val="000000" w:themeColor="text1"/>
        </w:rPr>
        <w:t xml:space="preserve"> robót</w:t>
      </w:r>
      <w:r w:rsidR="00196021">
        <w:rPr>
          <w:rFonts w:cs="Arial"/>
          <w:color w:val="000000" w:themeColor="text1"/>
        </w:rPr>
        <w:t xml:space="preserve"> </w:t>
      </w:r>
      <w:r w:rsidR="00DF1F21" w:rsidRPr="00190D22">
        <w:rPr>
          <w:rFonts w:cs="Arial"/>
          <w:color w:val="000000" w:themeColor="text1"/>
        </w:rPr>
        <w:t>stanowiący załącznik nr 2.</w:t>
      </w:r>
      <w:r w:rsidR="00DF1F21" w:rsidRPr="00190D22">
        <w:rPr>
          <w:rFonts w:cs="Arial"/>
          <w:b/>
          <w:color w:val="000000" w:themeColor="text1"/>
        </w:rPr>
        <w:t xml:space="preserve"> </w:t>
      </w:r>
      <w:r w:rsidR="00FC400A" w:rsidRPr="00FC400A">
        <w:rPr>
          <w:rFonts w:cs="Arial"/>
          <w:color w:val="000000" w:themeColor="text1"/>
        </w:rPr>
        <w:t xml:space="preserve">W harmonogramie rzeczowo – finansowym robót Wykonawca zobowiązany jest do wyszczególnienia również robót wykonywanych przez Podwykonawcę, o którym mowa w </w:t>
      </w:r>
      <w:r w:rsidR="00FC400A" w:rsidRPr="00FC400A">
        <w:rPr>
          <w:rFonts w:cs="Arial"/>
          <w:bCs/>
          <w:color w:val="000000" w:themeColor="text1"/>
        </w:rPr>
        <w:sym w:font="Arial" w:char="00A7"/>
      </w:r>
      <w:r w:rsidR="00FC400A" w:rsidRPr="00FC400A">
        <w:rPr>
          <w:rFonts w:cs="Arial"/>
          <w:bCs/>
          <w:color w:val="000000" w:themeColor="text1"/>
        </w:rPr>
        <w:t xml:space="preserve"> </w:t>
      </w:r>
      <w:r w:rsidR="00FC400A" w:rsidRPr="00FC400A">
        <w:rPr>
          <w:rFonts w:cs="Arial"/>
          <w:color w:val="000000" w:themeColor="text1"/>
        </w:rPr>
        <w:t xml:space="preserve">1 ust. 2 Umowy. W miarę potrzeb, postępu realizacji Umowy oraz stosownie do wprowadzanych do </w:t>
      </w:r>
      <w:r w:rsidR="009D66F3">
        <w:rPr>
          <w:rFonts w:cs="Arial"/>
          <w:color w:val="000000" w:themeColor="text1"/>
        </w:rPr>
        <w:t>U</w:t>
      </w:r>
      <w:r w:rsidR="00FC400A" w:rsidRPr="00FC400A">
        <w:rPr>
          <w:rFonts w:cs="Arial"/>
          <w:color w:val="000000" w:themeColor="text1"/>
        </w:rPr>
        <w:t xml:space="preserve">mowy zmian, Wykonawca zobowiązany jest do aktualizacji harmonogramu rzeczowo - finansowego robót w zakresie robót wykonywanych przez Wykonawcę i Podwykonawcę, o którym mowa w </w:t>
      </w:r>
      <w:r w:rsidR="00FC400A" w:rsidRPr="00FC400A">
        <w:rPr>
          <w:rFonts w:cs="Arial"/>
          <w:bCs/>
          <w:color w:val="000000" w:themeColor="text1"/>
        </w:rPr>
        <w:sym w:font="Arial" w:char="00A7"/>
      </w:r>
      <w:r w:rsidR="00D0753C">
        <w:rPr>
          <w:rFonts w:cs="Arial"/>
          <w:color w:val="000000" w:themeColor="text1"/>
        </w:rPr>
        <w:t xml:space="preserve"> 1 ust. 2 Umowy</w:t>
      </w:r>
      <w:r w:rsidRPr="00DF1F21">
        <w:rPr>
          <w:rFonts w:cs="Arial"/>
        </w:rPr>
        <w:t xml:space="preserve">. </w:t>
      </w:r>
    </w:p>
    <w:p w14:paraId="410D573C" w14:textId="30D09176" w:rsidR="00CF0A2D" w:rsidRPr="001F3EE8" w:rsidRDefault="00CF0A2D" w:rsidP="00CF0A2D">
      <w:pPr>
        <w:pStyle w:val="Tekstpodstawowy"/>
        <w:widowControl w:val="0"/>
        <w:numPr>
          <w:ilvl w:val="0"/>
          <w:numId w:val="1"/>
        </w:numPr>
        <w:tabs>
          <w:tab w:val="left" w:pos="426"/>
        </w:tabs>
        <w:suppressAutoHyphens/>
        <w:spacing w:after="120" w:line="276" w:lineRule="auto"/>
        <w:jc w:val="both"/>
        <w:rPr>
          <w:rFonts w:ascii="Arial" w:hAnsi="Arial" w:cs="Arial"/>
          <w:b w:val="0"/>
          <w:sz w:val="20"/>
        </w:rPr>
      </w:pPr>
      <w:r w:rsidRPr="001F3EE8">
        <w:rPr>
          <w:rFonts w:ascii="Arial" w:hAnsi="Arial" w:cs="Arial"/>
          <w:b w:val="0"/>
          <w:sz w:val="20"/>
        </w:rPr>
        <w:t>Każda zmiana harmonogramu rzeczowo</w:t>
      </w:r>
      <w:r w:rsidR="00743A49">
        <w:rPr>
          <w:rFonts w:ascii="Arial" w:hAnsi="Arial" w:cs="Arial"/>
          <w:b w:val="0"/>
          <w:sz w:val="20"/>
        </w:rPr>
        <w:t xml:space="preserve"> </w:t>
      </w:r>
      <w:r w:rsidRPr="001F3EE8">
        <w:rPr>
          <w:rFonts w:ascii="Arial" w:hAnsi="Arial" w:cs="Arial"/>
          <w:b w:val="0"/>
          <w:sz w:val="20"/>
        </w:rPr>
        <w:t>-</w:t>
      </w:r>
      <w:r w:rsidR="00743A49">
        <w:rPr>
          <w:rFonts w:ascii="Arial" w:hAnsi="Arial" w:cs="Arial"/>
          <w:b w:val="0"/>
          <w:sz w:val="20"/>
        </w:rPr>
        <w:t xml:space="preserve"> </w:t>
      </w:r>
      <w:r w:rsidRPr="001F3EE8">
        <w:rPr>
          <w:rFonts w:ascii="Arial" w:hAnsi="Arial" w:cs="Arial"/>
          <w:b w:val="0"/>
          <w:sz w:val="20"/>
        </w:rPr>
        <w:t xml:space="preserve">finansowego robót, która nie powoduje wydłużenia okresu realizacji </w:t>
      </w:r>
      <w:r w:rsidR="00FC400A">
        <w:rPr>
          <w:rFonts w:ascii="Arial" w:hAnsi="Arial" w:cs="Arial"/>
          <w:b w:val="0"/>
          <w:sz w:val="20"/>
        </w:rPr>
        <w:t>U</w:t>
      </w:r>
      <w:r w:rsidRPr="001F3EE8">
        <w:rPr>
          <w:rFonts w:ascii="Arial" w:hAnsi="Arial" w:cs="Arial"/>
          <w:b w:val="0"/>
          <w:sz w:val="20"/>
        </w:rPr>
        <w:t xml:space="preserve">mowy wymaga zgody Zamawiającego i nie wymaga sporządzenia aneksu do </w:t>
      </w:r>
      <w:r w:rsidR="00D0753C">
        <w:rPr>
          <w:rFonts w:ascii="Arial" w:hAnsi="Arial" w:cs="Arial"/>
          <w:b w:val="0"/>
          <w:sz w:val="20"/>
        </w:rPr>
        <w:t>U</w:t>
      </w:r>
      <w:r w:rsidRPr="001F3EE8">
        <w:rPr>
          <w:rFonts w:ascii="Arial" w:hAnsi="Arial" w:cs="Arial"/>
          <w:b w:val="0"/>
          <w:sz w:val="20"/>
        </w:rPr>
        <w:t xml:space="preserve">mowy. Zamawiający ustosunkowuje się do zmian zaproponowanych przez Wykonawcę niezwłocznie, uzasadniając swoje stanowisko w razie odmowy ich uwzględnienia. </w:t>
      </w:r>
    </w:p>
    <w:p w14:paraId="37D863E0" w14:textId="141980A2" w:rsidR="00CF0A2D" w:rsidRPr="004B3754" w:rsidRDefault="00CF0A2D" w:rsidP="00CF0A2D">
      <w:pPr>
        <w:pStyle w:val="Tekstpodstawowy"/>
        <w:widowControl w:val="0"/>
        <w:numPr>
          <w:ilvl w:val="0"/>
          <w:numId w:val="1"/>
        </w:numPr>
        <w:tabs>
          <w:tab w:val="left" w:pos="426"/>
        </w:tabs>
        <w:suppressAutoHyphens/>
        <w:spacing w:line="276" w:lineRule="auto"/>
        <w:jc w:val="both"/>
        <w:rPr>
          <w:rFonts w:ascii="Arial" w:hAnsi="Arial" w:cs="Arial"/>
          <w:b w:val="0"/>
          <w:sz w:val="20"/>
        </w:rPr>
      </w:pPr>
      <w:r w:rsidRPr="004B3754">
        <w:rPr>
          <w:rFonts w:ascii="Arial" w:hAnsi="Arial" w:cs="Arial"/>
          <w:b w:val="0"/>
          <w:sz w:val="20"/>
        </w:rPr>
        <w:t>Zmiana harmonogramu rzeczowo</w:t>
      </w:r>
      <w:r w:rsidR="007226F9">
        <w:rPr>
          <w:rFonts w:ascii="Arial" w:hAnsi="Arial" w:cs="Arial"/>
          <w:b w:val="0"/>
          <w:sz w:val="20"/>
        </w:rPr>
        <w:t xml:space="preserve"> </w:t>
      </w:r>
      <w:r w:rsidRPr="004B3754">
        <w:rPr>
          <w:rFonts w:ascii="Arial" w:hAnsi="Arial" w:cs="Arial"/>
          <w:b w:val="0"/>
          <w:sz w:val="20"/>
        </w:rPr>
        <w:t>-</w:t>
      </w:r>
      <w:r w:rsidR="007226F9">
        <w:rPr>
          <w:rFonts w:ascii="Arial" w:hAnsi="Arial" w:cs="Arial"/>
          <w:b w:val="0"/>
          <w:sz w:val="20"/>
        </w:rPr>
        <w:t xml:space="preserve"> </w:t>
      </w:r>
      <w:r w:rsidRPr="004B3754">
        <w:rPr>
          <w:rFonts w:ascii="Arial" w:hAnsi="Arial" w:cs="Arial"/>
          <w:b w:val="0"/>
          <w:sz w:val="20"/>
        </w:rPr>
        <w:t>finansowego</w:t>
      </w:r>
      <w:r>
        <w:rPr>
          <w:rFonts w:ascii="Arial" w:hAnsi="Arial" w:cs="Arial"/>
          <w:b w:val="0"/>
          <w:sz w:val="20"/>
        </w:rPr>
        <w:t xml:space="preserve"> robót</w:t>
      </w:r>
      <w:r w:rsidRPr="004B3754">
        <w:rPr>
          <w:rFonts w:ascii="Arial" w:hAnsi="Arial" w:cs="Arial"/>
          <w:b w:val="0"/>
          <w:sz w:val="20"/>
        </w:rPr>
        <w:t xml:space="preserve">, która powodowałaby przedłużenie terminu wykonania </w:t>
      </w:r>
      <w:r w:rsidR="00FC400A">
        <w:rPr>
          <w:rFonts w:ascii="Arial" w:hAnsi="Arial" w:cs="Arial"/>
          <w:b w:val="0"/>
          <w:sz w:val="20"/>
        </w:rPr>
        <w:t>U</w:t>
      </w:r>
      <w:r>
        <w:rPr>
          <w:rFonts w:ascii="Arial" w:hAnsi="Arial" w:cs="Arial"/>
          <w:b w:val="0"/>
          <w:sz w:val="20"/>
        </w:rPr>
        <w:t>mowy,</w:t>
      </w:r>
      <w:r w:rsidRPr="004B3754">
        <w:rPr>
          <w:rFonts w:ascii="Arial" w:hAnsi="Arial" w:cs="Arial"/>
          <w:b w:val="0"/>
          <w:sz w:val="20"/>
        </w:rPr>
        <w:t xml:space="preserve"> powinna być potwierdzona protokołem konieczności i wprowadzona aneksem do </w:t>
      </w:r>
      <w:r w:rsidR="00FC400A">
        <w:rPr>
          <w:rFonts w:ascii="Arial" w:hAnsi="Arial" w:cs="Arial"/>
          <w:b w:val="0"/>
          <w:sz w:val="20"/>
        </w:rPr>
        <w:t>U</w:t>
      </w:r>
      <w:r w:rsidRPr="004B3754">
        <w:rPr>
          <w:rFonts w:ascii="Arial" w:hAnsi="Arial" w:cs="Arial"/>
          <w:b w:val="0"/>
          <w:sz w:val="20"/>
        </w:rPr>
        <w:t>mowy.</w:t>
      </w:r>
    </w:p>
    <w:p w14:paraId="037C625E" w14:textId="7AFFD7C8" w:rsidR="00CF0A2D" w:rsidRPr="009D5E08" w:rsidRDefault="00CF0A2D" w:rsidP="009D5E08">
      <w:pPr>
        <w:numPr>
          <w:ilvl w:val="0"/>
          <w:numId w:val="1"/>
        </w:numPr>
        <w:tabs>
          <w:tab w:val="left" w:pos="0"/>
          <w:tab w:val="right" w:pos="3078"/>
        </w:tabs>
        <w:spacing w:before="120" w:after="120"/>
        <w:jc w:val="both"/>
        <w:rPr>
          <w:rFonts w:cs="Arial"/>
          <w:bCs/>
          <w:szCs w:val="20"/>
        </w:rPr>
      </w:pPr>
      <w:r>
        <w:rPr>
          <w:rFonts w:cs="Arial"/>
          <w:bCs/>
          <w:szCs w:val="20"/>
        </w:rPr>
        <w:t>Termin wy</w:t>
      </w:r>
      <w:r w:rsidR="009D5E08">
        <w:rPr>
          <w:rFonts w:cs="Arial"/>
          <w:bCs/>
          <w:szCs w:val="20"/>
        </w:rPr>
        <w:t xml:space="preserve">konania robót może ulec zmianie </w:t>
      </w:r>
      <w:r w:rsidRPr="009D5E08">
        <w:rPr>
          <w:rFonts w:cs="Arial"/>
          <w:bCs/>
          <w:szCs w:val="20"/>
        </w:rPr>
        <w:t>z powodu okoliczności, których nie można było przew</w:t>
      </w:r>
      <w:r w:rsidR="009D5E08">
        <w:rPr>
          <w:rFonts w:cs="Arial"/>
          <w:bCs/>
          <w:szCs w:val="20"/>
        </w:rPr>
        <w:t xml:space="preserve">idzieć w dniu podpisania </w:t>
      </w:r>
      <w:r w:rsidR="00D0753C">
        <w:rPr>
          <w:rFonts w:cs="Arial"/>
          <w:bCs/>
          <w:szCs w:val="20"/>
        </w:rPr>
        <w:t>U</w:t>
      </w:r>
      <w:r w:rsidR="009D5E08">
        <w:rPr>
          <w:rFonts w:cs="Arial"/>
          <w:bCs/>
          <w:szCs w:val="20"/>
        </w:rPr>
        <w:t>mowy:</w:t>
      </w:r>
    </w:p>
    <w:p w14:paraId="55D66965" w14:textId="34CDB7C8" w:rsidR="00CF0A2D" w:rsidRDefault="00CF0A2D" w:rsidP="00CF0A2D">
      <w:pPr>
        <w:numPr>
          <w:ilvl w:val="1"/>
          <w:numId w:val="3"/>
        </w:numPr>
        <w:tabs>
          <w:tab w:val="left" w:pos="0"/>
          <w:tab w:val="right" w:pos="3078"/>
        </w:tabs>
        <w:spacing w:after="120"/>
        <w:jc w:val="both"/>
        <w:rPr>
          <w:rFonts w:cs="Arial"/>
          <w:bCs/>
          <w:szCs w:val="20"/>
        </w:rPr>
      </w:pPr>
      <w:r>
        <w:rPr>
          <w:rFonts w:cs="Arial"/>
          <w:bCs/>
          <w:szCs w:val="20"/>
        </w:rPr>
        <w:t xml:space="preserve">z powodu zmian będących następstwem okoliczności po stronie Zamawiającego w szczególności wstrzymania realizacji </w:t>
      </w:r>
      <w:r w:rsidR="00D0753C">
        <w:rPr>
          <w:rFonts w:cs="Arial"/>
          <w:bCs/>
          <w:szCs w:val="20"/>
        </w:rPr>
        <w:t>U</w:t>
      </w:r>
      <w:r>
        <w:rPr>
          <w:rFonts w:cs="Arial"/>
          <w:bCs/>
          <w:szCs w:val="20"/>
        </w:rPr>
        <w:t>mowy przez Zamawiającego;</w:t>
      </w:r>
    </w:p>
    <w:p w14:paraId="1D9618D7" w14:textId="5B53C277" w:rsidR="00CF0A2D" w:rsidRDefault="00726DBA" w:rsidP="00CF0A2D">
      <w:pPr>
        <w:numPr>
          <w:ilvl w:val="1"/>
          <w:numId w:val="3"/>
        </w:numPr>
        <w:tabs>
          <w:tab w:val="left" w:pos="0"/>
          <w:tab w:val="right" w:pos="3078"/>
        </w:tabs>
        <w:spacing w:after="120"/>
        <w:jc w:val="both"/>
        <w:rPr>
          <w:rFonts w:cs="Arial"/>
          <w:bCs/>
          <w:szCs w:val="20"/>
        </w:rPr>
      </w:pPr>
      <w:r>
        <w:rPr>
          <w:rFonts w:cs="Arial"/>
          <w:bCs/>
          <w:szCs w:val="20"/>
        </w:rPr>
        <w:t xml:space="preserve">z powodu </w:t>
      </w:r>
      <w:r w:rsidR="00CF0A2D">
        <w:rPr>
          <w:rFonts w:cs="Arial"/>
          <w:bCs/>
          <w:szCs w:val="20"/>
        </w:rPr>
        <w:t>stw</w:t>
      </w:r>
      <w:r w:rsidR="00D030FB">
        <w:rPr>
          <w:rFonts w:cs="Arial"/>
          <w:bCs/>
          <w:szCs w:val="20"/>
        </w:rPr>
        <w:t xml:space="preserve">ierdzenia niezinwentaryzowanych </w:t>
      </w:r>
      <w:r w:rsidR="00CF0A2D">
        <w:rPr>
          <w:rFonts w:cs="Arial"/>
          <w:bCs/>
          <w:szCs w:val="20"/>
        </w:rPr>
        <w:t>robót mających wpływ na realizację przedmiotu Umowy;</w:t>
      </w:r>
    </w:p>
    <w:p w14:paraId="2243BF15" w14:textId="77777777" w:rsidR="00CF0A2D" w:rsidRPr="00B82E65" w:rsidRDefault="00CF0A2D" w:rsidP="00935C31">
      <w:pPr>
        <w:numPr>
          <w:ilvl w:val="1"/>
          <w:numId w:val="3"/>
        </w:numPr>
        <w:tabs>
          <w:tab w:val="left" w:pos="0"/>
          <w:tab w:val="right" w:pos="3078"/>
        </w:tabs>
        <w:spacing w:after="120"/>
        <w:jc w:val="both"/>
        <w:rPr>
          <w:rFonts w:cs="Arial"/>
          <w:bCs/>
          <w:color w:val="000000"/>
          <w:szCs w:val="20"/>
        </w:rPr>
      </w:pPr>
      <w:r>
        <w:rPr>
          <w:rFonts w:cs="Arial"/>
          <w:bCs/>
          <w:color w:val="000000"/>
          <w:szCs w:val="20"/>
        </w:rPr>
        <w:t xml:space="preserve">z powodu </w:t>
      </w:r>
      <w:r w:rsidRPr="00887E48">
        <w:rPr>
          <w:rFonts w:cs="Arial"/>
          <w:bCs/>
          <w:color w:val="000000"/>
          <w:szCs w:val="20"/>
        </w:rPr>
        <w:t>wystąpienia niesprzyjających warunków atm</w:t>
      </w:r>
      <w:r w:rsidR="007226F9">
        <w:rPr>
          <w:rFonts w:cs="Arial"/>
          <w:bCs/>
          <w:color w:val="000000"/>
          <w:szCs w:val="20"/>
        </w:rPr>
        <w:t xml:space="preserve">osferycznych utrudniających lub </w:t>
      </w:r>
      <w:r w:rsidRPr="00887E48">
        <w:rPr>
          <w:rFonts w:cs="Arial"/>
          <w:bCs/>
          <w:color w:val="000000"/>
          <w:szCs w:val="20"/>
        </w:rPr>
        <w:t>uniemożliwiających Wykonawcy wykonywanie robót zewnętrznych zgodnie z waru</w:t>
      </w:r>
      <w:r>
        <w:rPr>
          <w:rFonts w:cs="Arial"/>
          <w:bCs/>
          <w:color w:val="000000"/>
          <w:szCs w:val="20"/>
        </w:rPr>
        <w:t xml:space="preserve">nkami technicznymi wykonywania </w:t>
      </w:r>
      <w:r w:rsidRPr="00887E48">
        <w:rPr>
          <w:rFonts w:cs="Arial"/>
          <w:bCs/>
          <w:color w:val="000000"/>
          <w:szCs w:val="20"/>
        </w:rPr>
        <w:t xml:space="preserve">i odbioru robót. </w:t>
      </w:r>
    </w:p>
    <w:p w14:paraId="38D1CBBC" w14:textId="7810B706" w:rsidR="00CF0A2D" w:rsidRPr="00A25048" w:rsidRDefault="00CF0A2D" w:rsidP="00A25048">
      <w:pPr>
        <w:numPr>
          <w:ilvl w:val="0"/>
          <w:numId w:val="1"/>
        </w:numPr>
        <w:tabs>
          <w:tab w:val="left" w:pos="0"/>
          <w:tab w:val="right" w:pos="3078"/>
        </w:tabs>
        <w:spacing w:after="120"/>
        <w:jc w:val="both"/>
        <w:rPr>
          <w:rFonts w:cs="Arial"/>
          <w:bCs/>
          <w:szCs w:val="20"/>
        </w:rPr>
      </w:pPr>
      <w:r>
        <w:rPr>
          <w:rFonts w:cs="Arial"/>
          <w:bCs/>
          <w:szCs w:val="20"/>
        </w:rPr>
        <w:lastRenderedPageBreak/>
        <w:t>Zamawiający nie ma obowiązku przedłużania terminu wykonania Umowy, jeżeli Wykonawca w ciągu             7 dni roboczych</w:t>
      </w:r>
      <w:r w:rsidR="003532C2">
        <w:rPr>
          <w:rFonts w:cs="Arial"/>
          <w:bCs/>
          <w:szCs w:val="20"/>
        </w:rPr>
        <w:t xml:space="preserve"> </w:t>
      </w:r>
      <w:r>
        <w:rPr>
          <w:rFonts w:cs="Arial"/>
          <w:bCs/>
          <w:szCs w:val="20"/>
        </w:rPr>
        <w:t xml:space="preserve"> od zaistnienia okoliczności, o których mowa w ust. 6 pkt. </w:t>
      </w:r>
      <w:r w:rsidR="006C3174">
        <w:rPr>
          <w:rFonts w:cs="Arial"/>
          <w:bCs/>
          <w:szCs w:val="20"/>
        </w:rPr>
        <w:t>2</w:t>
      </w:r>
      <w:r>
        <w:rPr>
          <w:rFonts w:cs="Arial"/>
          <w:bCs/>
          <w:szCs w:val="20"/>
        </w:rPr>
        <w:t xml:space="preserve">, nie zgłosi </w:t>
      </w:r>
      <w:r w:rsidR="003532C2">
        <w:rPr>
          <w:rFonts w:cs="Arial"/>
          <w:bCs/>
          <w:szCs w:val="20"/>
        </w:rPr>
        <w:t xml:space="preserve"> </w:t>
      </w:r>
      <w:r>
        <w:rPr>
          <w:rFonts w:cs="Arial"/>
          <w:bCs/>
          <w:szCs w:val="20"/>
        </w:rPr>
        <w:t>tego faktu</w:t>
      </w:r>
      <w:r w:rsidR="003532C2">
        <w:rPr>
          <w:rFonts w:cs="Arial"/>
          <w:bCs/>
          <w:szCs w:val="20"/>
        </w:rPr>
        <w:t xml:space="preserve"> </w:t>
      </w:r>
      <w:r>
        <w:rPr>
          <w:rFonts w:cs="Arial"/>
          <w:bCs/>
          <w:szCs w:val="20"/>
        </w:rPr>
        <w:t xml:space="preserve"> wraz </w:t>
      </w:r>
      <w:r w:rsidRPr="00A25048">
        <w:rPr>
          <w:rFonts w:cs="Arial"/>
          <w:bCs/>
          <w:szCs w:val="20"/>
        </w:rPr>
        <w:t xml:space="preserve">z uzasadnieniem w formie pisemnej do zaakceptowania przez Zamawiającego. W przypadku zaakceptowania przez Zamawiającego uzasadnienia zmiany terminu wykonania </w:t>
      </w:r>
      <w:r w:rsidR="00D0753C">
        <w:rPr>
          <w:rFonts w:cs="Arial"/>
          <w:bCs/>
          <w:szCs w:val="20"/>
        </w:rPr>
        <w:t>U</w:t>
      </w:r>
      <w:r w:rsidRPr="00A25048">
        <w:rPr>
          <w:rFonts w:cs="Arial"/>
          <w:bCs/>
          <w:szCs w:val="20"/>
        </w:rPr>
        <w:t>mowy, sporządzony zostanie aneks zmieniający termin wykonania Umowy.</w:t>
      </w:r>
    </w:p>
    <w:p w14:paraId="6381CFEC" w14:textId="77777777" w:rsidR="00CF0A2D" w:rsidRDefault="00CF0A2D" w:rsidP="00CF0A2D">
      <w:pPr>
        <w:numPr>
          <w:ilvl w:val="0"/>
          <w:numId w:val="1"/>
        </w:numPr>
        <w:tabs>
          <w:tab w:val="left" w:pos="0"/>
          <w:tab w:val="right" w:pos="3078"/>
        </w:tabs>
        <w:spacing w:after="120"/>
        <w:jc w:val="both"/>
        <w:rPr>
          <w:rFonts w:cs="Arial"/>
          <w:bCs/>
          <w:szCs w:val="20"/>
        </w:rPr>
      </w:pPr>
      <w:r>
        <w:rPr>
          <w:rFonts w:cs="Arial"/>
          <w:bCs/>
          <w:szCs w:val="20"/>
        </w:rPr>
        <w:t xml:space="preserve">W przypadku wystąpienia przerw w realizacji Umowy, z przyczyn o których mowa w ust. 6 pkt. </w:t>
      </w:r>
      <w:r w:rsidR="006C3174">
        <w:rPr>
          <w:rFonts w:cs="Arial"/>
          <w:bCs/>
          <w:szCs w:val="20"/>
        </w:rPr>
        <w:t xml:space="preserve">1 i </w:t>
      </w:r>
      <w:r>
        <w:rPr>
          <w:rFonts w:cs="Arial"/>
          <w:bCs/>
          <w:szCs w:val="20"/>
        </w:rPr>
        <w:t>2 realizacja Umowy zostaje każdorazowo zawieszona na czas przerwy, bez skutków finansowych dla Zamawiającego. Termin wykonania Umowy może wówczas ulec zmianie o ilość dni kalendarzowych, wynikających z sumy przerw zapisanych w Rejestrze przerw, które wystąpiły w okresie jej realizacji.</w:t>
      </w:r>
    </w:p>
    <w:p w14:paraId="06128EC5" w14:textId="77777777" w:rsidR="00CF0A2D" w:rsidRDefault="00CF0A2D" w:rsidP="003532C2">
      <w:pPr>
        <w:numPr>
          <w:ilvl w:val="0"/>
          <w:numId w:val="1"/>
        </w:numPr>
        <w:tabs>
          <w:tab w:val="left" w:pos="0"/>
          <w:tab w:val="right" w:pos="3078"/>
        </w:tabs>
        <w:jc w:val="both"/>
        <w:rPr>
          <w:rFonts w:cs="Arial"/>
          <w:bCs/>
          <w:szCs w:val="20"/>
        </w:rPr>
      </w:pPr>
      <w:r>
        <w:rPr>
          <w:rFonts w:cs="Arial"/>
          <w:bCs/>
          <w:szCs w:val="20"/>
        </w:rPr>
        <w:t>Przerwy w realizacji Umowy, o których mowa w ust. 8 rozliczane będą w następujący sposób:</w:t>
      </w:r>
    </w:p>
    <w:p w14:paraId="10FBBC9D" w14:textId="77777777" w:rsidR="00CF0A2D" w:rsidRDefault="00CF0A2D" w:rsidP="003532C2">
      <w:pPr>
        <w:tabs>
          <w:tab w:val="left" w:pos="0"/>
          <w:tab w:val="right" w:pos="3078"/>
        </w:tabs>
        <w:ind w:left="454"/>
        <w:jc w:val="both"/>
        <w:rPr>
          <w:rFonts w:cs="Arial"/>
          <w:bCs/>
          <w:szCs w:val="20"/>
        </w:rPr>
      </w:pPr>
      <w:r>
        <w:rPr>
          <w:rFonts w:cs="Arial"/>
          <w:bCs/>
          <w:szCs w:val="20"/>
        </w:rPr>
        <w:t>1) przerwę od 0,5 do 2 godzin włącznie uznaje się jako 0,25 dnia;</w:t>
      </w:r>
    </w:p>
    <w:p w14:paraId="247F8A7C" w14:textId="77777777" w:rsidR="00CF0A2D" w:rsidRDefault="00CF0A2D" w:rsidP="003532C2">
      <w:pPr>
        <w:tabs>
          <w:tab w:val="left" w:pos="0"/>
          <w:tab w:val="right" w:pos="3078"/>
        </w:tabs>
        <w:ind w:left="454"/>
        <w:jc w:val="both"/>
        <w:rPr>
          <w:rFonts w:cs="Arial"/>
          <w:bCs/>
          <w:szCs w:val="20"/>
        </w:rPr>
      </w:pPr>
      <w:r>
        <w:rPr>
          <w:rFonts w:cs="Arial"/>
          <w:bCs/>
          <w:szCs w:val="20"/>
        </w:rPr>
        <w:t>2) przerwę powyżej 2 do 4 godzin uznaje się jako 0,5 dnia;</w:t>
      </w:r>
    </w:p>
    <w:p w14:paraId="4BF07A68" w14:textId="77777777" w:rsidR="00CF0A2D" w:rsidRDefault="00CF0A2D" w:rsidP="003532C2">
      <w:pPr>
        <w:tabs>
          <w:tab w:val="left" w:pos="0"/>
          <w:tab w:val="right" w:pos="3078"/>
        </w:tabs>
        <w:spacing w:after="120"/>
        <w:ind w:left="454"/>
        <w:jc w:val="both"/>
        <w:rPr>
          <w:rFonts w:cs="Arial"/>
          <w:bCs/>
          <w:szCs w:val="20"/>
        </w:rPr>
      </w:pPr>
      <w:r>
        <w:rPr>
          <w:rFonts w:cs="Arial"/>
          <w:bCs/>
          <w:szCs w:val="20"/>
        </w:rPr>
        <w:t>3) przerwę powyżej 4 godzin uznaje się za 1 dzień.</w:t>
      </w:r>
    </w:p>
    <w:p w14:paraId="6394CCEF" w14:textId="0091F5C2" w:rsidR="00CF0A2D" w:rsidRPr="008012C0" w:rsidRDefault="00CF0A2D" w:rsidP="00CF0A2D">
      <w:pPr>
        <w:numPr>
          <w:ilvl w:val="0"/>
          <w:numId w:val="1"/>
        </w:numPr>
        <w:tabs>
          <w:tab w:val="left" w:pos="0"/>
          <w:tab w:val="right" w:pos="3078"/>
        </w:tabs>
        <w:spacing w:after="120"/>
        <w:jc w:val="both"/>
        <w:rPr>
          <w:rFonts w:cs="Arial"/>
          <w:bCs/>
          <w:szCs w:val="20"/>
        </w:rPr>
      </w:pPr>
      <w:r w:rsidRPr="008012C0">
        <w:rPr>
          <w:rFonts w:cs="Arial"/>
          <w:bCs/>
          <w:szCs w:val="20"/>
        </w:rPr>
        <w:t xml:space="preserve">Zamawiający nie ma obowiązku zmiany terminu wykonania </w:t>
      </w:r>
      <w:r w:rsidR="00D0753C">
        <w:rPr>
          <w:rFonts w:cs="Arial"/>
          <w:bCs/>
          <w:szCs w:val="20"/>
        </w:rPr>
        <w:t>U</w:t>
      </w:r>
      <w:r w:rsidRPr="008012C0">
        <w:rPr>
          <w:rFonts w:cs="Arial"/>
          <w:bCs/>
          <w:szCs w:val="20"/>
        </w:rPr>
        <w:t xml:space="preserve">mowy, jeżeli Wykonawca </w:t>
      </w:r>
      <w:r w:rsidRPr="008012C0">
        <w:rPr>
          <w:rFonts w:cs="Arial"/>
          <w:b/>
          <w:bCs/>
          <w:szCs w:val="20"/>
        </w:rPr>
        <w:t>w dniu zaistnienia okoliczności</w:t>
      </w:r>
      <w:r w:rsidRPr="008012C0">
        <w:rPr>
          <w:rFonts w:cs="Arial"/>
          <w:bCs/>
          <w:szCs w:val="20"/>
        </w:rPr>
        <w:t xml:space="preserve">, o których mowa w ust. 6 pkt. </w:t>
      </w:r>
      <w:r w:rsidR="008128D1">
        <w:rPr>
          <w:rFonts w:cs="Arial"/>
          <w:bCs/>
          <w:szCs w:val="20"/>
        </w:rPr>
        <w:t>3</w:t>
      </w:r>
      <w:r w:rsidRPr="008012C0">
        <w:rPr>
          <w:rFonts w:cs="Arial"/>
          <w:bCs/>
          <w:szCs w:val="20"/>
        </w:rPr>
        <w:t xml:space="preserve"> nie zgłosi tego faktu w formie pisemnej oraz nie udokumentuje występowania w/w okoliczności w ciągi 14 dni od ich wystąpienia, jednak nie później niż na 7 dni przed upływem terminu wykonania </w:t>
      </w:r>
      <w:r w:rsidR="00D0753C">
        <w:rPr>
          <w:rFonts w:cs="Arial"/>
          <w:bCs/>
          <w:szCs w:val="20"/>
        </w:rPr>
        <w:t>U</w:t>
      </w:r>
      <w:r w:rsidRPr="008012C0">
        <w:rPr>
          <w:rFonts w:cs="Arial"/>
          <w:bCs/>
          <w:szCs w:val="20"/>
        </w:rPr>
        <w:t xml:space="preserve">mowy. Udokumentowanie polega np. na przedstawieniu wydruków temperatur i/lub opadów atmosferycznych, ze stacji meteorologicznej (zlokalizowanej najbliżej wykonywanych robót), z dni w których nie można było prowadzić robót. </w:t>
      </w:r>
      <w:r w:rsidR="00CD0451">
        <w:rPr>
          <w:rFonts w:cs="Arial"/>
          <w:bCs/>
          <w:szCs w:val="20"/>
        </w:rPr>
        <w:t xml:space="preserve">             </w:t>
      </w:r>
      <w:r w:rsidRPr="008012C0">
        <w:rPr>
          <w:rFonts w:cs="Arial"/>
          <w:bCs/>
          <w:szCs w:val="20"/>
        </w:rPr>
        <w:t xml:space="preserve">W przypadku zaakceptowania przez Zamawiającego udokumentowania wystąpienia niesprzyjających warunków atmosferycznych, sporządzony zostanie aneks zmieniający termin wykonania </w:t>
      </w:r>
      <w:r w:rsidR="00D0753C">
        <w:rPr>
          <w:rFonts w:cs="Arial"/>
          <w:bCs/>
          <w:szCs w:val="20"/>
        </w:rPr>
        <w:t>U</w:t>
      </w:r>
      <w:r w:rsidRPr="008012C0">
        <w:rPr>
          <w:rFonts w:cs="Arial"/>
          <w:bCs/>
          <w:szCs w:val="20"/>
        </w:rPr>
        <w:t xml:space="preserve">mowy. </w:t>
      </w:r>
    </w:p>
    <w:p w14:paraId="5E86CEE7" w14:textId="77777777" w:rsidR="001F686B" w:rsidRDefault="001F686B" w:rsidP="00CF0A2D">
      <w:pPr>
        <w:tabs>
          <w:tab w:val="left" w:pos="0"/>
          <w:tab w:val="right" w:pos="3078"/>
        </w:tabs>
        <w:jc w:val="center"/>
        <w:rPr>
          <w:rFonts w:cs="Arial"/>
          <w:b/>
          <w:bCs/>
          <w:szCs w:val="20"/>
        </w:rPr>
      </w:pPr>
    </w:p>
    <w:p w14:paraId="74BC6B33" w14:textId="77777777" w:rsidR="00CF0A2D" w:rsidRDefault="00CF0A2D" w:rsidP="00CF0A2D">
      <w:pPr>
        <w:tabs>
          <w:tab w:val="left" w:pos="0"/>
          <w:tab w:val="right" w:pos="3078"/>
        </w:tabs>
        <w:jc w:val="center"/>
        <w:rPr>
          <w:rFonts w:cs="Arial"/>
          <w:b/>
          <w:bCs/>
          <w:szCs w:val="20"/>
        </w:rPr>
      </w:pPr>
      <w:r>
        <w:rPr>
          <w:rFonts w:cs="Arial"/>
          <w:b/>
          <w:bCs/>
          <w:szCs w:val="20"/>
        </w:rPr>
        <w:sym w:font="Arial" w:char="00A7"/>
      </w:r>
      <w:r>
        <w:rPr>
          <w:rFonts w:cs="Arial"/>
          <w:b/>
          <w:bCs/>
          <w:szCs w:val="20"/>
        </w:rPr>
        <w:t xml:space="preserve"> 3</w:t>
      </w:r>
    </w:p>
    <w:p w14:paraId="7B698A52" w14:textId="77777777" w:rsidR="00CF0A2D" w:rsidRPr="00853756" w:rsidRDefault="00CF0A2D" w:rsidP="00CF0A2D">
      <w:pPr>
        <w:pStyle w:val="Nagwek3"/>
        <w:spacing w:before="40" w:after="120" w:line="240" w:lineRule="auto"/>
        <w:rPr>
          <w:sz w:val="20"/>
          <w:szCs w:val="20"/>
        </w:rPr>
      </w:pPr>
      <w:r>
        <w:rPr>
          <w:sz w:val="20"/>
          <w:szCs w:val="20"/>
        </w:rPr>
        <w:t>Wartość Umowy i warunki płatności</w:t>
      </w:r>
    </w:p>
    <w:p w14:paraId="1AEC634D" w14:textId="77777777" w:rsidR="00CF0A2D" w:rsidRPr="006B2C65" w:rsidRDefault="00CF0A2D" w:rsidP="00CF0A2D">
      <w:pPr>
        <w:numPr>
          <w:ilvl w:val="0"/>
          <w:numId w:val="5"/>
        </w:numPr>
        <w:tabs>
          <w:tab w:val="left" w:pos="0"/>
          <w:tab w:val="right" w:pos="3078"/>
        </w:tabs>
        <w:spacing w:after="120"/>
        <w:jc w:val="both"/>
        <w:rPr>
          <w:rFonts w:cs="Arial"/>
          <w:bCs/>
          <w:szCs w:val="20"/>
        </w:rPr>
      </w:pPr>
      <w:r>
        <w:rPr>
          <w:rFonts w:cs="Arial"/>
          <w:bCs/>
          <w:szCs w:val="20"/>
        </w:rPr>
        <w:t>Za wykonanie robót</w:t>
      </w:r>
      <w:r>
        <w:rPr>
          <w:rFonts w:cs="Arial"/>
        </w:rPr>
        <w:t xml:space="preserve"> Zamawiający zobowiązuje się zapłacić Wykonawcy wynagrodzenie ryczałtowe          w wysokości:</w:t>
      </w:r>
    </w:p>
    <w:p w14:paraId="79AA5005" w14:textId="77777777" w:rsidR="00CF0A2D" w:rsidRDefault="00CF0A2D" w:rsidP="00CF0A2D">
      <w:pPr>
        <w:tabs>
          <w:tab w:val="left" w:pos="0"/>
          <w:tab w:val="right" w:pos="3078"/>
        </w:tabs>
        <w:spacing w:line="360" w:lineRule="auto"/>
        <w:ind w:left="794"/>
        <w:jc w:val="both"/>
        <w:rPr>
          <w:rFonts w:cs="Arial"/>
          <w:bCs/>
          <w:szCs w:val="20"/>
        </w:rPr>
      </w:pPr>
      <w:r>
        <w:rPr>
          <w:rFonts w:cs="Arial"/>
          <w:bCs/>
          <w:szCs w:val="20"/>
        </w:rPr>
        <w:t xml:space="preserve">Ogółem netto złotych                  </w:t>
      </w:r>
      <w:r w:rsidR="00471F17">
        <w:rPr>
          <w:rFonts w:cs="Arial"/>
          <w:bCs/>
          <w:szCs w:val="20"/>
        </w:rPr>
        <w:t xml:space="preserve"> </w:t>
      </w:r>
      <w:r>
        <w:rPr>
          <w:rFonts w:cs="Arial"/>
          <w:bCs/>
          <w:szCs w:val="20"/>
        </w:rPr>
        <w:t xml:space="preserve"> </w:t>
      </w:r>
      <w:r w:rsidRPr="00471F17">
        <w:rPr>
          <w:rFonts w:cs="Arial"/>
          <w:b/>
          <w:bCs/>
          <w:szCs w:val="20"/>
        </w:rPr>
        <w:t>……</w:t>
      </w:r>
      <w:r w:rsidR="009A43CF" w:rsidRPr="00471F17">
        <w:rPr>
          <w:rFonts w:cs="Arial"/>
          <w:b/>
          <w:bCs/>
          <w:szCs w:val="20"/>
        </w:rPr>
        <w:t>..</w:t>
      </w:r>
      <w:r w:rsidRPr="00471F17">
        <w:rPr>
          <w:rFonts w:cs="Arial"/>
          <w:b/>
          <w:bCs/>
          <w:szCs w:val="20"/>
        </w:rPr>
        <w:t>…………. PLN</w:t>
      </w:r>
    </w:p>
    <w:p w14:paraId="15CCC1DC" w14:textId="77777777" w:rsidR="00CF0A2D" w:rsidRDefault="00CF0A2D" w:rsidP="00CF0A2D">
      <w:pPr>
        <w:tabs>
          <w:tab w:val="left" w:pos="0"/>
          <w:tab w:val="right" w:pos="3078"/>
        </w:tabs>
        <w:spacing w:line="360" w:lineRule="auto"/>
        <w:ind w:left="794"/>
        <w:jc w:val="both"/>
        <w:rPr>
          <w:rFonts w:cs="Arial"/>
          <w:bCs/>
          <w:szCs w:val="20"/>
        </w:rPr>
      </w:pPr>
      <w:r>
        <w:rPr>
          <w:rFonts w:cs="Arial"/>
          <w:bCs/>
          <w:szCs w:val="20"/>
        </w:rPr>
        <w:t xml:space="preserve">Podatek VAT 23%                       </w:t>
      </w:r>
      <w:r w:rsidR="009A43CF">
        <w:rPr>
          <w:rFonts w:cs="Arial"/>
          <w:bCs/>
          <w:szCs w:val="20"/>
        </w:rPr>
        <w:t xml:space="preserve"> </w:t>
      </w:r>
      <w:r w:rsidRPr="00471F17">
        <w:rPr>
          <w:rFonts w:cs="Arial"/>
          <w:b/>
          <w:bCs/>
          <w:szCs w:val="20"/>
        </w:rPr>
        <w:t>…</w:t>
      </w:r>
      <w:r w:rsidR="009A43CF" w:rsidRPr="00471F17">
        <w:rPr>
          <w:rFonts w:cs="Arial"/>
          <w:b/>
          <w:bCs/>
          <w:szCs w:val="20"/>
        </w:rPr>
        <w:t>…..</w:t>
      </w:r>
      <w:r w:rsidRPr="00471F17">
        <w:rPr>
          <w:rFonts w:cs="Arial"/>
          <w:b/>
          <w:bCs/>
          <w:szCs w:val="20"/>
        </w:rPr>
        <w:t>…………. PLN</w:t>
      </w:r>
    </w:p>
    <w:p w14:paraId="6B35DA14" w14:textId="77777777" w:rsidR="00CF0A2D" w:rsidRPr="00471F17" w:rsidRDefault="00CF0A2D" w:rsidP="00CF0A2D">
      <w:pPr>
        <w:tabs>
          <w:tab w:val="left" w:pos="0"/>
          <w:tab w:val="right" w:pos="3078"/>
        </w:tabs>
        <w:spacing w:line="360" w:lineRule="auto"/>
        <w:ind w:left="794"/>
        <w:jc w:val="both"/>
        <w:rPr>
          <w:rFonts w:cs="Arial"/>
          <w:b/>
          <w:bCs/>
          <w:szCs w:val="20"/>
        </w:rPr>
      </w:pPr>
      <w:r>
        <w:rPr>
          <w:rFonts w:cs="Arial"/>
          <w:bCs/>
          <w:szCs w:val="20"/>
        </w:rPr>
        <w:t xml:space="preserve">Ogółem brutto złotych                  </w:t>
      </w:r>
      <w:r w:rsidRPr="00471F17">
        <w:rPr>
          <w:rFonts w:cs="Arial"/>
          <w:b/>
          <w:bCs/>
          <w:szCs w:val="20"/>
        </w:rPr>
        <w:t>………</w:t>
      </w:r>
      <w:r w:rsidR="009A43CF" w:rsidRPr="00471F17">
        <w:rPr>
          <w:rFonts w:cs="Arial"/>
          <w:b/>
          <w:bCs/>
          <w:szCs w:val="20"/>
        </w:rPr>
        <w:t>...</w:t>
      </w:r>
      <w:r w:rsidRPr="00471F17">
        <w:rPr>
          <w:rFonts w:cs="Arial"/>
          <w:b/>
          <w:bCs/>
          <w:szCs w:val="20"/>
        </w:rPr>
        <w:t>………. PLN</w:t>
      </w:r>
    </w:p>
    <w:p w14:paraId="0BFC2436" w14:textId="77777777" w:rsidR="00CF0A2D" w:rsidRDefault="00CF0A2D" w:rsidP="00CF0A2D">
      <w:pPr>
        <w:tabs>
          <w:tab w:val="left" w:pos="0"/>
          <w:tab w:val="right" w:pos="3078"/>
        </w:tabs>
        <w:spacing w:after="120" w:line="276" w:lineRule="auto"/>
        <w:ind w:left="794"/>
        <w:jc w:val="both"/>
        <w:rPr>
          <w:rFonts w:cs="Arial"/>
          <w:bCs/>
          <w:szCs w:val="20"/>
        </w:rPr>
      </w:pPr>
      <w:r>
        <w:rPr>
          <w:rFonts w:cs="Arial"/>
          <w:bCs/>
          <w:szCs w:val="20"/>
        </w:rPr>
        <w:t xml:space="preserve">(słownie złotych brutto: ……………………………………………………….. zł </w:t>
      </w:r>
      <w:r w:rsidR="00440276">
        <w:rPr>
          <w:rFonts w:cs="Arial"/>
          <w:bCs/>
          <w:szCs w:val="20"/>
        </w:rPr>
        <w:t>i …</w:t>
      </w:r>
      <w:r>
        <w:rPr>
          <w:rFonts w:cs="Arial"/>
          <w:bCs/>
          <w:szCs w:val="20"/>
        </w:rPr>
        <w:t>/100)</w:t>
      </w:r>
    </w:p>
    <w:p w14:paraId="6305D14E" w14:textId="77777777" w:rsidR="00CF0A2D" w:rsidRDefault="00CF0A2D" w:rsidP="00CF0A2D">
      <w:pPr>
        <w:numPr>
          <w:ilvl w:val="0"/>
          <w:numId w:val="5"/>
        </w:numPr>
        <w:tabs>
          <w:tab w:val="left" w:pos="0"/>
          <w:tab w:val="right" w:pos="3078"/>
        </w:tabs>
        <w:spacing w:after="120"/>
        <w:jc w:val="both"/>
        <w:rPr>
          <w:rFonts w:cs="Arial"/>
          <w:bCs/>
          <w:szCs w:val="20"/>
        </w:rPr>
      </w:pPr>
      <w:r>
        <w:rPr>
          <w:rFonts w:cs="Arial"/>
          <w:bCs/>
          <w:szCs w:val="20"/>
        </w:rPr>
        <w:t xml:space="preserve">Wynagrodzenie, o którym mowa w ust. 1, obejmuje wszystkie koszty związane z wykonaniem                          i odbiorem przedmiotu Umowy, </w:t>
      </w:r>
      <w:r>
        <w:rPr>
          <w:rFonts w:cs="Arial"/>
          <w:b/>
          <w:bCs/>
          <w:szCs w:val="20"/>
        </w:rPr>
        <w:t xml:space="preserve">w tym również nie ujęte w zakresie określonym w Przedmiarze robót sporządzonym przez Zamawiającego, </w:t>
      </w:r>
      <w:r>
        <w:rPr>
          <w:rFonts w:cs="Arial"/>
          <w:bCs/>
          <w:szCs w:val="20"/>
        </w:rPr>
        <w:t>a wynikające z zastosowanej technologii, obowiązujących norm i przepisów, a niezbędne do wykonania przedmiotu Umowy.</w:t>
      </w:r>
      <w:r w:rsidRPr="002C1FA3">
        <w:rPr>
          <w:rFonts w:cs="Arial"/>
          <w:bCs/>
          <w:szCs w:val="20"/>
        </w:rPr>
        <w:t xml:space="preserve"> </w:t>
      </w:r>
      <w:r>
        <w:rPr>
          <w:rFonts w:cs="Arial"/>
          <w:bCs/>
          <w:szCs w:val="20"/>
        </w:rPr>
        <w:t>Wykonawca oświadcza, że nie będzie zgłaszał żadnych roszczeń z tytułu niedoszacowania należności za wykonanie prac będących przedmiotem Umowy lub innych błędów Wykonawcy. Ponadto Wykonawca oświadcza, że ilości przyjęte do określenia ryczałtowej należności za wykonanie przedmiotu Umowy są wystarczające do wykonania całości robót zgodnie z postanowieniami niniejszej Umowy oraz, że wynagrodzenie określone w Umowie uwzględnia wszelkie okoliczności lokalizacji, cechy projektu                   i terminy a także rekompensuje wszelkie jego wydatki, koszty i zobowiązania bez możliwości wysuwania roszczeń w stosunku do Zamawiającego.</w:t>
      </w:r>
    </w:p>
    <w:p w14:paraId="713B852F" w14:textId="2B167BD3" w:rsidR="009D5E08" w:rsidRDefault="00CF0A2D" w:rsidP="009D5E08">
      <w:pPr>
        <w:numPr>
          <w:ilvl w:val="0"/>
          <w:numId w:val="5"/>
        </w:numPr>
        <w:tabs>
          <w:tab w:val="left" w:pos="0"/>
          <w:tab w:val="right" w:pos="3078"/>
        </w:tabs>
        <w:spacing w:after="120"/>
        <w:jc w:val="both"/>
        <w:rPr>
          <w:rFonts w:cs="Arial"/>
          <w:bCs/>
          <w:szCs w:val="20"/>
        </w:rPr>
      </w:pPr>
      <w:r>
        <w:rPr>
          <w:rFonts w:cs="Arial"/>
          <w:bCs/>
          <w:szCs w:val="20"/>
        </w:rPr>
        <w:t xml:space="preserve">Wynagrodzenie, o którym mowa w ust. 1, zostanie wypłacone za faktycznie </w:t>
      </w:r>
      <w:r w:rsidRPr="00A47FDF">
        <w:rPr>
          <w:rFonts w:cs="Arial"/>
          <w:bCs/>
          <w:iCs/>
        </w:rPr>
        <w:t>wykonan</w:t>
      </w:r>
      <w:r>
        <w:rPr>
          <w:rFonts w:cs="Arial"/>
          <w:bCs/>
          <w:iCs/>
        </w:rPr>
        <w:t xml:space="preserve">e </w:t>
      </w:r>
      <w:r w:rsidRPr="00A47FDF">
        <w:rPr>
          <w:rFonts w:cs="Arial"/>
          <w:bCs/>
          <w:iCs/>
        </w:rPr>
        <w:t>rob</w:t>
      </w:r>
      <w:r>
        <w:rPr>
          <w:rFonts w:cs="Arial"/>
          <w:bCs/>
          <w:iCs/>
        </w:rPr>
        <w:t>o</w:t>
      </w:r>
      <w:r w:rsidRPr="00A47FDF">
        <w:rPr>
          <w:rFonts w:cs="Arial"/>
          <w:bCs/>
          <w:iCs/>
        </w:rPr>
        <w:t>t</w:t>
      </w:r>
      <w:r>
        <w:rPr>
          <w:rFonts w:cs="Arial"/>
          <w:bCs/>
          <w:iCs/>
        </w:rPr>
        <w:t>y, potwierdzone przez inspektorów nadzoru inwestorskiego,</w:t>
      </w:r>
      <w:r w:rsidRPr="00220850">
        <w:rPr>
          <w:rFonts w:cs="Arial"/>
          <w:b/>
          <w:bCs/>
          <w:iCs/>
        </w:rPr>
        <w:t xml:space="preserve"> </w:t>
      </w:r>
      <w:r w:rsidRPr="006842AE">
        <w:rPr>
          <w:rFonts w:cs="Arial"/>
          <w:bCs/>
          <w:iCs/>
        </w:rPr>
        <w:t>zgodn</w:t>
      </w:r>
      <w:r>
        <w:rPr>
          <w:rFonts w:cs="Arial"/>
          <w:bCs/>
          <w:iCs/>
        </w:rPr>
        <w:t xml:space="preserve">ie z </w:t>
      </w:r>
      <w:r w:rsidRPr="00220850">
        <w:rPr>
          <w:rFonts w:cs="Arial"/>
          <w:b/>
          <w:bCs/>
          <w:iCs/>
        </w:rPr>
        <w:t>harmonogram</w:t>
      </w:r>
      <w:r>
        <w:rPr>
          <w:rFonts w:cs="Arial"/>
          <w:b/>
          <w:bCs/>
          <w:iCs/>
        </w:rPr>
        <w:t xml:space="preserve">em </w:t>
      </w:r>
      <w:r w:rsidRPr="00220850">
        <w:rPr>
          <w:rFonts w:cs="Arial"/>
          <w:b/>
          <w:bCs/>
          <w:iCs/>
        </w:rPr>
        <w:t>rzeczowo</w:t>
      </w:r>
      <w:r w:rsidR="00471F17">
        <w:rPr>
          <w:rFonts w:cs="Arial"/>
          <w:b/>
          <w:bCs/>
          <w:iCs/>
        </w:rPr>
        <w:t xml:space="preserve"> </w:t>
      </w:r>
      <w:r w:rsidR="005E66B9">
        <w:rPr>
          <w:rFonts w:cs="Arial"/>
          <w:b/>
          <w:bCs/>
          <w:iCs/>
        </w:rPr>
        <w:t xml:space="preserve"> </w:t>
      </w:r>
      <w:r w:rsidR="00042AB0">
        <w:rPr>
          <w:rFonts w:cs="Arial"/>
          <w:b/>
          <w:bCs/>
          <w:iCs/>
        </w:rPr>
        <w:t xml:space="preserve">                             </w:t>
      </w:r>
      <w:r w:rsidRPr="00220850">
        <w:rPr>
          <w:rFonts w:cs="Arial"/>
          <w:b/>
          <w:bCs/>
          <w:iCs/>
        </w:rPr>
        <w:t>-</w:t>
      </w:r>
      <w:r w:rsidR="00471F17">
        <w:rPr>
          <w:rFonts w:cs="Arial"/>
          <w:b/>
          <w:bCs/>
          <w:iCs/>
        </w:rPr>
        <w:t xml:space="preserve">  </w:t>
      </w:r>
      <w:r w:rsidRPr="00220850">
        <w:rPr>
          <w:rFonts w:cs="Arial"/>
          <w:b/>
          <w:bCs/>
          <w:iCs/>
        </w:rPr>
        <w:t>finansow</w:t>
      </w:r>
      <w:r>
        <w:rPr>
          <w:rFonts w:cs="Arial"/>
          <w:b/>
          <w:bCs/>
          <w:iCs/>
        </w:rPr>
        <w:t xml:space="preserve">ym </w:t>
      </w:r>
      <w:r w:rsidRPr="00220850">
        <w:rPr>
          <w:rFonts w:cs="Arial"/>
          <w:b/>
          <w:bCs/>
          <w:iCs/>
        </w:rPr>
        <w:t>robót</w:t>
      </w:r>
      <w:r>
        <w:rPr>
          <w:rFonts w:cs="Arial"/>
          <w:b/>
          <w:bCs/>
          <w:iCs/>
        </w:rPr>
        <w:t xml:space="preserve"> </w:t>
      </w:r>
      <w:r w:rsidRPr="00471F17">
        <w:rPr>
          <w:rFonts w:cs="Arial"/>
          <w:bCs/>
          <w:iCs/>
        </w:rPr>
        <w:t>stanowiącym załącznik nr 2 do Umowy,</w:t>
      </w:r>
      <w:r w:rsidRPr="00FA11E6">
        <w:rPr>
          <w:rFonts w:cs="Arial"/>
          <w:bCs/>
          <w:iCs/>
          <w:color w:val="FF0000"/>
        </w:rPr>
        <w:t xml:space="preserve"> </w:t>
      </w:r>
      <w:r w:rsidRPr="008012C0">
        <w:rPr>
          <w:rFonts w:cs="Arial"/>
          <w:bCs/>
          <w:iCs/>
        </w:rPr>
        <w:t xml:space="preserve">złożoną ofertą i </w:t>
      </w:r>
      <w:r w:rsidR="00D0753C">
        <w:rPr>
          <w:rFonts w:cs="Arial"/>
          <w:bCs/>
          <w:iCs/>
        </w:rPr>
        <w:t>U</w:t>
      </w:r>
      <w:r w:rsidRPr="008012C0">
        <w:rPr>
          <w:rFonts w:cs="Arial"/>
          <w:bCs/>
          <w:iCs/>
        </w:rPr>
        <w:t>mową</w:t>
      </w:r>
      <w:r>
        <w:rPr>
          <w:rFonts w:cs="Arial"/>
          <w:b/>
          <w:bCs/>
          <w:iCs/>
        </w:rPr>
        <w:t xml:space="preserve">  </w:t>
      </w:r>
      <w:r w:rsidRPr="00A47FDF">
        <w:rPr>
          <w:rFonts w:cs="Arial"/>
          <w:bCs/>
          <w:iCs/>
        </w:rPr>
        <w:t xml:space="preserve">w następujący </w:t>
      </w:r>
      <w:r w:rsidR="009D5E08" w:rsidRPr="00A47FDF">
        <w:rPr>
          <w:rFonts w:cs="Arial"/>
          <w:bCs/>
          <w:iCs/>
        </w:rPr>
        <w:t>sposób</w:t>
      </w:r>
      <w:r w:rsidR="009D5E08">
        <w:rPr>
          <w:rFonts w:cs="Arial"/>
          <w:b/>
          <w:bCs/>
          <w:iCs/>
        </w:rPr>
        <w:t>:</w:t>
      </w:r>
      <w:r w:rsidR="009D5E08">
        <w:rPr>
          <w:rFonts w:cs="Arial"/>
          <w:bCs/>
          <w:szCs w:val="20"/>
        </w:rPr>
        <w:t xml:space="preserve"> </w:t>
      </w:r>
    </w:p>
    <w:p w14:paraId="3B76347A" w14:textId="2423A29D" w:rsidR="00210E76" w:rsidRPr="00210E76" w:rsidRDefault="00210E76" w:rsidP="00210E76">
      <w:pPr>
        <w:tabs>
          <w:tab w:val="right" w:pos="3078"/>
        </w:tabs>
        <w:spacing w:after="120"/>
        <w:ind w:left="454"/>
        <w:jc w:val="both"/>
        <w:rPr>
          <w:rFonts w:cs="Arial"/>
          <w:bCs/>
          <w:szCs w:val="20"/>
        </w:rPr>
      </w:pPr>
      <w:r w:rsidRPr="00210E76">
        <w:rPr>
          <w:rFonts w:cs="Arial"/>
          <w:bCs/>
          <w:szCs w:val="20"/>
        </w:rPr>
        <w:t xml:space="preserve">- </w:t>
      </w:r>
      <w:r w:rsidR="00921A4F" w:rsidRPr="00921A4F">
        <w:rPr>
          <w:rFonts w:cs="Arial"/>
          <w:b/>
          <w:bCs/>
          <w:szCs w:val="20"/>
        </w:rPr>
        <w:t>jednorazow</w:t>
      </w:r>
      <w:r w:rsidR="00042AB0">
        <w:rPr>
          <w:rFonts w:cs="Arial"/>
          <w:b/>
          <w:bCs/>
          <w:szCs w:val="20"/>
        </w:rPr>
        <w:t>a</w:t>
      </w:r>
      <w:r w:rsidR="00042AB0" w:rsidRPr="00042AB0">
        <w:rPr>
          <w:rFonts w:cs="Arial"/>
          <w:b/>
          <w:bCs/>
          <w:color w:val="000000"/>
          <w:szCs w:val="20"/>
        </w:rPr>
        <w:t xml:space="preserve"> </w:t>
      </w:r>
      <w:r w:rsidR="00042AB0" w:rsidRPr="00042AB0">
        <w:rPr>
          <w:rFonts w:cs="Arial"/>
          <w:b/>
          <w:bCs/>
          <w:szCs w:val="20"/>
        </w:rPr>
        <w:t>płatność ryczałtowa</w:t>
      </w:r>
      <w:r w:rsidR="00921A4F">
        <w:rPr>
          <w:rFonts w:cs="Arial"/>
          <w:bCs/>
          <w:szCs w:val="20"/>
        </w:rPr>
        <w:t>,</w:t>
      </w:r>
      <w:r w:rsidRPr="00210E76">
        <w:rPr>
          <w:rFonts w:cs="Arial"/>
          <w:bCs/>
          <w:szCs w:val="20"/>
        </w:rPr>
        <w:t xml:space="preserve"> po odbiorze końcowym zrealizowanych robót zgodnie z zasadami określonymi w § 9.  </w:t>
      </w:r>
    </w:p>
    <w:p w14:paraId="404A2D44" w14:textId="6499419C" w:rsidR="00B412E3" w:rsidRPr="00B412E3" w:rsidRDefault="00921A4F" w:rsidP="00B412E3">
      <w:pPr>
        <w:numPr>
          <w:ilvl w:val="0"/>
          <w:numId w:val="5"/>
        </w:numPr>
        <w:tabs>
          <w:tab w:val="right" w:pos="3078"/>
        </w:tabs>
        <w:spacing w:after="120"/>
        <w:jc w:val="both"/>
        <w:rPr>
          <w:rFonts w:cs="Arial"/>
          <w:bCs/>
          <w:iCs/>
          <w:color w:val="000000"/>
        </w:rPr>
      </w:pPr>
      <w:r>
        <w:rPr>
          <w:rFonts w:cs="Arial"/>
          <w:bCs/>
          <w:iCs/>
          <w:color w:val="000000"/>
        </w:rPr>
        <w:t xml:space="preserve">Podstawą do wystawienia faktury </w:t>
      </w:r>
      <w:r w:rsidR="00B412E3" w:rsidRPr="00B412E3">
        <w:rPr>
          <w:rFonts w:cs="Arial"/>
          <w:bCs/>
          <w:iCs/>
          <w:color w:val="000000"/>
        </w:rPr>
        <w:t xml:space="preserve">końcowej będą: podpisany przez komisje protokół odbioru </w:t>
      </w:r>
      <w:r w:rsidR="00210E76">
        <w:rPr>
          <w:rFonts w:cs="Arial"/>
          <w:bCs/>
          <w:iCs/>
          <w:color w:val="000000"/>
        </w:rPr>
        <w:t>końcowego robót</w:t>
      </w:r>
      <w:r w:rsidR="00515555">
        <w:rPr>
          <w:rFonts w:cs="Arial"/>
          <w:bCs/>
          <w:iCs/>
          <w:color w:val="000000"/>
        </w:rPr>
        <w:t xml:space="preserve">, </w:t>
      </w:r>
      <w:r w:rsidR="00515555" w:rsidRPr="00515555">
        <w:rPr>
          <w:rFonts w:cs="Arial"/>
          <w:bCs/>
          <w:iCs/>
          <w:color w:val="000000"/>
        </w:rPr>
        <w:t>harmonogram rzeczowo-finansowy robót oraz dostarczenie Zamawiającemu dokumentów</w:t>
      </w:r>
      <w:r w:rsidR="00865AA3">
        <w:rPr>
          <w:rFonts w:cs="Arial"/>
          <w:bCs/>
          <w:iCs/>
          <w:color w:val="000000"/>
        </w:rPr>
        <w:t>,</w:t>
      </w:r>
      <w:r w:rsidR="00515555" w:rsidRPr="00515555">
        <w:rPr>
          <w:rFonts w:cs="Arial"/>
          <w:bCs/>
          <w:iCs/>
          <w:color w:val="000000"/>
        </w:rPr>
        <w:t xml:space="preserve"> o których mowa w ust. 5 i 6.</w:t>
      </w:r>
    </w:p>
    <w:p w14:paraId="40A0700B" w14:textId="2A1AE393" w:rsidR="001F686B" w:rsidRPr="002B07F2" w:rsidRDefault="00B412E3" w:rsidP="001F686B">
      <w:pPr>
        <w:numPr>
          <w:ilvl w:val="0"/>
          <w:numId w:val="5"/>
        </w:numPr>
        <w:tabs>
          <w:tab w:val="right" w:pos="3078"/>
        </w:tabs>
        <w:spacing w:after="120"/>
        <w:jc w:val="both"/>
        <w:rPr>
          <w:rFonts w:cs="Arial"/>
          <w:bCs/>
          <w:iCs/>
          <w:color w:val="000000"/>
        </w:rPr>
      </w:pPr>
      <w:r w:rsidRPr="00B412E3">
        <w:rPr>
          <w:rFonts w:cs="Arial"/>
          <w:bCs/>
          <w:iCs/>
          <w:color w:val="000000"/>
        </w:rPr>
        <w:t>Jeżeli część lub całość robót zostanie wykonana przez Podwykonawcę</w:t>
      </w:r>
      <w:r w:rsidR="00865AA3">
        <w:rPr>
          <w:rFonts w:cs="Arial"/>
          <w:bCs/>
          <w:iCs/>
          <w:color w:val="000000"/>
        </w:rPr>
        <w:t>,</w:t>
      </w:r>
      <w:r w:rsidRPr="00B412E3">
        <w:rPr>
          <w:rFonts w:cs="Arial"/>
          <w:bCs/>
          <w:iCs/>
          <w:color w:val="000000"/>
        </w:rPr>
        <w:t xml:space="preserve"> o którym mowa w §</w:t>
      </w:r>
      <w:r w:rsidR="00210E76">
        <w:rPr>
          <w:rFonts w:cs="Arial"/>
          <w:bCs/>
          <w:iCs/>
          <w:color w:val="000000"/>
        </w:rPr>
        <w:t xml:space="preserve"> </w:t>
      </w:r>
      <w:r w:rsidRPr="00B412E3">
        <w:rPr>
          <w:rFonts w:cs="Arial"/>
          <w:bCs/>
          <w:iCs/>
          <w:color w:val="000000"/>
        </w:rPr>
        <w:t xml:space="preserve">1 ust. 2  </w:t>
      </w:r>
      <w:r w:rsidR="00715A2A">
        <w:rPr>
          <w:rFonts w:cs="Arial"/>
          <w:bCs/>
          <w:iCs/>
          <w:color w:val="000000"/>
        </w:rPr>
        <w:t xml:space="preserve">               </w:t>
      </w:r>
      <w:r w:rsidRPr="00B412E3">
        <w:rPr>
          <w:rFonts w:cs="Arial"/>
          <w:bCs/>
          <w:iCs/>
          <w:color w:val="000000"/>
        </w:rPr>
        <w:t xml:space="preserve">i </w:t>
      </w:r>
      <w:r w:rsidR="00715A2A">
        <w:rPr>
          <w:rFonts w:cs="Arial"/>
          <w:bCs/>
          <w:iCs/>
          <w:color w:val="000000"/>
        </w:rPr>
        <w:t xml:space="preserve"> </w:t>
      </w:r>
      <w:r w:rsidRPr="00B412E3">
        <w:rPr>
          <w:rFonts w:cs="Arial"/>
          <w:bCs/>
          <w:iCs/>
          <w:color w:val="000000"/>
        </w:rPr>
        <w:t>§ 7 Wykonawca do faktury dołączy:</w:t>
      </w:r>
    </w:p>
    <w:p w14:paraId="65F72A5D" w14:textId="45B26846" w:rsidR="00B412E3" w:rsidRPr="001F686B" w:rsidRDefault="00D0753C" w:rsidP="001F686B">
      <w:pPr>
        <w:pStyle w:val="Akapitzlist"/>
        <w:numPr>
          <w:ilvl w:val="1"/>
          <w:numId w:val="5"/>
        </w:numPr>
        <w:tabs>
          <w:tab w:val="right" w:pos="3078"/>
        </w:tabs>
        <w:spacing w:after="120"/>
        <w:jc w:val="both"/>
        <w:rPr>
          <w:rFonts w:cs="Arial"/>
          <w:bCs/>
          <w:iCs/>
          <w:color w:val="000000"/>
        </w:rPr>
      </w:pPr>
      <w:r>
        <w:rPr>
          <w:rFonts w:cs="Arial"/>
          <w:bCs/>
          <w:iCs/>
          <w:color w:val="000000"/>
        </w:rPr>
        <w:t xml:space="preserve">kopie faktury </w:t>
      </w:r>
      <w:r w:rsidR="00B412E3" w:rsidRPr="00B412E3">
        <w:rPr>
          <w:rFonts w:cs="Arial"/>
          <w:bCs/>
          <w:iCs/>
          <w:color w:val="000000"/>
        </w:rPr>
        <w:t>lub faktur wystawionych przez Podwykonawcę dla Wykonawcy za wykonane przez</w:t>
      </w:r>
      <w:r w:rsidR="001F686B">
        <w:rPr>
          <w:rFonts w:cs="Arial"/>
          <w:bCs/>
          <w:iCs/>
          <w:color w:val="000000"/>
        </w:rPr>
        <w:t xml:space="preserve"> </w:t>
      </w:r>
      <w:r w:rsidR="00B412E3" w:rsidRPr="001F686B">
        <w:rPr>
          <w:rFonts w:cs="Arial"/>
          <w:bCs/>
          <w:iCs/>
          <w:color w:val="000000"/>
        </w:rPr>
        <w:t>niego roboty. Kopie faktur powinny być potwierdzone za zgodność z oryginałem przez uprawnionego przedstawiciela Wykonawcy,</w:t>
      </w:r>
    </w:p>
    <w:p w14:paraId="56211FDB" w14:textId="77777777" w:rsidR="00B412E3" w:rsidRPr="00B412E3" w:rsidRDefault="00B412E3" w:rsidP="00B412E3">
      <w:pPr>
        <w:pStyle w:val="Akapitzlist"/>
        <w:numPr>
          <w:ilvl w:val="1"/>
          <w:numId w:val="5"/>
        </w:numPr>
        <w:tabs>
          <w:tab w:val="right" w:pos="3078"/>
        </w:tabs>
        <w:spacing w:after="120"/>
        <w:jc w:val="both"/>
        <w:rPr>
          <w:rFonts w:cs="Arial"/>
          <w:bCs/>
          <w:iCs/>
          <w:color w:val="000000"/>
        </w:rPr>
      </w:pPr>
      <w:r w:rsidRPr="00B412E3">
        <w:rPr>
          <w:rFonts w:cs="Arial"/>
          <w:bCs/>
          <w:iCs/>
          <w:color w:val="000000"/>
        </w:rPr>
        <w:lastRenderedPageBreak/>
        <w:t>dowody zapłaty wynagrodzenia należnego Podwykonawcy za wykonane przez niego roboty. Dowodami zapłaty są w szczególności przelewy bankowe i/lub inne dokumenty potwierdzające dokonanie zapłaty (oryginały lub kopie dokumentów potwierdzone za zgodność z oryginałem  przez uprawnionego przedstawiciela Wykonawcy),</w:t>
      </w:r>
    </w:p>
    <w:p w14:paraId="4FCFE7E1" w14:textId="77777777" w:rsidR="00B412E3" w:rsidRPr="00B412E3" w:rsidRDefault="00B412E3" w:rsidP="00B412E3">
      <w:pPr>
        <w:pStyle w:val="Akapitzlist"/>
        <w:numPr>
          <w:ilvl w:val="1"/>
          <w:numId w:val="5"/>
        </w:numPr>
        <w:tabs>
          <w:tab w:val="right" w:pos="3078"/>
        </w:tabs>
        <w:spacing w:after="120"/>
        <w:jc w:val="both"/>
        <w:rPr>
          <w:rFonts w:cs="Arial"/>
          <w:bCs/>
          <w:iCs/>
          <w:color w:val="000000"/>
        </w:rPr>
      </w:pPr>
      <w:r w:rsidRPr="00B412E3">
        <w:rPr>
          <w:rFonts w:cs="Arial"/>
          <w:bCs/>
          <w:iCs/>
          <w:color w:val="000000"/>
        </w:rPr>
        <w:t>oryginał oświadczenia Podwykonawcy o otrzymaniu od Wykonawcy części lub całości należnego wynagrodzenia za wykonane przez niego roboty będące przedmiotem umowy podwykonawczej, podpisany przez osoby upoważnione do reprezentowania Podwykonawcy.</w:t>
      </w:r>
    </w:p>
    <w:p w14:paraId="75FF7BFA" w14:textId="6676FB40" w:rsidR="00B412E3" w:rsidRPr="00B412E3" w:rsidRDefault="00B412E3" w:rsidP="00B412E3">
      <w:pPr>
        <w:numPr>
          <w:ilvl w:val="0"/>
          <w:numId w:val="5"/>
        </w:numPr>
        <w:tabs>
          <w:tab w:val="right" w:pos="3078"/>
        </w:tabs>
        <w:spacing w:after="120"/>
        <w:jc w:val="both"/>
        <w:rPr>
          <w:rFonts w:cs="Arial"/>
          <w:bCs/>
          <w:iCs/>
          <w:color w:val="000000"/>
        </w:rPr>
      </w:pPr>
      <w:r w:rsidRPr="00B412E3">
        <w:rPr>
          <w:rFonts w:cs="Arial"/>
          <w:bCs/>
          <w:iCs/>
          <w:color w:val="000000"/>
        </w:rPr>
        <w:t>W przypadku niewykonywania robót przez Podwykonawcę</w:t>
      </w:r>
      <w:r w:rsidR="00865AA3">
        <w:rPr>
          <w:rFonts w:cs="Arial"/>
          <w:bCs/>
          <w:iCs/>
          <w:color w:val="000000"/>
        </w:rPr>
        <w:t>,</w:t>
      </w:r>
      <w:r w:rsidRPr="00B412E3">
        <w:rPr>
          <w:rFonts w:cs="Arial"/>
          <w:bCs/>
          <w:iCs/>
          <w:color w:val="000000"/>
        </w:rPr>
        <w:t xml:space="preserve"> o którym mowa  §</w:t>
      </w:r>
      <w:r w:rsidR="00210E76">
        <w:rPr>
          <w:rFonts w:cs="Arial"/>
          <w:bCs/>
          <w:iCs/>
          <w:color w:val="000000"/>
        </w:rPr>
        <w:t xml:space="preserve"> </w:t>
      </w:r>
      <w:r w:rsidR="005E66B9">
        <w:rPr>
          <w:rFonts w:cs="Arial"/>
          <w:bCs/>
          <w:iCs/>
          <w:color w:val="000000"/>
        </w:rPr>
        <w:t>1 ust. 2  i §</w:t>
      </w:r>
      <w:r w:rsidR="00210E76">
        <w:rPr>
          <w:rFonts w:cs="Arial"/>
          <w:bCs/>
          <w:iCs/>
          <w:color w:val="000000"/>
        </w:rPr>
        <w:t xml:space="preserve"> </w:t>
      </w:r>
      <w:r w:rsidRPr="00B412E3">
        <w:rPr>
          <w:rFonts w:cs="Arial"/>
          <w:bCs/>
          <w:iCs/>
          <w:color w:val="000000"/>
        </w:rPr>
        <w:t>7 lub jeżeli wynagrodzenie Podwykonawcy nie będzie je</w:t>
      </w:r>
      <w:r w:rsidR="00921A4F">
        <w:rPr>
          <w:rFonts w:cs="Arial"/>
          <w:bCs/>
          <w:iCs/>
          <w:color w:val="000000"/>
        </w:rPr>
        <w:t xml:space="preserve">szcze wymagalne do dnia odbioru </w:t>
      </w:r>
      <w:r w:rsidRPr="00B412E3">
        <w:rPr>
          <w:rFonts w:cs="Arial"/>
          <w:bCs/>
          <w:iCs/>
          <w:color w:val="000000"/>
        </w:rPr>
        <w:t>końcowego robót Wykonawca do faktury załączy oryginał oświadczenia Podwykonawcy w tym zakresie, podpisany przez osoby upoważnione do reprezentowania Podwykonawcy.</w:t>
      </w:r>
    </w:p>
    <w:p w14:paraId="65440C78" w14:textId="77777777" w:rsidR="00B412E3" w:rsidRPr="00B412E3" w:rsidRDefault="00B412E3" w:rsidP="00B412E3">
      <w:pPr>
        <w:numPr>
          <w:ilvl w:val="0"/>
          <w:numId w:val="5"/>
        </w:numPr>
        <w:tabs>
          <w:tab w:val="right" w:pos="3078"/>
        </w:tabs>
        <w:spacing w:after="120"/>
        <w:jc w:val="both"/>
        <w:rPr>
          <w:rFonts w:cs="Arial"/>
          <w:bCs/>
          <w:iCs/>
          <w:color w:val="000000"/>
        </w:rPr>
      </w:pPr>
      <w:r w:rsidRPr="00B412E3">
        <w:rPr>
          <w:rFonts w:cs="Arial"/>
          <w:bCs/>
          <w:iCs/>
          <w:color w:val="000000"/>
        </w:rPr>
        <w:t>Zamawiający jest uprawniony do żądania od Wykonawcy wyjaśnień w przypadku wątpliwości dotyczących dokumentów, o których mowa w ust. 5,</w:t>
      </w:r>
      <w:r w:rsidR="005E66B9">
        <w:rPr>
          <w:rFonts w:cs="Arial"/>
          <w:bCs/>
          <w:iCs/>
          <w:color w:val="000000"/>
        </w:rPr>
        <w:t xml:space="preserve"> </w:t>
      </w:r>
      <w:r w:rsidRPr="00B412E3">
        <w:rPr>
          <w:rFonts w:cs="Arial"/>
          <w:bCs/>
          <w:iCs/>
          <w:color w:val="000000"/>
        </w:rPr>
        <w:t xml:space="preserve">6 składanych wraz z fakturą. </w:t>
      </w:r>
    </w:p>
    <w:p w14:paraId="7E9F5219" w14:textId="7D91B092" w:rsidR="00B412E3" w:rsidRPr="00B412E3" w:rsidRDefault="00B412E3" w:rsidP="00B412E3">
      <w:pPr>
        <w:numPr>
          <w:ilvl w:val="0"/>
          <w:numId w:val="5"/>
        </w:numPr>
        <w:tabs>
          <w:tab w:val="right" w:pos="3078"/>
        </w:tabs>
        <w:spacing w:after="120"/>
        <w:jc w:val="both"/>
        <w:rPr>
          <w:rFonts w:cs="Arial"/>
          <w:bCs/>
          <w:iCs/>
          <w:color w:val="000000"/>
        </w:rPr>
      </w:pPr>
      <w:r w:rsidRPr="00B412E3">
        <w:rPr>
          <w:rFonts w:cs="Arial"/>
          <w:bCs/>
          <w:iCs/>
          <w:color w:val="000000"/>
        </w:rPr>
        <w:t>Jeżeli Wykonawca nie przedstawi wraz z fakturą doku</w:t>
      </w:r>
      <w:r w:rsidR="00940215">
        <w:rPr>
          <w:rFonts w:cs="Arial"/>
          <w:bCs/>
          <w:iCs/>
          <w:color w:val="000000"/>
        </w:rPr>
        <w:t>mentów</w:t>
      </w:r>
      <w:r w:rsidR="00865AA3">
        <w:rPr>
          <w:rFonts w:cs="Arial"/>
          <w:bCs/>
          <w:iCs/>
          <w:color w:val="000000"/>
        </w:rPr>
        <w:t>,</w:t>
      </w:r>
      <w:r w:rsidR="00940215">
        <w:rPr>
          <w:rFonts w:cs="Arial"/>
          <w:bCs/>
          <w:iCs/>
          <w:color w:val="000000"/>
        </w:rPr>
        <w:t xml:space="preserve"> o których mowa w ust. 5 i 6 lub wyjaśnień żądanych przez Zamawiającego zgodnie z ust. </w:t>
      </w:r>
      <w:r w:rsidRPr="00B412E3">
        <w:rPr>
          <w:rFonts w:cs="Arial"/>
          <w:bCs/>
          <w:iCs/>
          <w:color w:val="000000"/>
        </w:rPr>
        <w:t>7</w:t>
      </w:r>
      <w:r w:rsidR="00940215">
        <w:rPr>
          <w:rFonts w:cs="Arial"/>
          <w:bCs/>
          <w:iCs/>
          <w:color w:val="000000"/>
        </w:rPr>
        <w:t>,</w:t>
      </w:r>
      <w:r w:rsidRPr="00B412E3">
        <w:rPr>
          <w:rFonts w:cs="Arial"/>
          <w:bCs/>
          <w:iCs/>
          <w:color w:val="000000"/>
        </w:rPr>
        <w:t xml:space="preserve"> Zamawiający jest upoważniony do wstrzymania wypłaty należnego Wykonawcy wynagrodzenia do czasu przedłożenia przez Wykonawcę ww. dokumentów</w:t>
      </w:r>
      <w:r w:rsidR="00940215">
        <w:rPr>
          <w:rFonts w:cs="Arial"/>
          <w:bCs/>
          <w:iCs/>
          <w:color w:val="000000"/>
        </w:rPr>
        <w:t xml:space="preserve"> lub wyjaśnień</w:t>
      </w:r>
      <w:r w:rsidRPr="00B412E3">
        <w:rPr>
          <w:rFonts w:cs="Arial"/>
          <w:bCs/>
          <w:iCs/>
          <w:color w:val="000000"/>
        </w:rPr>
        <w:t>. Wstrzyma</w:t>
      </w:r>
      <w:r w:rsidR="00940215">
        <w:rPr>
          <w:rFonts w:cs="Arial"/>
          <w:bCs/>
          <w:iCs/>
          <w:color w:val="000000"/>
        </w:rPr>
        <w:t>nie przez Zamawiającego zapłaty</w:t>
      </w:r>
      <w:r w:rsidR="005E66B9">
        <w:rPr>
          <w:rFonts w:cs="Arial"/>
          <w:bCs/>
          <w:iCs/>
          <w:color w:val="000000"/>
        </w:rPr>
        <w:t xml:space="preserve"> </w:t>
      </w:r>
      <w:r w:rsidRPr="00B412E3">
        <w:rPr>
          <w:rFonts w:cs="Arial"/>
          <w:bCs/>
          <w:iCs/>
          <w:color w:val="000000"/>
        </w:rPr>
        <w:t xml:space="preserve">z powodów o których mowa </w:t>
      </w:r>
      <w:r w:rsidR="00515555">
        <w:rPr>
          <w:rFonts w:cs="Arial"/>
          <w:bCs/>
          <w:iCs/>
          <w:color w:val="000000"/>
        </w:rPr>
        <w:br/>
      </w:r>
      <w:r w:rsidRPr="00B412E3">
        <w:rPr>
          <w:rFonts w:cs="Arial"/>
          <w:bCs/>
          <w:iCs/>
          <w:color w:val="000000"/>
        </w:rPr>
        <w:t xml:space="preserve">w zdaniu pierwszym nie skutkuje nie dotrzymaniem przez Zamawiającego terminu płatności i nie uprawnia Wykonawcy do żądania odsetek.   </w:t>
      </w:r>
    </w:p>
    <w:p w14:paraId="411D889C" w14:textId="77777777" w:rsidR="00CF0A2D" w:rsidRPr="00727DA8" w:rsidRDefault="00CF0A2D" w:rsidP="00CF0A2D">
      <w:pPr>
        <w:numPr>
          <w:ilvl w:val="0"/>
          <w:numId w:val="5"/>
        </w:numPr>
        <w:tabs>
          <w:tab w:val="left" w:pos="0"/>
          <w:tab w:val="right" w:pos="3078"/>
        </w:tabs>
        <w:spacing w:after="120" w:line="276" w:lineRule="auto"/>
        <w:jc w:val="both"/>
        <w:rPr>
          <w:rFonts w:cs="Arial"/>
          <w:bCs/>
          <w:szCs w:val="20"/>
        </w:rPr>
      </w:pPr>
      <w:r w:rsidRPr="00727DA8">
        <w:rPr>
          <w:rFonts w:cs="Arial"/>
          <w:bCs/>
          <w:szCs w:val="20"/>
        </w:rPr>
        <w:t xml:space="preserve">Wypłata wynagrodzenia nastąpi w terminie do 30 dni od daty otrzymania przez Zamawiającego prawidłowo wystawionej faktury z zastrzeżeniem </w:t>
      </w:r>
      <w:r w:rsidRPr="00E61AC9">
        <w:rPr>
          <w:rFonts w:cs="Arial"/>
          <w:bCs/>
          <w:color w:val="000000"/>
          <w:szCs w:val="20"/>
        </w:rPr>
        <w:t xml:space="preserve">ust. </w:t>
      </w:r>
      <w:r w:rsidR="00CC1D09">
        <w:rPr>
          <w:rFonts w:cs="Arial"/>
          <w:bCs/>
          <w:color w:val="000000"/>
          <w:szCs w:val="20"/>
        </w:rPr>
        <w:t>4-</w:t>
      </w:r>
      <w:r w:rsidR="00B412E3">
        <w:rPr>
          <w:rFonts w:cs="Arial"/>
          <w:bCs/>
          <w:color w:val="000000"/>
          <w:szCs w:val="20"/>
        </w:rPr>
        <w:t>8</w:t>
      </w:r>
      <w:r w:rsidRPr="00E61AC9">
        <w:rPr>
          <w:rFonts w:cs="Arial"/>
          <w:bCs/>
          <w:color w:val="000000"/>
          <w:szCs w:val="20"/>
        </w:rPr>
        <w:t>.</w:t>
      </w:r>
      <w:r w:rsidRPr="00727DA8">
        <w:rPr>
          <w:rFonts w:cs="Arial"/>
          <w:bCs/>
          <w:szCs w:val="20"/>
        </w:rPr>
        <w:t xml:space="preserve"> </w:t>
      </w:r>
    </w:p>
    <w:p w14:paraId="250EA882" w14:textId="77777777" w:rsidR="00CF0A2D" w:rsidRDefault="00CF0A2D" w:rsidP="00CF0A2D">
      <w:pPr>
        <w:numPr>
          <w:ilvl w:val="0"/>
          <w:numId w:val="5"/>
        </w:numPr>
        <w:tabs>
          <w:tab w:val="left" w:pos="0"/>
          <w:tab w:val="right" w:pos="3078"/>
        </w:tabs>
        <w:spacing w:after="120" w:line="276" w:lineRule="auto"/>
        <w:jc w:val="both"/>
        <w:rPr>
          <w:rFonts w:cs="Arial"/>
          <w:bCs/>
          <w:szCs w:val="20"/>
        </w:rPr>
      </w:pPr>
      <w:r w:rsidRPr="00727DA8">
        <w:rPr>
          <w:rFonts w:cs="Arial"/>
          <w:bCs/>
          <w:szCs w:val="20"/>
        </w:rPr>
        <w:t>Za datę zapłaty przyjmuje się datę obciążenia rachunku bankowego Zamawiającego.</w:t>
      </w:r>
    </w:p>
    <w:p w14:paraId="3E6342EB" w14:textId="77777777" w:rsidR="00CF0A2D" w:rsidRDefault="00CF0A2D" w:rsidP="00CF0A2D">
      <w:pPr>
        <w:numPr>
          <w:ilvl w:val="0"/>
          <w:numId w:val="5"/>
        </w:numPr>
        <w:tabs>
          <w:tab w:val="left" w:pos="0"/>
          <w:tab w:val="right" w:pos="3078"/>
        </w:tabs>
        <w:spacing w:after="120"/>
        <w:jc w:val="both"/>
        <w:rPr>
          <w:rFonts w:cs="Arial"/>
          <w:bCs/>
          <w:szCs w:val="20"/>
        </w:rPr>
      </w:pPr>
      <w:r>
        <w:rPr>
          <w:rFonts w:cs="Arial"/>
          <w:bCs/>
          <w:szCs w:val="20"/>
        </w:rPr>
        <w:t>Na fakturze musi zostać umieszczony numer i data zawarcia niniejszej Umowy oraz nazwa wykonywanej usługi.</w:t>
      </w:r>
    </w:p>
    <w:p w14:paraId="010AF3FD" w14:textId="77777777" w:rsidR="00CF0A2D" w:rsidRPr="009C4D27" w:rsidRDefault="00CF0A2D" w:rsidP="003532C2">
      <w:pPr>
        <w:numPr>
          <w:ilvl w:val="0"/>
          <w:numId w:val="5"/>
        </w:numPr>
        <w:tabs>
          <w:tab w:val="left" w:pos="0"/>
          <w:tab w:val="right" w:pos="3078"/>
        </w:tabs>
        <w:spacing w:after="120"/>
        <w:jc w:val="both"/>
        <w:rPr>
          <w:rFonts w:cs="Arial"/>
          <w:bCs/>
          <w:color w:val="000000" w:themeColor="text1"/>
          <w:szCs w:val="20"/>
        </w:rPr>
      </w:pPr>
      <w:r>
        <w:rPr>
          <w:rFonts w:cs="Arial"/>
          <w:bCs/>
          <w:szCs w:val="20"/>
        </w:rPr>
        <w:t>Zamawiający nie wyraża zgody na cesję wierzytelności wynikających z niniejszej Umowy.</w:t>
      </w:r>
      <w:r w:rsidR="009C4D27" w:rsidRPr="009C4D27">
        <w:rPr>
          <w:rFonts w:cs="Arial"/>
          <w:bCs/>
          <w:color w:val="FF0000"/>
          <w:szCs w:val="20"/>
        </w:rPr>
        <w:t xml:space="preserve"> </w:t>
      </w:r>
      <w:r w:rsidR="009C4D27" w:rsidRPr="009C4D27">
        <w:rPr>
          <w:rFonts w:cs="Arial"/>
          <w:bCs/>
          <w:color w:val="000000" w:themeColor="text1"/>
          <w:szCs w:val="20"/>
        </w:rPr>
        <w:t>Wykonawca zobowiązuje się nie odstępować i nie zastawiać wierzytelności należnych od Zamawiającego osobom trzecim.</w:t>
      </w:r>
    </w:p>
    <w:p w14:paraId="1C3ED062" w14:textId="7237A1A6" w:rsidR="00CF0A2D" w:rsidRPr="000D7C54" w:rsidRDefault="00CF0A2D" w:rsidP="00CF0A2D">
      <w:pPr>
        <w:numPr>
          <w:ilvl w:val="0"/>
          <w:numId w:val="5"/>
        </w:numPr>
        <w:spacing w:after="120"/>
        <w:jc w:val="both"/>
      </w:pPr>
      <w:r w:rsidRPr="000D7C54">
        <w:t xml:space="preserve">Zamawiający dopuszcza możliwość wystąpienia w trakcie realizacji przedmiotu </w:t>
      </w:r>
      <w:r w:rsidR="00D0753C">
        <w:t>U</w:t>
      </w:r>
      <w:r w:rsidRPr="000D7C54">
        <w:t>mowy robót zamiennych w stosunku do przewidzianych w przedmiarze robót oraz STWiORB, w sytuacji gdy wykonanie tych robót będzie niezbędne do prawidłowego wykonania przedmiotu Umowy.</w:t>
      </w:r>
    </w:p>
    <w:p w14:paraId="30CCFE2B" w14:textId="77777777" w:rsidR="00CF0A2D" w:rsidRPr="000D7C54" w:rsidRDefault="00CF0A2D" w:rsidP="00883D32">
      <w:pPr>
        <w:widowControl w:val="0"/>
        <w:numPr>
          <w:ilvl w:val="0"/>
          <w:numId w:val="5"/>
        </w:numPr>
        <w:suppressAutoHyphens/>
        <w:spacing w:after="120"/>
        <w:jc w:val="both"/>
      </w:pPr>
      <w:r w:rsidRPr="000D7C54">
        <w:t>Zmiany, o których mowa w ust. 1</w:t>
      </w:r>
      <w:r w:rsidR="00B412E3">
        <w:t>3</w:t>
      </w:r>
      <w:r w:rsidRPr="000D7C54">
        <w:t xml:space="preserve"> niniejszego paragrafu muszą być każdorazowo zatwierdzone                 przez Zamawiającego, w formie protokołu konieczności, pod rygorem nieważności.</w:t>
      </w:r>
    </w:p>
    <w:p w14:paraId="433F904D" w14:textId="77777777" w:rsidR="00CF0A2D" w:rsidRDefault="00CF0A2D" w:rsidP="003532C2">
      <w:pPr>
        <w:widowControl w:val="0"/>
        <w:numPr>
          <w:ilvl w:val="0"/>
          <w:numId w:val="5"/>
        </w:numPr>
        <w:suppressAutoHyphens/>
        <w:spacing w:after="120"/>
        <w:jc w:val="both"/>
      </w:pPr>
      <w:r w:rsidRPr="000D7C54">
        <w:t>Zmiany, o których mowa w ust. 1</w:t>
      </w:r>
      <w:r w:rsidR="00B412E3">
        <w:t>3</w:t>
      </w:r>
      <w:r w:rsidRPr="000D7C54">
        <w:t xml:space="preserve"> niniejszego paragrafu nie mogą spowodować podwyższenia  wynagrodzenia Wykonawcy, o którym mowa w § 3 ust. 1 niniejszej Umowy.</w:t>
      </w:r>
    </w:p>
    <w:p w14:paraId="438AF661" w14:textId="77777777" w:rsidR="00CF0A2D" w:rsidRPr="00883D32" w:rsidRDefault="00CF0A2D" w:rsidP="003C4C49">
      <w:pPr>
        <w:numPr>
          <w:ilvl w:val="0"/>
          <w:numId w:val="5"/>
        </w:numPr>
        <w:tabs>
          <w:tab w:val="left" w:pos="0"/>
          <w:tab w:val="right" w:pos="3078"/>
        </w:tabs>
        <w:spacing w:after="120"/>
        <w:jc w:val="both"/>
        <w:rPr>
          <w:rFonts w:cs="Arial"/>
          <w:b/>
          <w:bCs/>
          <w:szCs w:val="20"/>
        </w:rPr>
      </w:pPr>
      <w:r w:rsidRPr="00CB07CD">
        <w:rPr>
          <w:rFonts w:cs="Arial"/>
          <w:bCs/>
          <w:szCs w:val="20"/>
        </w:rPr>
        <w:t xml:space="preserve">Korespondencja do Wykonawcy będzie kierowana na adres: </w:t>
      </w:r>
      <w:r w:rsidRPr="00883D32">
        <w:rPr>
          <w:rFonts w:cs="Arial"/>
          <w:b/>
          <w:bCs/>
          <w:szCs w:val="20"/>
        </w:rPr>
        <w:t>……………………………………………</w:t>
      </w:r>
    </w:p>
    <w:p w14:paraId="451ABD1B" w14:textId="77777777" w:rsidR="00CF0A2D" w:rsidRPr="00883D32" w:rsidRDefault="00CF0A2D" w:rsidP="003C4C49">
      <w:pPr>
        <w:numPr>
          <w:ilvl w:val="0"/>
          <w:numId w:val="5"/>
        </w:numPr>
        <w:tabs>
          <w:tab w:val="left" w:pos="0"/>
          <w:tab w:val="right" w:pos="3078"/>
        </w:tabs>
        <w:spacing w:after="120"/>
        <w:jc w:val="both"/>
        <w:rPr>
          <w:rFonts w:cs="Arial"/>
          <w:b/>
          <w:bCs/>
          <w:szCs w:val="20"/>
        </w:rPr>
      </w:pPr>
      <w:r w:rsidRPr="00CB07CD">
        <w:rPr>
          <w:rFonts w:cs="Arial"/>
          <w:bCs/>
          <w:szCs w:val="20"/>
        </w:rPr>
        <w:t xml:space="preserve">Korespondencja do Zamawiającego będzie kierowana na adres: </w:t>
      </w:r>
      <w:r w:rsidRPr="00883D32">
        <w:rPr>
          <w:rFonts w:cs="Arial"/>
          <w:b/>
          <w:bCs/>
          <w:szCs w:val="20"/>
        </w:rPr>
        <w:t>Wojskowa Akademia Techniczna, 00-9</w:t>
      </w:r>
      <w:r w:rsidR="00DE2D90">
        <w:rPr>
          <w:rFonts w:cs="Arial"/>
          <w:b/>
          <w:bCs/>
          <w:szCs w:val="20"/>
        </w:rPr>
        <w:t>08</w:t>
      </w:r>
      <w:r w:rsidRPr="00883D32">
        <w:rPr>
          <w:rFonts w:cs="Arial"/>
          <w:b/>
          <w:bCs/>
          <w:szCs w:val="20"/>
        </w:rPr>
        <w:t xml:space="preserve"> Warszawa, ul. Gen. S. Kaliskiego 2</w:t>
      </w:r>
      <w:r w:rsidR="005E66B9">
        <w:rPr>
          <w:rFonts w:cs="Arial"/>
          <w:b/>
          <w:bCs/>
          <w:szCs w:val="20"/>
        </w:rPr>
        <w:t xml:space="preserve"> </w:t>
      </w:r>
      <w:r w:rsidR="00935C31">
        <w:rPr>
          <w:rFonts w:cs="Arial"/>
          <w:b/>
          <w:bCs/>
          <w:szCs w:val="20"/>
        </w:rPr>
        <w:t>- Szef Logistyki WAT</w:t>
      </w:r>
      <w:r w:rsidRPr="00883D32">
        <w:rPr>
          <w:rFonts w:cs="Arial"/>
          <w:b/>
          <w:bCs/>
          <w:szCs w:val="20"/>
        </w:rPr>
        <w:t>.</w:t>
      </w:r>
    </w:p>
    <w:p w14:paraId="2DD594CB" w14:textId="77777777" w:rsidR="001F686B" w:rsidRPr="001F686B" w:rsidRDefault="00B37CF6" w:rsidP="001F686B">
      <w:pPr>
        <w:pStyle w:val="Akapitzlist"/>
        <w:numPr>
          <w:ilvl w:val="0"/>
          <w:numId w:val="5"/>
        </w:numPr>
        <w:spacing w:after="120"/>
        <w:jc w:val="both"/>
        <w:rPr>
          <w:rFonts w:cs="Arial"/>
          <w:bCs/>
          <w:szCs w:val="20"/>
        </w:rPr>
      </w:pPr>
      <w:r w:rsidRPr="00B37CF6">
        <w:rPr>
          <w:rFonts w:cs="Arial"/>
          <w:bCs/>
          <w:szCs w:val="20"/>
        </w:rPr>
        <w:t xml:space="preserve">Strony zobowiązane są do informowania o każdej zmianie adresu dla doręczeń. W przypadku nie poinformowania o zmianie adresu dla doręczeń, pisma wysłane pod ostatnio znany adres uznaje się za doręczone. </w:t>
      </w:r>
    </w:p>
    <w:p w14:paraId="75B9FD5E" w14:textId="77777777" w:rsidR="00CF0A2D" w:rsidRDefault="00CF0A2D" w:rsidP="00CF0A2D">
      <w:pPr>
        <w:tabs>
          <w:tab w:val="left" w:pos="0"/>
          <w:tab w:val="right" w:pos="3078"/>
        </w:tabs>
        <w:jc w:val="center"/>
        <w:rPr>
          <w:rFonts w:cs="Arial"/>
          <w:b/>
          <w:bCs/>
          <w:szCs w:val="20"/>
        </w:rPr>
      </w:pPr>
      <w:r>
        <w:rPr>
          <w:rFonts w:cs="Arial"/>
          <w:b/>
          <w:bCs/>
          <w:szCs w:val="20"/>
        </w:rPr>
        <w:sym w:font="Arial" w:char="00A7"/>
      </w:r>
      <w:r>
        <w:rPr>
          <w:rFonts w:cs="Arial"/>
          <w:b/>
          <w:bCs/>
          <w:szCs w:val="20"/>
        </w:rPr>
        <w:t xml:space="preserve"> 4</w:t>
      </w:r>
    </w:p>
    <w:p w14:paraId="7B3A063E" w14:textId="77777777" w:rsidR="00CF0A2D" w:rsidRPr="00853756" w:rsidRDefault="00CF0A2D" w:rsidP="00CF0A2D">
      <w:pPr>
        <w:pStyle w:val="Nagwek3"/>
        <w:spacing w:after="120" w:line="240" w:lineRule="auto"/>
        <w:rPr>
          <w:sz w:val="20"/>
          <w:szCs w:val="20"/>
        </w:rPr>
      </w:pPr>
      <w:r>
        <w:rPr>
          <w:sz w:val="20"/>
          <w:szCs w:val="20"/>
        </w:rPr>
        <w:t>Obowiązki Wykonawcy</w:t>
      </w:r>
    </w:p>
    <w:p w14:paraId="7C0E658A" w14:textId="77777777" w:rsidR="00CF0A2D" w:rsidRDefault="00CF0A2D" w:rsidP="00CF0A2D">
      <w:pPr>
        <w:pStyle w:val="Tekstpodstawowywcity"/>
        <w:numPr>
          <w:ilvl w:val="0"/>
          <w:numId w:val="9"/>
        </w:numPr>
        <w:spacing w:after="120"/>
        <w:jc w:val="both"/>
        <w:rPr>
          <w:rFonts w:ascii="Arial" w:hAnsi="Arial" w:cs="Arial"/>
          <w:sz w:val="20"/>
        </w:rPr>
      </w:pPr>
      <w:r>
        <w:rPr>
          <w:rFonts w:ascii="Arial" w:hAnsi="Arial" w:cs="Arial"/>
          <w:sz w:val="20"/>
        </w:rPr>
        <w:t xml:space="preserve">Do obowiązków Wykonawcy w zakresie realizacji Umowy należy w szczególności: </w:t>
      </w:r>
    </w:p>
    <w:p w14:paraId="4F5A6A6D" w14:textId="4F3A4609" w:rsidR="00CF0A2D" w:rsidRPr="003F1856" w:rsidRDefault="00865AA3" w:rsidP="00CF0A2D">
      <w:pPr>
        <w:pStyle w:val="Tekstpodstawowywcity"/>
        <w:numPr>
          <w:ilvl w:val="1"/>
          <w:numId w:val="5"/>
        </w:numPr>
        <w:tabs>
          <w:tab w:val="clear" w:pos="814"/>
          <w:tab w:val="num" w:pos="567"/>
        </w:tabs>
        <w:spacing w:after="120"/>
        <w:ind w:left="567" w:hanging="283"/>
        <w:jc w:val="both"/>
        <w:rPr>
          <w:rFonts w:ascii="Arial" w:hAnsi="Arial" w:cs="Arial"/>
          <w:sz w:val="20"/>
        </w:rPr>
      </w:pPr>
      <w:r>
        <w:rPr>
          <w:rFonts w:ascii="Arial" w:hAnsi="Arial" w:cs="Arial"/>
          <w:sz w:val="20"/>
        </w:rPr>
        <w:t>Wykonanie robót zgodnie z</w:t>
      </w:r>
      <w:r w:rsidR="00CF0A2D" w:rsidRPr="003F1856">
        <w:rPr>
          <w:rFonts w:ascii="Arial" w:hAnsi="Arial" w:cs="Arial"/>
          <w:sz w:val="20"/>
        </w:rPr>
        <w:t xml:space="preserve">: </w:t>
      </w:r>
      <w:r w:rsidR="00D0753C">
        <w:rPr>
          <w:rFonts w:ascii="Arial" w:hAnsi="Arial" w:cs="Arial"/>
          <w:sz w:val="20"/>
        </w:rPr>
        <w:t>U</w:t>
      </w:r>
      <w:r w:rsidR="00846254">
        <w:rPr>
          <w:rFonts w:ascii="Arial" w:hAnsi="Arial" w:cs="Arial"/>
          <w:sz w:val="20"/>
        </w:rPr>
        <w:t xml:space="preserve">mową, złożoną ofertą, </w:t>
      </w:r>
      <w:r w:rsidR="00CF0A2D" w:rsidRPr="003F1856">
        <w:rPr>
          <w:rFonts w:ascii="Arial" w:hAnsi="Arial" w:cs="Arial"/>
          <w:sz w:val="20"/>
        </w:rPr>
        <w:t>obowiązującymi normami, przepisami BHP, SANEPID, ppoż., aktualną wiedzą techniczną, uzgodnieniami, wskazówkami i zaleceniami inspektorów nadzoru.</w:t>
      </w:r>
      <w:r w:rsidR="00CF0A2D">
        <w:rPr>
          <w:rFonts w:ascii="Arial" w:hAnsi="Arial" w:cs="Arial"/>
          <w:sz w:val="20"/>
        </w:rPr>
        <w:t xml:space="preserve"> </w:t>
      </w:r>
      <w:r w:rsidR="00CF0A2D" w:rsidRPr="003F1856">
        <w:rPr>
          <w:rFonts w:ascii="Arial" w:hAnsi="Arial" w:cs="Arial"/>
          <w:sz w:val="20"/>
        </w:rPr>
        <w:t>Wszelkie uzgodnienia, mające wpływ na rozwiązania techniczne i technologiczne, estetyczne</w:t>
      </w:r>
      <w:r w:rsidR="00D030FB">
        <w:rPr>
          <w:rFonts w:ascii="Arial" w:hAnsi="Arial" w:cs="Arial"/>
          <w:sz w:val="20"/>
        </w:rPr>
        <w:t>,</w:t>
      </w:r>
      <w:r w:rsidR="00CF0A2D" w:rsidRPr="003F1856">
        <w:rPr>
          <w:rFonts w:ascii="Arial" w:hAnsi="Arial" w:cs="Arial"/>
          <w:sz w:val="20"/>
        </w:rPr>
        <w:t xml:space="preserve"> przed przystąpieniem do realizacji oraz w trakcie j</w:t>
      </w:r>
      <w:r w:rsidR="00CF0A2D">
        <w:rPr>
          <w:rFonts w:ascii="Arial" w:hAnsi="Arial" w:cs="Arial"/>
          <w:sz w:val="20"/>
        </w:rPr>
        <w:t xml:space="preserve">ej trwania wymagają uzgodnienia </w:t>
      </w:r>
      <w:r w:rsidR="00CF0A2D" w:rsidRPr="003F1856">
        <w:rPr>
          <w:rFonts w:ascii="Arial" w:hAnsi="Arial" w:cs="Arial"/>
          <w:sz w:val="20"/>
        </w:rPr>
        <w:t>w formie pisemnej  z Dz</w:t>
      </w:r>
      <w:r w:rsidR="00B37CF6">
        <w:rPr>
          <w:rFonts w:ascii="Arial" w:hAnsi="Arial" w:cs="Arial"/>
          <w:sz w:val="20"/>
        </w:rPr>
        <w:t>iałem Inwestycji i Remontów WAT;</w:t>
      </w:r>
    </w:p>
    <w:p w14:paraId="6C0DFD15" w14:textId="4711C42C" w:rsidR="00CF0A2D" w:rsidRPr="00F46327" w:rsidRDefault="00CF0A2D" w:rsidP="00F46327">
      <w:pPr>
        <w:numPr>
          <w:ilvl w:val="1"/>
          <w:numId w:val="5"/>
        </w:numPr>
        <w:tabs>
          <w:tab w:val="clear" w:pos="814"/>
          <w:tab w:val="num" w:pos="567"/>
        </w:tabs>
        <w:spacing w:after="120"/>
        <w:ind w:left="567" w:hanging="283"/>
        <w:jc w:val="both"/>
        <w:rPr>
          <w:rFonts w:cs="Arial"/>
        </w:rPr>
      </w:pPr>
      <w:r>
        <w:rPr>
          <w:rFonts w:cs="Arial"/>
        </w:rPr>
        <w:t>Zastosowanie do wykonania robót  materiałów i wyrobów nowych z produkcji z roku realizacji umowy</w:t>
      </w:r>
      <w:r w:rsidR="00F46327">
        <w:rPr>
          <w:rFonts w:cs="Arial"/>
        </w:rPr>
        <w:t xml:space="preserve"> </w:t>
      </w:r>
      <w:r w:rsidRPr="00F46327">
        <w:rPr>
          <w:rFonts w:cs="Arial"/>
        </w:rPr>
        <w:t>wcześniej niewbudowywanych, które nadają się do stosowania p</w:t>
      </w:r>
      <w:r w:rsidR="005E66B9" w:rsidRPr="00F46327">
        <w:rPr>
          <w:rFonts w:cs="Arial"/>
        </w:rPr>
        <w:t xml:space="preserve">rzy wykonaniu robót budowlanych                                      w </w:t>
      </w:r>
      <w:r w:rsidRPr="00F46327">
        <w:rPr>
          <w:rFonts w:cs="Arial"/>
        </w:rPr>
        <w:t>rozumieniu ustawy z dnia 16 kwietnia 2004 r. o wyrobach budowlanych (Dz. U. z 201</w:t>
      </w:r>
      <w:r w:rsidR="00900272" w:rsidRPr="00F46327">
        <w:rPr>
          <w:rFonts w:cs="Arial"/>
        </w:rPr>
        <w:t>6r.</w:t>
      </w:r>
      <w:r w:rsidRPr="00F46327">
        <w:rPr>
          <w:rFonts w:cs="Arial"/>
        </w:rPr>
        <w:t xml:space="preserve"> poz. </w:t>
      </w:r>
      <w:r w:rsidR="00900272" w:rsidRPr="00F46327">
        <w:rPr>
          <w:rFonts w:cs="Arial"/>
        </w:rPr>
        <w:t>1570</w:t>
      </w:r>
      <w:r w:rsidRPr="00F46327">
        <w:rPr>
          <w:rFonts w:cs="Arial"/>
        </w:rPr>
        <w:t xml:space="preserve">). </w:t>
      </w:r>
    </w:p>
    <w:p w14:paraId="6FB3102D" w14:textId="77777777" w:rsidR="00CF0A2D" w:rsidRPr="003C2E0D" w:rsidRDefault="00CF0A2D" w:rsidP="00CF0A2D">
      <w:pPr>
        <w:numPr>
          <w:ilvl w:val="1"/>
          <w:numId w:val="5"/>
        </w:numPr>
        <w:tabs>
          <w:tab w:val="clear" w:pos="814"/>
          <w:tab w:val="num" w:pos="567"/>
        </w:tabs>
        <w:spacing w:after="120"/>
        <w:ind w:left="567" w:hanging="283"/>
        <w:jc w:val="both"/>
        <w:rPr>
          <w:rFonts w:cs="Arial"/>
        </w:rPr>
      </w:pPr>
      <w:r w:rsidRPr="00DA6349">
        <w:rPr>
          <w:rFonts w:cs="Arial"/>
        </w:rPr>
        <w:t>Przekaz</w:t>
      </w:r>
      <w:r>
        <w:rPr>
          <w:rFonts w:cs="Arial"/>
        </w:rPr>
        <w:t>ywa</w:t>
      </w:r>
      <w:r w:rsidRPr="00DA6349">
        <w:rPr>
          <w:rFonts w:cs="Arial"/>
        </w:rPr>
        <w:t xml:space="preserve">nie Zamawiającemu </w:t>
      </w:r>
      <w:r>
        <w:rPr>
          <w:rFonts w:cs="Arial"/>
        </w:rPr>
        <w:t xml:space="preserve">przed wbudowaniem </w:t>
      </w:r>
      <w:r w:rsidRPr="00DA6349">
        <w:rPr>
          <w:rFonts w:cs="Arial"/>
        </w:rPr>
        <w:t>oraz na żądanie inspektora nadzoru</w:t>
      </w:r>
      <w:r>
        <w:rPr>
          <w:rFonts w:cs="Arial"/>
        </w:rPr>
        <w:t xml:space="preserve"> </w:t>
      </w:r>
      <w:r w:rsidRPr="00DA6349">
        <w:rPr>
          <w:rFonts w:cs="Arial"/>
        </w:rPr>
        <w:t xml:space="preserve">certyfikatów, aprobat technicznych, atestów, świadectw, wyników prób oraz badań na wykonywane roboty oraz karty przekazania odpadów, a przed odbiorem końcowym przedmiotu Umowy przekazanie </w:t>
      </w:r>
      <w:r w:rsidRPr="00DA6349">
        <w:rPr>
          <w:rFonts w:cs="Arial"/>
        </w:rPr>
        <w:lastRenderedPageBreak/>
        <w:t>kompletu dokumentów potwierdzających dopuszczenie do obrotu i powszechnego lub jednostkowego stosowania materiałów i wyrobów zastosowanych przez Wykonawcę;</w:t>
      </w:r>
    </w:p>
    <w:p w14:paraId="438090CC" w14:textId="77777777" w:rsidR="00CF0A2D" w:rsidRDefault="00CF0A2D" w:rsidP="00CF0A2D">
      <w:pPr>
        <w:numPr>
          <w:ilvl w:val="1"/>
          <w:numId w:val="5"/>
        </w:numPr>
        <w:tabs>
          <w:tab w:val="clear" w:pos="814"/>
          <w:tab w:val="num" w:pos="567"/>
        </w:tabs>
        <w:spacing w:after="120"/>
        <w:ind w:left="567" w:hanging="283"/>
        <w:jc w:val="both"/>
        <w:rPr>
          <w:rFonts w:cs="Arial"/>
        </w:rPr>
      </w:pPr>
      <w:r w:rsidRPr="00DA6349">
        <w:rPr>
          <w:rFonts w:cs="Arial"/>
        </w:rPr>
        <w:t>Wygrodzenie, oznakowanie terenu prowadzonych robót, zorganizowanie i wyposażenie zaplecza budowy;</w:t>
      </w:r>
    </w:p>
    <w:p w14:paraId="363FC517" w14:textId="77777777" w:rsidR="00CF0A2D" w:rsidRDefault="00CF0A2D" w:rsidP="00CF0A2D">
      <w:pPr>
        <w:numPr>
          <w:ilvl w:val="1"/>
          <w:numId w:val="5"/>
        </w:numPr>
        <w:tabs>
          <w:tab w:val="clear" w:pos="814"/>
          <w:tab w:val="num" w:pos="567"/>
        </w:tabs>
        <w:spacing w:after="120"/>
        <w:ind w:left="567" w:hanging="283"/>
        <w:jc w:val="both"/>
        <w:rPr>
          <w:rFonts w:cs="Arial"/>
        </w:rPr>
      </w:pPr>
      <w:r w:rsidRPr="00DA6349">
        <w:rPr>
          <w:rFonts w:cs="Arial"/>
          <w:szCs w:val="20"/>
        </w:rPr>
        <w:t>Prowadzenie „Rejestru przerw w realizacji robót” i przedkładanie go każdorazo</w:t>
      </w:r>
      <w:r w:rsidR="003669A2">
        <w:rPr>
          <w:rFonts w:cs="Arial"/>
          <w:szCs w:val="20"/>
        </w:rPr>
        <w:t>wo do akceptacji  Zamawiającego;</w:t>
      </w:r>
    </w:p>
    <w:p w14:paraId="4778DB2C" w14:textId="77777777" w:rsidR="00CF0A2D" w:rsidRPr="00DA6349" w:rsidRDefault="00CF0A2D" w:rsidP="00CF0A2D">
      <w:pPr>
        <w:numPr>
          <w:ilvl w:val="1"/>
          <w:numId w:val="5"/>
        </w:numPr>
        <w:tabs>
          <w:tab w:val="clear" w:pos="814"/>
        </w:tabs>
        <w:spacing w:after="120" w:line="276" w:lineRule="auto"/>
        <w:ind w:left="567" w:hanging="283"/>
        <w:jc w:val="both"/>
        <w:rPr>
          <w:rFonts w:cs="Arial"/>
        </w:rPr>
      </w:pPr>
      <w:r w:rsidRPr="00DA6349">
        <w:rPr>
          <w:rFonts w:cs="Arial"/>
          <w:szCs w:val="20"/>
        </w:rPr>
        <w:t>W czasie realizacji robót</w:t>
      </w:r>
      <w:r>
        <w:rPr>
          <w:rFonts w:cs="Arial"/>
          <w:szCs w:val="20"/>
        </w:rPr>
        <w:t xml:space="preserve"> do Wykonawcy należy w szczególności</w:t>
      </w:r>
      <w:r w:rsidRPr="00DA6349">
        <w:rPr>
          <w:rFonts w:cs="Arial"/>
          <w:szCs w:val="20"/>
        </w:rPr>
        <w:t>:</w:t>
      </w:r>
    </w:p>
    <w:p w14:paraId="29790A35" w14:textId="77777777" w:rsidR="009D66F3" w:rsidRPr="00DA6349" w:rsidRDefault="009D66F3" w:rsidP="009D66F3">
      <w:pPr>
        <w:numPr>
          <w:ilvl w:val="0"/>
          <w:numId w:val="22"/>
        </w:numPr>
        <w:spacing w:after="120"/>
        <w:ind w:left="709" w:hanging="283"/>
        <w:jc w:val="both"/>
        <w:rPr>
          <w:rFonts w:cs="Arial"/>
          <w:szCs w:val="20"/>
        </w:rPr>
      </w:pPr>
      <w:r>
        <w:rPr>
          <w:rFonts w:cs="Arial"/>
        </w:rPr>
        <w:t>prowadzenie Dziennika Budowy,</w:t>
      </w:r>
    </w:p>
    <w:p w14:paraId="027CFC55" w14:textId="77777777" w:rsidR="00CF0A2D" w:rsidRPr="009D66F3" w:rsidRDefault="00CF0A2D" w:rsidP="009D66F3">
      <w:pPr>
        <w:numPr>
          <w:ilvl w:val="0"/>
          <w:numId w:val="22"/>
        </w:numPr>
        <w:spacing w:after="120"/>
        <w:ind w:left="709" w:hanging="283"/>
        <w:jc w:val="both"/>
        <w:rPr>
          <w:rFonts w:cs="Arial"/>
          <w:szCs w:val="20"/>
        </w:rPr>
      </w:pPr>
      <w:r w:rsidRPr="00DA6349">
        <w:rPr>
          <w:rFonts w:cs="Arial"/>
          <w:szCs w:val="20"/>
        </w:rPr>
        <w:t xml:space="preserve">zapewnienie ciągłego nadzoru technicznego i kierowania robotami przez osoby wymienione </w:t>
      </w:r>
      <w:r w:rsidR="00CD0451">
        <w:rPr>
          <w:rFonts w:cs="Arial"/>
          <w:szCs w:val="20"/>
        </w:rPr>
        <w:t xml:space="preserve">               </w:t>
      </w:r>
      <w:r w:rsidRPr="00DA6349">
        <w:rPr>
          <w:rFonts w:cs="Arial"/>
          <w:szCs w:val="20"/>
        </w:rPr>
        <w:t xml:space="preserve">w </w:t>
      </w:r>
      <w:r w:rsidRPr="00DA6349">
        <w:rPr>
          <w:rFonts w:cs="Arial"/>
        </w:rPr>
        <w:t xml:space="preserve">§ 8 ust. 2 </w:t>
      </w:r>
      <w:r>
        <w:rPr>
          <w:rFonts w:cs="Arial"/>
        </w:rPr>
        <w:t>U</w:t>
      </w:r>
      <w:r w:rsidRPr="00DA6349">
        <w:rPr>
          <w:rFonts w:cs="Arial"/>
        </w:rPr>
        <w:t>mowy,</w:t>
      </w:r>
    </w:p>
    <w:p w14:paraId="43793522" w14:textId="1BF82136" w:rsidR="009D66F3" w:rsidRPr="00DA6349" w:rsidRDefault="009D66F3" w:rsidP="009D66F3">
      <w:pPr>
        <w:numPr>
          <w:ilvl w:val="0"/>
          <w:numId w:val="22"/>
        </w:numPr>
        <w:spacing w:after="120"/>
        <w:ind w:left="709" w:hanging="283"/>
        <w:jc w:val="both"/>
        <w:rPr>
          <w:rFonts w:cs="Arial"/>
          <w:szCs w:val="20"/>
        </w:rPr>
      </w:pPr>
      <w:r>
        <w:rPr>
          <w:rFonts w:cs="Arial"/>
        </w:rPr>
        <w:t>prowadzenie Dziennika Budowy,</w:t>
      </w:r>
    </w:p>
    <w:p w14:paraId="0FE8F816" w14:textId="77777777" w:rsidR="00CF0A2D" w:rsidRPr="00BC06DA" w:rsidRDefault="00CF0A2D" w:rsidP="009D66F3">
      <w:pPr>
        <w:numPr>
          <w:ilvl w:val="0"/>
          <w:numId w:val="22"/>
        </w:numPr>
        <w:spacing w:after="120"/>
        <w:ind w:left="709" w:hanging="283"/>
        <w:jc w:val="both"/>
        <w:rPr>
          <w:rFonts w:cs="Arial"/>
          <w:szCs w:val="20"/>
        </w:rPr>
      </w:pPr>
      <w:r>
        <w:rPr>
          <w:rFonts w:cs="Arial"/>
        </w:rPr>
        <w:t>zabezpieczenie terenu budowy pod względem BHP i ppoż. oraz terenu prowadzonych robót                        w budynku przed zapyleniem i gruzem,</w:t>
      </w:r>
    </w:p>
    <w:p w14:paraId="7782281A" w14:textId="77777777" w:rsidR="00CF0A2D" w:rsidRPr="008416C7" w:rsidRDefault="00CF0A2D" w:rsidP="009D66F3">
      <w:pPr>
        <w:numPr>
          <w:ilvl w:val="0"/>
          <w:numId w:val="22"/>
        </w:numPr>
        <w:spacing w:after="120"/>
        <w:ind w:left="709" w:hanging="283"/>
        <w:jc w:val="both"/>
        <w:rPr>
          <w:rFonts w:cs="Arial"/>
          <w:szCs w:val="20"/>
        </w:rPr>
      </w:pPr>
      <w:r w:rsidRPr="008416C7">
        <w:rPr>
          <w:rFonts w:cs="Arial"/>
        </w:rPr>
        <w:t>utrzymanie miejsc objętych robotami w stanie wolnym od przeszkód komunikacyjnych i zbędnych urządzeń pomocniczych oraz usuwanie wszelkich zbędnych materiałów, odpadów i śmieci na bieżąco,</w:t>
      </w:r>
    </w:p>
    <w:p w14:paraId="5749628F" w14:textId="77777777" w:rsidR="00CF0A2D" w:rsidRPr="00E54BA7" w:rsidRDefault="00CF0A2D" w:rsidP="009D66F3">
      <w:pPr>
        <w:numPr>
          <w:ilvl w:val="0"/>
          <w:numId w:val="22"/>
        </w:numPr>
        <w:ind w:left="709" w:hanging="283"/>
        <w:jc w:val="both"/>
        <w:rPr>
          <w:rFonts w:cs="Arial"/>
          <w:szCs w:val="20"/>
        </w:rPr>
      </w:pPr>
      <w:r>
        <w:rPr>
          <w:rFonts w:cs="Arial"/>
        </w:rPr>
        <w:t>codzienne utrzymanie porządku na stanowiskach pracy i drogach komunikacyjnych, zapewnienie</w:t>
      </w:r>
    </w:p>
    <w:p w14:paraId="3556DE31" w14:textId="77777777" w:rsidR="00CF0A2D" w:rsidRPr="009C6A28" w:rsidRDefault="00CF0A2D" w:rsidP="00CF0A2D">
      <w:pPr>
        <w:spacing w:after="120"/>
        <w:ind w:left="709" w:hanging="283"/>
        <w:jc w:val="both"/>
        <w:rPr>
          <w:rFonts w:cs="Arial"/>
          <w:szCs w:val="20"/>
        </w:rPr>
      </w:pPr>
      <w:r>
        <w:rPr>
          <w:rFonts w:cs="Arial"/>
        </w:rPr>
        <w:t xml:space="preserve">     prawidłowej organizacji robót, wykonywanie robót zabezpieczających w celu umożliwienia dostępu do miejsc prowadzenia robót,</w:t>
      </w:r>
    </w:p>
    <w:p w14:paraId="6096DA43" w14:textId="77777777" w:rsidR="00CF0A2D" w:rsidRPr="009C6A28" w:rsidRDefault="00CF0A2D" w:rsidP="009D66F3">
      <w:pPr>
        <w:numPr>
          <w:ilvl w:val="0"/>
          <w:numId w:val="22"/>
        </w:numPr>
        <w:spacing w:after="120"/>
        <w:ind w:left="709" w:hanging="283"/>
        <w:jc w:val="both"/>
        <w:rPr>
          <w:rFonts w:cs="Arial"/>
          <w:szCs w:val="20"/>
        </w:rPr>
      </w:pPr>
      <w:r>
        <w:rPr>
          <w:rFonts w:cs="Arial"/>
        </w:rPr>
        <w:t xml:space="preserve">wyposażenie swoich pracowników w </w:t>
      </w:r>
      <w:r w:rsidRPr="00D57453">
        <w:rPr>
          <w:rFonts w:cs="Arial"/>
          <w:b/>
        </w:rPr>
        <w:t>odzież roboczą i ochronną</w:t>
      </w:r>
      <w:r w:rsidRPr="00C049DB">
        <w:rPr>
          <w:rFonts w:cs="Arial"/>
        </w:rPr>
        <w:t xml:space="preserve"> </w:t>
      </w:r>
      <w:r>
        <w:rPr>
          <w:rFonts w:cs="Arial"/>
          <w:b/>
        </w:rPr>
        <w:t>z widoczną nazwą przedsiębiorcy (Wykonawcy i Podwykonawcy)</w:t>
      </w:r>
      <w:r>
        <w:rPr>
          <w:rFonts w:cs="Arial"/>
        </w:rPr>
        <w:t>,</w:t>
      </w:r>
    </w:p>
    <w:p w14:paraId="16401BBA" w14:textId="4C9A5776" w:rsidR="00CF0A2D" w:rsidRPr="00C16696" w:rsidRDefault="00CF0A2D" w:rsidP="009D66F3">
      <w:pPr>
        <w:numPr>
          <w:ilvl w:val="0"/>
          <w:numId w:val="22"/>
        </w:numPr>
        <w:spacing w:after="120"/>
        <w:ind w:left="709" w:hanging="283"/>
        <w:jc w:val="both"/>
        <w:rPr>
          <w:rFonts w:cs="Arial"/>
          <w:szCs w:val="20"/>
        </w:rPr>
      </w:pPr>
      <w:r w:rsidRPr="00C16696">
        <w:rPr>
          <w:rFonts w:cs="Arial"/>
        </w:rPr>
        <w:t>stosowanie niezbędnych środków BHP (w szczególności środków ochrony osobistej; butów ochronnych, odzieży roboczej, kamiz</w:t>
      </w:r>
      <w:r w:rsidR="00AA2453">
        <w:rPr>
          <w:rFonts w:cs="Arial"/>
        </w:rPr>
        <w:t>elek, kasków, rękawic roboczych</w:t>
      </w:r>
      <w:r w:rsidRPr="00C16696">
        <w:rPr>
          <w:rFonts w:cs="Arial"/>
        </w:rPr>
        <w:t>). Wykonawca będzie używał wyłącznie sprawne narzędzia. Niesprawne narzędzia będą niezwłocznie usuwane z terenu robót,</w:t>
      </w:r>
    </w:p>
    <w:p w14:paraId="34746AD0" w14:textId="77777777" w:rsidR="00CF0A2D" w:rsidRPr="005A65D4" w:rsidRDefault="00CF0A2D" w:rsidP="009D66F3">
      <w:pPr>
        <w:numPr>
          <w:ilvl w:val="0"/>
          <w:numId w:val="22"/>
        </w:numPr>
        <w:spacing w:line="360" w:lineRule="auto"/>
        <w:ind w:left="709" w:hanging="283"/>
        <w:jc w:val="both"/>
        <w:rPr>
          <w:rFonts w:cs="Arial"/>
          <w:szCs w:val="20"/>
        </w:rPr>
      </w:pPr>
      <w:r>
        <w:rPr>
          <w:rFonts w:cs="Arial"/>
        </w:rPr>
        <w:t xml:space="preserve">zabezpieczenie mienia i zdrowia osób w zasięgu prowadzonych prac budowlanych, </w:t>
      </w:r>
    </w:p>
    <w:p w14:paraId="713288E6" w14:textId="77777777" w:rsidR="00CF0A2D" w:rsidRPr="005A65D4" w:rsidRDefault="00CF0A2D" w:rsidP="009D66F3">
      <w:pPr>
        <w:numPr>
          <w:ilvl w:val="0"/>
          <w:numId w:val="22"/>
        </w:numPr>
        <w:spacing w:line="360" w:lineRule="auto"/>
        <w:ind w:left="709" w:hanging="283"/>
        <w:jc w:val="both"/>
        <w:rPr>
          <w:rFonts w:cs="Arial"/>
          <w:szCs w:val="20"/>
        </w:rPr>
      </w:pPr>
      <w:r>
        <w:rPr>
          <w:rFonts w:cs="Arial"/>
        </w:rPr>
        <w:t>umożliwienie przeprowadzenia odbioru robót ulegających zakryciu,</w:t>
      </w:r>
    </w:p>
    <w:p w14:paraId="3ABAC981" w14:textId="77777777" w:rsidR="00CF0A2D" w:rsidRPr="005A65D4" w:rsidRDefault="00CF0A2D" w:rsidP="009D66F3">
      <w:pPr>
        <w:numPr>
          <w:ilvl w:val="0"/>
          <w:numId w:val="22"/>
        </w:numPr>
        <w:spacing w:line="360" w:lineRule="auto"/>
        <w:ind w:left="709" w:hanging="283"/>
        <w:jc w:val="both"/>
        <w:rPr>
          <w:rFonts w:cs="Arial"/>
          <w:szCs w:val="20"/>
        </w:rPr>
      </w:pPr>
      <w:r>
        <w:rPr>
          <w:rFonts w:cs="Arial"/>
        </w:rPr>
        <w:t>(w przypadku podwykonawców) koordynacja robót wykonywanych przez podwykonawców,</w:t>
      </w:r>
    </w:p>
    <w:p w14:paraId="2AD12DB6" w14:textId="77777777" w:rsidR="00CF0A2D" w:rsidRPr="00E54BA7" w:rsidRDefault="00CF0A2D" w:rsidP="009D66F3">
      <w:pPr>
        <w:numPr>
          <w:ilvl w:val="0"/>
          <w:numId w:val="22"/>
        </w:numPr>
        <w:ind w:left="709" w:hanging="283"/>
        <w:jc w:val="both"/>
        <w:rPr>
          <w:rFonts w:cs="Arial"/>
          <w:szCs w:val="20"/>
        </w:rPr>
      </w:pPr>
      <w:r>
        <w:rPr>
          <w:rFonts w:cs="Arial"/>
        </w:rPr>
        <w:t>udział w koordynacyjnych naradach roboczych z Zamawiającym. Ustalenia dokonane  na naradach</w:t>
      </w:r>
    </w:p>
    <w:p w14:paraId="35D35C69" w14:textId="77777777" w:rsidR="00CF0A2D" w:rsidRDefault="00CF0A2D" w:rsidP="00CF0A2D">
      <w:pPr>
        <w:spacing w:after="120" w:line="276" w:lineRule="auto"/>
        <w:ind w:left="709" w:hanging="283"/>
        <w:jc w:val="both"/>
        <w:rPr>
          <w:rFonts w:cs="Arial"/>
        </w:rPr>
      </w:pPr>
      <w:r>
        <w:rPr>
          <w:rFonts w:cs="Arial"/>
        </w:rPr>
        <w:t xml:space="preserve">     koordynacyjnych są wiążące dla obu stron,</w:t>
      </w:r>
    </w:p>
    <w:p w14:paraId="088CF1F4" w14:textId="2EBBFEEB" w:rsidR="000328B5" w:rsidRPr="00515555" w:rsidRDefault="000328B5" w:rsidP="009D66F3">
      <w:pPr>
        <w:numPr>
          <w:ilvl w:val="0"/>
          <w:numId w:val="22"/>
        </w:numPr>
        <w:spacing w:after="120"/>
        <w:ind w:left="709" w:hanging="283"/>
        <w:jc w:val="both"/>
        <w:rPr>
          <w:rFonts w:cs="Arial"/>
          <w:color w:val="000000"/>
          <w:szCs w:val="20"/>
        </w:rPr>
      </w:pPr>
      <w:r w:rsidRPr="00BA15A4">
        <w:rPr>
          <w:rFonts w:cs="Arial"/>
          <w:color w:val="000000"/>
        </w:rPr>
        <w:t xml:space="preserve">przeszkolenie pracowników z zakresu BHP i zagadnień ochrony przeciwpożarowej zgodnie </w:t>
      </w:r>
      <w:r w:rsidRPr="00BA15A4">
        <w:rPr>
          <w:rFonts w:cs="Arial"/>
          <w:color w:val="000000"/>
        </w:rPr>
        <w:br/>
        <w:t>z obowiązującymi przepisami oraz posiadanie aktualnych badań lekarskich dopuszczających pracowników do pra</w:t>
      </w:r>
      <w:r w:rsidR="00515555">
        <w:rPr>
          <w:rFonts w:cs="Arial"/>
          <w:color w:val="000000"/>
        </w:rPr>
        <w:t>cy na wyznaczonych stanowiskach,</w:t>
      </w:r>
    </w:p>
    <w:p w14:paraId="2E5E493D" w14:textId="7FC71D36" w:rsidR="00515555" w:rsidRPr="00116611" w:rsidRDefault="00515555" w:rsidP="009D66F3">
      <w:pPr>
        <w:numPr>
          <w:ilvl w:val="0"/>
          <w:numId w:val="22"/>
        </w:numPr>
        <w:spacing w:after="120"/>
        <w:ind w:left="709" w:hanging="283"/>
        <w:jc w:val="both"/>
        <w:rPr>
          <w:rFonts w:cs="Arial"/>
          <w:szCs w:val="20"/>
        </w:rPr>
      </w:pPr>
      <w:r w:rsidRPr="00116611">
        <w:rPr>
          <w:rFonts w:cs="Arial"/>
          <w:szCs w:val="20"/>
        </w:rPr>
        <w:t>wskazanie</w:t>
      </w:r>
      <w:r w:rsidR="00116611" w:rsidRPr="00116611">
        <w:rPr>
          <w:rFonts w:cs="Arial"/>
          <w:szCs w:val="20"/>
        </w:rPr>
        <w:t xml:space="preserve"> na piśmie</w:t>
      </w:r>
      <w:r w:rsidRPr="00116611">
        <w:rPr>
          <w:rFonts w:cs="Arial"/>
          <w:szCs w:val="20"/>
        </w:rPr>
        <w:t xml:space="preserve"> inspektorom nadzoru inwestorskiego zakresu robót wykonywanych przez </w:t>
      </w:r>
      <w:r w:rsidR="00116611">
        <w:rPr>
          <w:rFonts w:cs="Arial"/>
          <w:szCs w:val="20"/>
        </w:rPr>
        <w:t>P</w:t>
      </w:r>
      <w:r w:rsidRPr="00116611">
        <w:rPr>
          <w:rFonts w:cs="Arial"/>
          <w:szCs w:val="20"/>
        </w:rPr>
        <w:t>odwykonawcę o którym mowa w § 1 ust. 2 umowy.</w:t>
      </w:r>
    </w:p>
    <w:p w14:paraId="222ACDE6" w14:textId="77777777" w:rsidR="00CF0A2D" w:rsidRDefault="00CF0A2D" w:rsidP="00CF0A2D">
      <w:pPr>
        <w:numPr>
          <w:ilvl w:val="1"/>
          <w:numId w:val="5"/>
        </w:numPr>
        <w:tabs>
          <w:tab w:val="clear" w:pos="814"/>
          <w:tab w:val="num" w:pos="567"/>
          <w:tab w:val="left" w:pos="9660"/>
        </w:tabs>
        <w:spacing w:after="120"/>
        <w:ind w:left="567" w:hanging="283"/>
        <w:jc w:val="both"/>
        <w:rPr>
          <w:rFonts w:cs="Arial"/>
          <w:szCs w:val="20"/>
        </w:rPr>
      </w:pPr>
      <w:r>
        <w:rPr>
          <w:rFonts w:cs="Arial"/>
          <w:szCs w:val="20"/>
        </w:rPr>
        <w:t>Umożliwienie wstępu na teren budowy pracownikom nadzoru budowlanego, do których należy  wykonywanie zadań określonych w ustawie Prawo budowlane oraz do udostępnienia im danych                          i informacji wymaganych tą ustawą;</w:t>
      </w:r>
    </w:p>
    <w:p w14:paraId="5F29A321" w14:textId="77777777" w:rsidR="00CF0A2D" w:rsidRPr="000D10E5" w:rsidRDefault="00CF0A2D" w:rsidP="00CF0A2D">
      <w:pPr>
        <w:numPr>
          <w:ilvl w:val="1"/>
          <w:numId w:val="5"/>
        </w:numPr>
        <w:tabs>
          <w:tab w:val="clear" w:pos="814"/>
          <w:tab w:val="num" w:pos="567"/>
          <w:tab w:val="left" w:pos="9660"/>
        </w:tabs>
        <w:spacing w:after="120"/>
        <w:ind w:left="567" w:hanging="283"/>
        <w:jc w:val="both"/>
        <w:rPr>
          <w:rFonts w:cs="Arial"/>
          <w:szCs w:val="20"/>
        </w:rPr>
      </w:pPr>
      <w:r w:rsidRPr="000D10E5">
        <w:rPr>
          <w:rFonts w:cs="Arial"/>
          <w:szCs w:val="20"/>
        </w:rPr>
        <w:t>Uporządkowanie terenu sąsiadującego zajętego lub użytkowanego oraz dokonanie na własny koszt renowacji zniszczonych lub uszkodzonych w wyniku prowadzonych prac obiektów, fragmentów terenów</w:t>
      </w:r>
      <w:r w:rsidR="003669A2">
        <w:rPr>
          <w:rFonts w:cs="Arial"/>
          <w:szCs w:val="20"/>
        </w:rPr>
        <w:t>, dróg, nawierzchni i instalacji;</w:t>
      </w:r>
    </w:p>
    <w:p w14:paraId="5B641A21" w14:textId="77777777" w:rsidR="00CF0A2D" w:rsidRPr="000D10E5" w:rsidRDefault="00CF0A2D" w:rsidP="00CF0A2D">
      <w:pPr>
        <w:numPr>
          <w:ilvl w:val="1"/>
          <w:numId w:val="5"/>
        </w:numPr>
        <w:tabs>
          <w:tab w:val="clear" w:pos="814"/>
          <w:tab w:val="num" w:pos="567"/>
          <w:tab w:val="left" w:pos="9660"/>
        </w:tabs>
        <w:spacing w:after="120"/>
        <w:ind w:left="567" w:hanging="283"/>
        <w:jc w:val="both"/>
        <w:rPr>
          <w:rFonts w:cs="Arial"/>
          <w:szCs w:val="20"/>
        </w:rPr>
      </w:pPr>
      <w:r w:rsidRPr="000D10E5">
        <w:rPr>
          <w:rFonts w:cs="Arial"/>
          <w:szCs w:val="20"/>
        </w:rPr>
        <w:t>Uporządkowanie teren</w:t>
      </w:r>
      <w:r>
        <w:rPr>
          <w:rFonts w:cs="Arial"/>
          <w:szCs w:val="20"/>
        </w:rPr>
        <w:t>u</w:t>
      </w:r>
      <w:r w:rsidRPr="000D10E5">
        <w:rPr>
          <w:rFonts w:cs="Arial"/>
          <w:szCs w:val="20"/>
        </w:rPr>
        <w:t xml:space="preserve"> budowy po zakończeniu robót, usunięcie wszelkich materiałów pochodzących z demontażu, pozostawienie obiektu w stanie czystym i nadający</w:t>
      </w:r>
      <w:r>
        <w:rPr>
          <w:rFonts w:cs="Arial"/>
          <w:szCs w:val="20"/>
        </w:rPr>
        <w:t>m</w:t>
      </w:r>
      <w:r w:rsidRPr="000D10E5">
        <w:rPr>
          <w:rFonts w:cs="Arial"/>
          <w:szCs w:val="20"/>
        </w:rPr>
        <w:t xml:space="preserve"> się do użytkowania oraz przekazanie terenu Zamawiającemu najpóźniej w terminie ustalonym na odbiór końcowy robót;</w:t>
      </w:r>
    </w:p>
    <w:p w14:paraId="2527ED53" w14:textId="1665BAA1" w:rsidR="000E76B2" w:rsidRPr="002B07F2" w:rsidRDefault="00CF0A2D" w:rsidP="002B07F2">
      <w:pPr>
        <w:numPr>
          <w:ilvl w:val="1"/>
          <w:numId w:val="5"/>
        </w:numPr>
        <w:tabs>
          <w:tab w:val="clear" w:pos="814"/>
          <w:tab w:val="num" w:pos="709"/>
          <w:tab w:val="left" w:pos="9660"/>
        </w:tabs>
        <w:spacing w:after="120"/>
        <w:ind w:left="709" w:hanging="425"/>
        <w:jc w:val="both"/>
        <w:rPr>
          <w:rFonts w:cs="Arial"/>
          <w:szCs w:val="20"/>
        </w:rPr>
      </w:pPr>
      <w:r w:rsidRPr="00DA6349">
        <w:rPr>
          <w:rFonts w:cs="Arial"/>
          <w:szCs w:val="20"/>
        </w:rPr>
        <w:t>Zgłoszenie Zamawiającemu do odbioru</w:t>
      </w:r>
      <w:r>
        <w:rPr>
          <w:rFonts w:cs="Arial"/>
          <w:szCs w:val="20"/>
        </w:rPr>
        <w:t xml:space="preserve"> </w:t>
      </w:r>
      <w:r w:rsidRPr="00DA6349">
        <w:rPr>
          <w:rFonts w:cs="Arial"/>
          <w:szCs w:val="20"/>
        </w:rPr>
        <w:t>robót zanikających, ulegających zakryciu, w terminie 3 dni ro</w:t>
      </w:r>
      <w:r>
        <w:rPr>
          <w:rFonts w:cs="Arial"/>
          <w:szCs w:val="20"/>
        </w:rPr>
        <w:t>boczych od ich powstania,</w:t>
      </w:r>
      <w:r w:rsidRPr="00DA6349">
        <w:rPr>
          <w:rFonts w:cs="Arial"/>
          <w:szCs w:val="20"/>
        </w:rPr>
        <w:t xml:space="preserve"> potwierdzone wpisem do Dziennika Budowy; w przypadku stwierdzenia przez Zamawiającego braku udokumentowania w/w czynności Zamawiający jest upoważniony do żądania dokonania odkrywek we wskazanych miejscach na koszt Wykonawcy bez względu na wynik. Jeżeli Wykon</w:t>
      </w:r>
      <w:r w:rsidR="009825E3">
        <w:rPr>
          <w:rFonts w:cs="Arial"/>
          <w:szCs w:val="20"/>
        </w:rPr>
        <w:t xml:space="preserve">awca odmówi dokonania odkrywek </w:t>
      </w:r>
      <w:r w:rsidRPr="00DA6349">
        <w:rPr>
          <w:rFonts w:cs="Arial"/>
          <w:szCs w:val="20"/>
        </w:rPr>
        <w:t>Zamawiający wykona je we własnym zakresie</w:t>
      </w:r>
      <w:r w:rsidR="002532B0">
        <w:rPr>
          <w:rFonts w:cs="Arial"/>
          <w:szCs w:val="20"/>
        </w:rPr>
        <w:t xml:space="preserve"> pokrywając poniesione koszty </w:t>
      </w:r>
      <w:r w:rsidR="00E21BEA" w:rsidRPr="002532B0">
        <w:rPr>
          <w:rFonts w:cs="Arial"/>
          <w:szCs w:val="20"/>
        </w:rPr>
        <w:t>z wynagrodzenia przysługującego Wykonawcy</w:t>
      </w:r>
      <w:r w:rsidR="003669A2" w:rsidRPr="002532B0">
        <w:rPr>
          <w:rFonts w:cs="Arial"/>
          <w:szCs w:val="20"/>
        </w:rPr>
        <w:t>;</w:t>
      </w:r>
    </w:p>
    <w:p w14:paraId="07C858CE" w14:textId="4C243D6B" w:rsidR="00CF0A2D" w:rsidRPr="00895543" w:rsidRDefault="00CF0A2D" w:rsidP="00CF0A2D">
      <w:pPr>
        <w:numPr>
          <w:ilvl w:val="1"/>
          <w:numId w:val="5"/>
        </w:numPr>
        <w:tabs>
          <w:tab w:val="clear" w:pos="814"/>
          <w:tab w:val="num" w:pos="709"/>
          <w:tab w:val="left" w:pos="9660"/>
        </w:tabs>
        <w:spacing w:after="120"/>
        <w:ind w:left="709" w:hanging="425"/>
        <w:jc w:val="both"/>
        <w:rPr>
          <w:rFonts w:cs="Arial"/>
          <w:color w:val="FF0000"/>
          <w:szCs w:val="20"/>
        </w:rPr>
      </w:pPr>
      <w:r w:rsidRPr="00DA6349">
        <w:rPr>
          <w:rFonts w:cs="Arial"/>
          <w:szCs w:val="20"/>
        </w:rPr>
        <w:t xml:space="preserve">Ubezpieczenie robót z tytułu szkód, które mogą zaistnieć w związku ze zdarzeniami losowymi oraz od odpowiedzialności cywilnej, </w:t>
      </w:r>
      <w:r w:rsidR="00D0753C">
        <w:rPr>
          <w:rFonts w:cs="Arial"/>
          <w:szCs w:val="20"/>
        </w:rPr>
        <w:t xml:space="preserve">na kwotę nie niższa niż wartość zawartej Umowy, </w:t>
      </w:r>
      <w:r w:rsidRPr="00DA6349">
        <w:rPr>
          <w:rFonts w:cs="Arial"/>
          <w:szCs w:val="20"/>
        </w:rPr>
        <w:t xml:space="preserve">od dnia zawarcia Umowy do dnia końcowego odbioru. Jeżeli polisa obejmuje okres krótszy niż okres realizacji niniejszej </w:t>
      </w:r>
      <w:r w:rsidR="00D0753C">
        <w:rPr>
          <w:rFonts w:cs="Arial"/>
          <w:szCs w:val="20"/>
        </w:rPr>
        <w:t>U</w:t>
      </w:r>
      <w:r w:rsidRPr="00DA6349">
        <w:rPr>
          <w:rFonts w:cs="Arial"/>
          <w:szCs w:val="20"/>
        </w:rPr>
        <w:t xml:space="preserve">mowy Wykonawca, w terminie 3 dni </w:t>
      </w:r>
      <w:r>
        <w:rPr>
          <w:rFonts w:cs="Arial"/>
          <w:szCs w:val="20"/>
        </w:rPr>
        <w:t xml:space="preserve"> przed dniem </w:t>
      </w:r>
      <w:r w:rsidRPr="00DA6349">
        <w:rPr>
          <w:rFonts w:cs="Arial"/>
          <w:szCs w:val="20"/>
        </w:rPr>
        <w:t xml:space="preserve">wygaśnięcia polisy, zobowiązany jest </w:t>
      </w:r>
      <w:r w:rsidRPr="00DA6349">
        <w:rPr>
          <w:rFonts w:cs="Arial"/>
          <w:szCs w:val="20"/>
        </w:rPr>
        <w:lastRenderedPageBreak/>
        <w:t xml:space="preserve">do zawarcia i przedstawienia Zamawiającemu </w:t>
      </w:r>
      <w:r w:rsidR="00D0753C">
        <w:rPr>
          <w:rFonts w:cs="Arial"/>
          <w:szCs w:val="20"/>
        </w:rPr>
        <w:t>u</w:t>
      </w:r>
      <w:r w:rsidRPr="00DA6349">
        <w:rPr>
          <w:rFonts w:cs="Arial"/>
          <w:szCs w:val="20"/>
        </w:rPr>
        <w:t>mowy ubezpieczenia robót z tytułu szkód, które mogą zaistnieć w związku ze zdarzeniami losowymi oraz odpowiedzialności  cywilnej zawartej na tych samych warunkach jak dotychczas, z zachowaniem ciągłości ubezpieczenia. W przypadku nie wykonania powyższego obowiązku przez Wykonawcę, Zamawiający będzie uprawniony do zawarcia w/w umowy ubezpieczenia na koszt Wykonawcy</w:t>
      </w:r>
      <w:r>
        <w:rPr>
          <w:rFonts w:cs="Arial"/>
          <w:szCs w:val="20"/>
        </w:rPr>
        <w:t xml:space="preserve">. </w:t>
      </w:r>
      <w:r w:rsidRPr="0006285C">
        <w:rPr>
          <w:rFonts w:cs="Arial"/>
          <w:szCs w:val="20"/>
        </w:rPr>
        <w:t xml:space="preserve">Kwota zapłacona przez Zamawiającego zostanie potrącona z </w:t>
      </w:r>
      <w:r w:rsidR="00C529E4" w:rsidRPr="0006285C">
        <w:rPr>
          <w:rFonts w:cs="Arial"/>
          <w:szCs w:val="20"/>
        </w:rPr>
        <w:t>wynagrodzenia przysługującego Wykonawcy</w:t>
      </w:r>
      <w:r w:rsidR="003669A2" w:rsidRPr="0006285C">
        <w:rPr>
          <w:rFonts w:cs="Arial"/>
          <w:szCs w:val="20"/>
        </w:rPr>
        <w:t>;</w:t>
      </w:r>
      <w:r w:rsidRPr="00895543">
        <w:rPr>
          <w:rFonts w:cs="Arial"/>
          <w:color w:val="FF0000"/>
          <w:szCs w:val="20"/>
        </w:rPr>
        <w:t xml:space="preserve"> </w:t>
      </w:r>
    </w:p>
    <w:p w14:paraId="2C038D89" w14:textId="77777777" w:rsidR="00CF0A2D" w:rsidRDefault="00CF0A2D" w:rsidP="00CF0A2D">
      <w:pPr>
        <w:numPr>
          <w:ilvl w:val="1"/>
          <w:numId w:val="5"/>
        </w:numPr>
        <w:tabs>
          <w:tab w:val="clear" w:pos="814"/>
          <w:tab w:val="num" w:pos="709"/>
          <w:tab w:val="left" w:pos="9660"/>
        </w:tabs>
        <w:spacing w:after="120"/>
        <w:ind w:left="709" w:hanging="425"/>
        <w:jc w:val="both"/>
        <w:rPr>
          <w:rFonts w:cs="Arial"/>
          <w:szCs w:val="20"/>
        </w:rPr>
      </w:pPr>
      <w:r w:rsidRPr="00DA6349">
        <w:rPr>
          <w:rFonts w:cs="Arial"/>
          <w:szCs w:val="20"/>
        </w:rPr>
        <w:t>Przestrzeganie przepisów BHP i ppoż. oraz ponoszenie odpowiedzialności za wszystkie następstwa wynikające z nieprzestrzegania tych przepisów;</w:t>
      </w:r>
    </w:p>
    <w:p w14:paraId="1F598B2D" w14:textId="77777777" w:rsidR="00CF0A2D" w:rsidRDefault="00CF0A2D" w:rsidP="00CF0A2D">
      <w:pPr>
        <w:numPr>
          <w:ilvl w:val="1"/>
          <w:numId w:val="5"/>
        </w:numPr>
        <w:tabs>
          <w:tab w:val="clear" w:pos="814"/>
          <w:tab w:val="num" w:pos="709"/>
          <w:tab w:val="left" w:pos="9660"/>
        </w:tabs>
        <w:spacing w:after="120"/>
        <w:ind w:left="709" w:hanging="425"/>
        <w:jc w:val="both"/>
        <w:rPr>
          <w:rFonts w:cs="Arial"/>
          <w:szCs w:val="20"/>
        </w:rPr>
      </w:pPr>
      <w:r w:rsidRPr="00DA6349">
        <w:rPr>
          <w:rFonts w:cs="Arial"/>
          <w:szCs w:val="20"/>
        </w:rPr>
        <w:t>Naprawienie i doprowadzenie do stanu poprzedniego, w przypadku zniszczenia lub uszkodzenia już wykonanych robót, istniejących elementów, ich części urządzeń bądź instalacji;</w:t>
      </w:r>
    </w:p>
    <w:p w14:paraId="493CFEFC" w14:textId="77777777" w:rsidR="00CF0A2D" w:rsidRDefault="00CF0A2D" w:rsidP="00CF0A2D">
      <w:pPr>
        <w:numPr>
          <w:ilvl w:val="1"/>
          <w:numId w:val="5"/>
        </w:numPr>
        <w:tabs>
          <w:tab w:val="clear" w:pos="814"/>
          <w:tab w:val="num" w:pos="709"/>
          <w:tab w:val="left" w:pos="9660"/>
        </w:tabs>
        <w:spacing w:after="120" w:line="276" w:lineRule="auto"/>
        <w:ind w:left="709" w:hanging="425"/>
        <w:jc w:val="both"/>
        <w:rPr>
          <w:rFonts w:cs="Arial"/>
          <w:szCs w:val="20"/>
        </w:rPr>
      </w:pPr>
      <w:r w:rsidRPr="00DA6349">
        <w:rPr>
          <w:rFonts w:cs="Arial"/>
          <w:szCs w:val="20"/>
        </w:rPr>
        <w:t>Ponoszenie kosztów za zużyt</w:t>
      </w:r>
      <w:r>
        <w:rPr>
          <w:rFonts w:cs="Arial"/>
          <w:szCs w:val="20"/>
        </w:rPr>
        <w:t>ą energię</w:t>
      </w:r>
      <w:r w:rsidRPr="00DA6349">
        <w:rPr>
          <w:rFonts w:cs="Arial"/>
          <w:szCs w:val="20"/>
        </w:rPr>
        <w:t xml:space="preserve"> elektryczn</w:t>
      </w:r>
      <w:r>
        <w:rPr>
          <w:rFonts w:cs="Arial"/>
          <w:szCs w:val="20"/>
        </w:rPr>
        <w:t>ą</w:t>
      </w:r>
      <w:r w:rsidRPr="00DA6349">
        <w:rPr>
          <w:rFonts w:cs="Arial"/>
          <w:szCs w:val="20"/>
        </w:rPr>
        <w:t xml:space="preserve"> </w:t>
      </w:r>
      <w:r>
        <w:rPr>
          <w:rFonts w:cs="Arial"/>
        </w:rPr>
        <w:t xml:space="preserve">zgodnie z </w:t>
      </w:r>
      <w:r w:rsidRPr="00DA6349">
        <w:rPr>
          <w:rFonts w:cs="Arial"/>
        </w:rPr>
        <w:t>§ 6 ust. 1 - 4</w:t>
      </w:r>
      <w:r w:rsidRPr="00DA6349">
        <w:rPr>
          <w:rFonts w:cs="Arial"/>
          <w:szCs w:val="20"/>
        </w:rPr>
        <w:t>;</w:t>
      </w:r>
    </w:p>
    <w:p w14:paraId="440EE7E2" w14:textId="4B898CF6" w:rsidR="00CF0A2D" w:rsidRDefault="00CF0A2D" w:rsidP="00CF0A2D">
      <w:pPr>
        <w:numPr>
          <w:ilvl w:val="1"/>
          <w:numId w:val="5"/>
        </w:numPr>
        <w:tabs>
          <w:tab w:val="clear" w:pos="814"/>
          <w:tab w:val="num" w:pos="709"/>
          <w:tab w:val="left" w:pos="9660"/>
        </w:tabs>
        <w:spacing w:after="120"/>
        <w:ind w:left="709" w:hanging="425"/>
        <w:jc w:val="both"/>
        <w:rPr>
          <w:rFonts w:cs="Arial"/>
          <w:szCs w:val="20"/>
        </w:rPr>
      </w:pPr>
      <w:r w:rsidRPr="00DA6349">
        <w:rPr>
          <w:rFonts w:cs="Arial"/>
          <w:szCs w:val="20"/>
        </w:rPr>
        <w:t xml:space="preserve">Sprawowanie serwisu gwarancyjnego w okresie gwarancji na zasadach określonych w </w:t>
      </w:r>
      <w:r w:rsidRPr="00DA6349">
        <w:rPr>
          <w:rFonts w:cs="Arial"/>
        </w:rPr>
        <w:t xml:space="preserve">§ 11 </w:t>
      </w:r>
      <w:r w:rsidR="00D0753C">
        <w:rPr>
          <w:rFonts w:cs="Arial"/>
        </w:rPr>
        <w:t>U</w:t>
      </w:r>
      <w:r w:rsidRPr="00DA6349">
        <w:rPr>
          <w:rFonts w:cs="Arial"/>
        </w:rPr>
        <w:t xml:space="preserve">mowy oraz załączonej karcie gwarancyjnej – Załącznik nr </w:t>
      </w:r>
      <w:r>
        <w:rPr>
          <w:rFonts w:cs="Arial"/>
        </w:rPr>
        <w:t>3</w:t>
      </w:r>
      <w:r w:rsidR="003669A2">
        <w:rPr>
          <w:rFonts w:cs="Arial"/>
        </w:rPr>
        <w:t>;</w:t>
      </w:r>
    </w:p>
    <w:p w14:paraId="0AE296E1" w14:textId="77777777" w:rsidR="00CF0A2D" w:rsidRDefault="00CF0A2D" w:rsidP="00CF0A2D">
      <w:pPr>
        <w:numPr>
          <w:ilvl w:val="1"/>
          <w:numId w:val="5"/>
        </w:numPr>
        <w:tabs>
          <w:tab w:val="clear" w:pos="814"/>
          <w:tab w:val="num" w:pos="709"/>
          <w:tab w:val="left" w:pos="9660"/>
        </w:tabs>
        <w:spacing w:after="120"/>
        <w:ind w:left="709" w:hanging="425"/>
        <w:jc w:val="both"/>
        <w:rPr>
          <w:rFonts w:cs="Arial"/>
          <w:szCs w:val="20"/>
        </w:rPr>
      </w:pPr>
      <w:r w:rsidRPr="00DA6349">
        <w:rPr>
          <w:rFonts w:cs="Arial"/>
        </w:rPr>
        <w:t xml:space="preserve">Zachowanie w tajemnicy wszelkich informacji, uzyskanych w trakcie realizacji Umowy od dnia  jej podpisania, przez czas nieoznaczony w szczególności nie umieszczanie nigdzie informacji                                 o wykonywanych pracach bez zgody Zamawiającego. W przypadku naruszenia niniejszego obowiązku Zamawiający może dochodzić odszkodowania </w:t>
      </w:r>
      <w:r w:rsidRPr="00DA6349">
        <w:rPr>
          <w:rFonts w:cs="Arial"/>
          <w:szCs w:val="20"/>
        </w:rPr>
        <w:t xml:space="preserve">na zasadach ogólnych określonych </w:t>
      </w:r>
      <w:r>
        <w:rPr>
          <w:rFonts w:cs="Arial"/>
          <w:szCs w:val="20"/>
        </w:rPr>
        <w:t xml:space="preserve">               </w:t>
      </w:r>
      <w:r w:rsidR="003669A2">
        <w:rPr>
          <w:rFonts w:cs="Arial"/>
          <w:szCs w:val="20"/>
        </w:rPr>
        <w:t>w Kodeksie Cywilnym;</w:t>
      </w:r>
    </w:p>
    <w:p w14:paraId="31C2FE0C" w14:textId="77777777" w:rsidR="00CF0A2D" w:rsidRDefault="00CA7117" w:rsidP="00CF0A2D">
      <w:pPr>
        <w:numPr>
          <w:ilvl w:val="1"/>
          <w:numId w:val="5"/>
        </w:numPr>
        <w:tabs>
          <w:tab w:val="clear" w:pos="814"/>
          <w:tab w:val="num" w:pos="709"/>
          <w:tab w:val="left" w:pos="9660"/>
        </w:tabs>
        <w:spacing w:after="120"/>
        <w:ind w:left="709" w:hanging="425"/>
        <w:jc w:val="both"/>
        <w:rPr>
          <w:rFonts w:cs="Arial"/>
          <w:szCs w:val="20"/>
        </w:rPr>
      </w:pPr>
      <w:r>
        <w:rPr>
          <w:rFonts w:cs="Arial"/>
          <w:szCs w:val="20"/>
        </w:rPr>
        <w:t xml:space="preserve">Uczestnictwo w </w:t>
      </w:r>
      <w:r w:rsidR="009C4D27">
        <w:rPr>
          <w:rFonts w:cs="Arial"/>
          <w:szCs w:val="20"/>
        </w:rPr>
        <w:t xml:space="preserve"> odbior</w:t>
      </w:r>
      <w:r>
        <w:rPr>
          <w:rFonts w:cs="Arial"/>
          <w:szCs w:val="20"/>
        </w:rPr>
        <w:t>ze</w:t>
      </w:r>
      <w:r w:rsidR="009C4D27">
        <w:rPr>
          <w:rFonts w:cs="Arial"/>
          <w:szCs w:val="20"/>
        </w:rPr>
        <w:t xml:space="preserve"> pogwarancyjn</w:t>
      </w:r>
      <w:r>
        <w:rPr>
          <w:rFonts w:cs="Arial"/>
          <w:szCs w:val="20"/>
        </w:rPr>
        <w:t>ym</w:t>
      </w:r>
      <w:r w:rsidR="009C4D27">
        <w:rPr>
          <w:rFonts w:cs="Arial"/>
          <w:szCs w:val="20"/>
        </w:rPr>
        <w:t>;</w:t>
      </w:r>
    </w:p>
    <w:p w14:paraId="218B41AA" w14:textId="77777777" w:rsidR="00A400E4" w:rsidRDefault="00402C40" w:rsidP="00CD6A08">
      <w:pPr>
        <w:numPr>
          <w:ilvl w:val="1"/>
          <w:numId w:val="5"/>
        </w:numPr>
        <w:tabs>
          <w:tab w:val="clear" w:pos="814"/>
          <w:tab w:val="num" w:pos="709"/>
          <w:tab w:val="left" w:pos="9660"/>
        </w:tabs>
        <w:spacing w:after="120"/>
        <w:ind w:left="709" w:hanging="425"/>
        <w:jc w:val="both"/>
        <w:rPr>
          <w:rFonts w:cs="Arial"/>
          <w:szCs w:val="20"/>
        </w:rPr>
      </w:pPr>
      <w:r>
        <w:rPr>
          <w:rFonts w:cs="Arial"/>
          <w:szCs w:val="20"/>
        </w:rPr>
        <w:t>Przedłożenie</w:t>
      </w:r>
      <w:r w:rsidR="00A400E4">
        <w:rPr>
          <w:rFonts w:cs="Arial"/>
          <w:szCs w:val="20"/>
        </w:rPr>
        <w:t xml:space="preserve"> w dniu proto</w:t>
      </w:r>
      <w:r>
        <w:rPr>
          <w:rFonts w:cs="Arial"/>
          <w:szCs w:val="20"/>
        </w:rPr>
        <w:t>ko</w:t>
      </w:r>
      <w:r w:rsidR="00A400E4">
        <w:rPr>
          <w:rFonts w:cs="Arial"/>
          <w:szCs w:val="20"/>
        </w:rPr>
        <w:t xml:space="preserve">larnego wprowadzenia na teren robót uprawnień budowlanych osób </w:t>
      </w:r>
      <w:r w:rsidR="000E76B2">
        <w:rPr>
          <w:rFonts w:cs="Arial"/>
          <w:szCs w:val="20"/>
        </w:rPr>
        <w:t xml:space="preserve">                   </w:t>
      </w:r>
      <w:r w:rsidR="00A400E4">
        <w:rPr>
          <w:rFonts w:cs="Arial"/>
          <w:szCs w:val="20"/>
        </w:rPr>
        <w:t xml:space="preserve">o których mowa w </w:t>
      </w:r>
      <w:r>
        <w:rPr>
          <w:rFonts w:cs="Arial"/>
          <w:szCs w:val="20"/>
        </w:rPr>
        <w:t>§ 8 ust. 2.</w:t>
      </w:r>
    </w:p>
    <w:p w14:paraId="7662DA0A" w14:textId="77777777" w:rsidR="00CF0A2D" w:rsidRDefault="00CF0A2D" w:rsidP="00CF0A2D">
      <w:pPr>
        <w:numPr>
          <w:ilvl w:val="0"/>
          <w:numId w:val="9"/>
        </w:numPr>
        <w:tabs>
          <w:tab w:val="left" w:pos="9660"/>
        </w:tabs>
        <w:spacing w:after="120"/>
        <w:jc w:val="both"/>
        <w:rPr>
          <w:rFonts w:cs="Arial"/>
          <w:szCs w:val="20"/>
        </w:rPr>
      </w:pPr>
      <w:r w:rsidRPr="007122DB">
        <w:rPr>
          <w:rFonts w:cs="Arial"/>
          <w:szCs w:val="20"/>
        </w:rPr>
        <w:t>Wykonawca przyjmuje wszelką odpowiedzialność za każdego rodzaju wypadek, który wydarzy się              w wyniku robót mu powierzonych, ponosząc całkowite ryzyko, kary i sankcje</w:t>
      </w:r>
      <w:r>
        <w:rPr>
          <w:rFonts w:cs="Arial"/>
          <w:szCs w:val="20"/>
        </w:rPr>
        <w:t>.</w:t>
      </w:r>
    </w:p>
    <w:p w14:paraId="4953B62E" w14:textId="77777777" w:rsidR="000328B5" w:rsidRDefault="00CF0A2D" w:rsidP="00B1235A">
      <w:pPr>
        <w:numPr>
          <w:ilvl w:val="0"/>
          <w:numId w:val="9"/>
        </w:numPr>
        <w:tabs>
          <w:tab w:val="left" w:pos="9660"/>
        </w:tabs>
        <w:spacing w:after="120"/>
        <w:jc w:val="both"/>
        <w:rPr>
          <w:rFonts w:cs="Arial"/>
          <w:szCs w:val="20"/>
        </w:rPr>
      </w:pPr>
      <w:r>
        <w:rPr>
          <w:rFonts w:cs="Arial"/>
          <w:szCs w:val="20"/>
        </w:rPr>
        <w:t>Wykonawca oświadcza, że zapoznał się z dokumentacją przedstawioną przez Zamawiającego i nie zgłasza do niej uwag i zastrzeżeń.</w:t>
      </w:r>
    </w:p>
    <w:p w14:paraId="6B0F80EA" w14:textId="22A9F168" w:rsidR="009D66F3" w:rsidRPr="009D66F3" w:rsidRDefault="009D66F3" w:rsidP="009D66F3">
      <w:pPr>
        <w:numPr>
          <w:ilvl w:val="0"/>
          <w:numId w:val="9"/>
        </w:numPr>
        <w:spacing w:before="48" w:after="120"/>
        <w:jc w:val="both"/>
        <w:rPr>
          <w:rFonts w:cs="Arial"/>
        </w:rPr>
      </w:pPr>
      <w:r>
        <w:t xml:space="preserve">W przypadku zatrudnienia cudzoziemców do realizacji przedmiotu Umowy na terenie Wojskowej Akademii Technicznej, Wykonawca zobowiązany jest do uzyskania zgodnie z obowiązującymi przepisami zezwolenia na wstęp cudzoziemców na teren </w:t>
      </w:r>
      <w:r w:rsidR="00D030FB">
        <w:t>WAT</w:t>
      </w:r>
      <w:r>
        <w:t xml:space="preserve"> przed rozpoczęciem robót.</w:t>
      </w:r>
    </w:p>
    <w:p w14:paraId="07C470E2" w14:textId="77777777" w:rsidR="000B0133" w:rsidRDefault="000B0133" w:rsidP="00CF0A2D">
      <w:pPr>
        <w:ind w:left="425" w:hanging="425"/>
        <w:jc w:val="center"/>
        <w:rPr>
          <w:rFonts w:cs="Arial"/>
          <w:b/>
          <w:bCs/>
          <w:szCs w:val="20"/>
        </w:rPr>
      </w:pPr>
    </w:p>
    <w:p w14:paraId="1B9680BA" w14:textId="77777777" w:rsidR="008D0011" w:rsidRDefault="008D0011" w:rsidP="00CF0A2D">
      <w:pPr>
        <w:ind w:left="425" w:hanging="425"/>
        <w:jc w:val="center"/>
        <w:rPr>
          <w:rFonts w:cs="Arial"/>
          <w:b/>
          <w:bCs/>
          <w:szCs w:val="20"/>
        </w:rPr>
      </w:pPr>
    </w:p>
    <w:p w14:paraId="162B3C2F" w14:textId="77777777" w:rsidR="00CF0A2D" w:rsidRPr="009707ED" w:rsidRDefault="00CF0A2D" w:rsidP="00CF0A2D">
      <w:pPr>
        <w:ind w:left="425" w:hanging="425"/>
        <w:jc w:val="center"/>
        <w:rPr>
          <w:rFonts w:cs="Arial"/>
        </w:rPr>
      </w:pPr>
      <w:r>
        <w:rPr>
          <w:rFonts w:cs="Arial"/>
          <w:b/>
          <w:bCs/>
          <w:szCs w:val="20"/>
        </w:rPr>
        <w:sym w:font="Arial" w:char="00A7"/>
      </w:r>
      <w:r>
        <w:rPr>
          <w:rFonts w:cs="Arial"/>
          <w:b/>
          <w:bCs/>
          <w:szCs w:val="20"/>
        </w:rPr>
        <w:t xml:space="preserve"> 5</w:t>
      </w:r>
    </w:p>
    <w:p w14:paraId="13B0A5C1" w14:textId="77777777" w:rsidR="00CF0A2D" w:rsidRPr="00853756" w:rsidRDefault="00CF0A2D" w:rsidP="00CF0A2D">
      <w:pPr>
        <w:spacing w:before="40" w:after="120"/>
        <w:jc w:val="center"/>
        <w:rPr>
          <w:rFonts w:cs="Arial"/>
          <w:b/>
          <w:bCs/>
          <w:szCs w:val="20"/>
        </w:rPr>
      </w:pPr>
      <w:r>
        <w:rPr>
          <w:rFonts w:cs="Arial"/>
          <w:b/>
          <w:bCs/>
          <w:szCs w:val="20"/>
        </w:rPr>
        <w:t>Obowiązki Zamawiającego</w:t>
      </w:r>
    </w:p>
    <w:p w14:paraId="7AD385F2" w14:textId="77777777" w:rsidR="00CF0A2D" w:rsidRDefault="00CF0A2D" w:rsidP="00CF0A2D">
      <w:pPr>
        <w:spacing w:after="120"/>
        <w:jc w:val="both"/>
        <w:rPr>
          <w:rFonts w:cs="Arial"/>
        </w:rPr>
      </w:pPr>
      <w:r>
        <w:rPr>
          <w:rFonts w:cs="Arial"/>
        </w:rPr>
        <w:t>Do obowiązków Zamawiającego należy:</w:t>
      </w:r>
    </w:p>
    <w:p w14:paraId="1FC694E5" w14:textId="77777777" w:rsidR="00CF0A2D" w:rsidRDefault="00CF0A2D" w:rsidP="009D66F3">
      <w:pPr>
        <w:numPr>
          <w:ilvl w:val="1"/>
          <w:numId w:val="9"/>
        </w:numPr>
        <w:spacing w:after="120"/>
        <w:ind w:left="284" w:hanging="284"/>
        <w:jc w:val="both"/>
        <w:rPr>
          <w:rFonts w:cs="Arial"/>
        </w:rPr>
      </w:pPr>
      <w:r>
        <w:rPr>
          <w:rFonts w:cs="Arial"/>
        </w:rPr>
        <w:t>wskazanie Wykonawcy miejsca do zorganizowania i wyposażenia przez Wykonawcę zaplecza budowy;</w:t>
      </w:r>
    </w:p>
    <w:p w14:paraId="204AD1F6" w14:textId="3C24945A" w:rsidR="00CF0A2D" w:rsidRDefault="00CF0A2D" w:rsidP="009D66F3">
      <w:pPr>
        <w:numPr>
          <w:ilvl w:val="1"/>
          <w:numId w:val="9"/>
        </w:numPr>
        <w:spacing w:after="120"/>
        <w:ind w:left="284" w:hanging="284"/>
        <w:jc w:val="both"/>
        <w:rPr>
          <w:rFonts w:cs="Arial"/>
        </w:rPr>
      </w:pPr>
      <w:r>
        <w:rPr>
          <w:rFonts w:cs="Arial"/>
        </w:rPr>
        <w:t xml:space="preserve">wskazanie i udostępnienie punktów poboru energii elektrycznej i wody oraz ich rozliczenie                                                           </w:t>
      </w:r>
      <w:r w:rsidR="00865AA3">
        <w:rPr>
          <w:rFonts w:cs="Arial"/>
        </w:rPr>
        <w:t xml:space="preserve">                     zgodnie z </w:t>
      </w:r>
      <w:r>
        <w:rPr>
          <w:rFonts w:cs="Arial"/>
        </w:rPr>
        <w:t>§ 6 ust. 1 – 5;</w:t>
      </w:r>
    </w:p>
    <w:p w14:paraId="716589C1" w14:textId="77777777" w:rsidR="00CF0A2D" w:rsidRDefault="00CF0A2D" w:rsidP="009D66F3">
      <w:pPr>
        <w:numPr>
          <w:ilvl w:val="1"/>
          <w:numId w:val="9"/>
        </w:numPr>
        <w:spacing w:after="120"/>
        <w:ind w:left="284" w:hanging="284"/>
        <w:jc w:val="both"/>
        <w:rPr>
          <w:rFonts w:cs="Arial"/>
        </w:rPr>
      </w:pPr>
      <w:r>
        <w:rPr>
          <w:rFonts w:cs="Arial"/>
        </w:rPr>
        <w:t xml:space="preserve"> zapewnienie nadzoru inwestorskiego;</w:t>
      </w:r>
    </w:p>
    <w:p w14:paraId="5F62A494" w14:textId="604C3889" w:rsidR="00CF0A2D" w:rsidRPr="00EA1C38" w:rsidRDefault="00CF0A2D" w:rsidP="009D66F3">
      <w:pPr>
        <w:numPr>
          <w:ilvl w:val="1"/>
          <w:numId w:val="9"/>
        </w:numPr>
        <w:spacing w:after="120"/>
        <w:ind w:left="284" w:hanging="284"/>
        <w:jc w:val="both"/>
        <w:rPr>
          <w:rFonts w:cs="Arial"/>
          <w:color w:val="000000"/>
        </w:rPr>
      </w:pPr>
      <w:r w:rsidRPr="00EA1C38">
        <w:rPr>
          <w:rFonts w:cs="Arial"/>
          <w:color w:val="000000"/>
        </w:rPr>
        <w:t xml:space="preserve"> dokonanie odbioru końcowego robót zgodnie z warunkami zawartymi w § 9 </w:t>
      </w:r>
      <w:r w:rsidR="001737E9">
        <w:rPr>
          <w:rFonts w:cs="Arial"/>
          <w:color w:val="000000"/>
        </w:rPr>
        <w:t>U</w:t>
      </w:r>
      <w:r w:rsidRPr="00EA1C38">
        <w:rPr>
          <w:rFonts w:cs="Arial"/>
          <w:color w:val="000000"/>
        </w:rPr>
        <w:t>mowy;</w:t>
      </w:r>
    </w:p>
    <w:p w14:paraId="66509828" w14:textId="77777777" w:rsidR="00CF0A2D" w:rsidRDefault="00CF0A2D" w:rsidP="009D66F3">
      <w:pPr>
        <w:numPr>
          <w:ilvl w:val="1"/>
          <w:numId w:val="9"/>
        </w:numPr>
        <w:spacing w:after="120"/>
        <w:ind w:left="284" w:hanging="284"/>
        <w:jc w:val="both"/>
        <w:rPr>
          <w:rFonts w:cs="Arial"/>
        </w:rPr>
      </w:pPr>
      <w:r>
        <w:rPr>
          <w:rFonts w:cs="Arial"/>
        </w:rPr>
        <w:t xml:space="preserve"> organizowa</w:t>
      </w:r>
      <w:r w:rsidR="00DC3A40">
        <w:rPr>
          <w:rFonts w:cs="Arial"/>
        </w:rPr>
        <w:t>nie narad roboczych z Wykonawcą;</w:t>
      </w:r>
    </w:p>
    <w:p w14:paraId="3CEA20EE" w14:textId="7F482FE8" w:rsidR="00CF0A2D" w:rsidRDefault="00086210" w:rsidP="009D66F3">
      <w:pPr>
        <w:numPr>
          <w:ilvl w:val="1"/>
          <w:numId w:val="9"/>
        </w:numPr>
        <w:tabs>
          <w:tab w:val="left" w:pos="3686"/>
        </w:tabs>
        <w:spacing w:after="120"/>
        <w:ind w:left="284" w:hanging="284"/>
        <w:jc w:val="both"/>
        <w:rPr>
          <w:rFonts w:cs="Arial"/>
        </w:rPr>
      </w:pPr>
      <w:r>
        <w:rPr>
          <w:rFonts w:cs="Arial"/>
        </w:rPr>
        <w:t xml:space="preserve">wprowadzenie protokolarne na teren robót w ciągu </w:t>
      </w:r>
      <w:r>
        <w:rPr>
          <w:rFonts w:cs="Arial"/>
          <w:b/>
        </w:rPr>
        <w:t>14 dni roboczych</w:t>
      </w:r>
      <w:r>
        <w:rPr>
          <w:rFonts w:cs="Arial"/>
        </w:rPr>
        <w:t xml:space="preserve"> od dnia podpisania Umowy,  zgodnie z § 2 ust. 1 Umowy, na którym będą wykonywane roboty oraz udzielenie niezbędnych Wykonawcy informacji dotyczących przekazanego terenu</w:t>
      </w:r>
      <w:r w:rsidR="00402C40">
        <w:rPr>
          <w:rFonts w:cs="Arial"/>
        </w:rPr>
        <w:t xml:space="preserve">. </w:t>
      </w:r>
    </w:p>
    <w:p w14:paraId="7CFE2199" w14:textId="77777777" w:rsidR="00793920" w:rsidRDefault="00793920" w:rsidP="005A1AC6">
      <w:pPr>
        <w:ind w:left="454"/>
        <w:jc w:val="center"/>
        <w:rPr>
          <w:rFonts w:cs="Arial"/>
          <w:b/>
          <w:bCs/>
          <w:szCs w:val="20"/>
        </w:rPr>
      </w:pPr>
    </w:p>
    <w:p w14:paraId="1FAF1A73" w14:textId="77777777" w:rsidR="008D0011" w:rsidRDefault="008D0011" w:rsidP="005A1AC6">
      <w:pPr>
        <w:ind w:left="454"/>
        <w:jc w:val="center"/>
        <w:rPr>
          <w:rFonts w:cs="Arial"/>
          <w:b/>
          <w:bCs/>
          <w:szCs w:val="20"/>
        </w:rPr>
      </w:pPr>
    </w:p>
    <w:p w14:paraId="3C5BF44D" w14:textId="77777777" w:rsidR="00CF0A2D" w:rsidRPr="0081477B" w:rsidRDefault="00CF0A2D" w:rsidP="005A1AC6">
      <w:pPr>
        <w:ind w:left="454"/>
        <w:jc w:val="center"/>
        <w:rPr>
          <w:rFonts w:cs="Arial"/>
          <w:b/>
          <w:bCs/>
          <w:szCs w:val="20"/>
        </w:rPr>
      </w:pPr>
      <w:r>
        <w:rPr>
          <w:rFonts w:cs="Arial"/>
          <w:b/>
          <w:bCs/>
          <w:szCs w:val="20"/>
        </w:rPr>
        <w:sym w:font="Arial" w:char="00A7"/>
      </w:r>
      <w:r w:rsidRPr="0081477B">
        <w:rPr>
          <w:rFonts w:cs="Arial"/>
          <w:b/>
          <w:bCs/>
          <w:szCs w:val="20"/>
        </w:rPr>
        <w:t xml:space="preserve"> 6</w:t>
      </w:r>
    </w:p>
    <w:p w14:paraId="2EB8026B" w14:textId="77777777" w:rsidR="00CF0A2D" w:rsidRPr="00853756" w:rsidRDefault="00CF0A2D" w:rsidP="005A1AC6">
      <w:pPr>
        <w:spacing w:before="40" w:after="120"/>
        <w:ind w:left="454"/>
        <w:jc w:val="center"/>
        <w:rPr>
          <w:rFonts w:cs="Arial"/>
          <w:b/>
          <w:bCs/>
          <w:szCs w:val="20"/>
        </w:rPr>
      </w:pPr>
      <w:r>
        <w:rPr>
          <w:rFonts w:cs="Arial"/>
          <w:b/>
          <w:bCs/>
          <w:szCs w:val="20"/>
        </w:rPr>
        <w:t>Warunki udostępnienia mediów</w:t>
      </w:r>
    </w:p>
    <w:p w14:paraId="6441918B" w14:textId="77777777" w:rsidR="00CF0A2D" w:rsidRDefault="00CF0A2D" w:rsidP="005A1AC6">
      <w:pPr>
        <w:numPr>
          <w:ilvl w:val="1"/>
          <w:numId w:val="8"/>
        </w:numPr>
        <w:tabs>
          <w:tab w:val="clear" w:pos="814"/>
          <w:tab w:val="num" w:pos="284"/>
        </w:tabs>
        <w:spacing w:after="120"/>
        <w:ind w:left="284" w:hanging="284"/>
        <w:jc w:val="both"/>
        <w:rPr>
          <w:rFonts w:cs="Arial"/>
        </w:rPr>
      </w:pPr>
      <w:r>
        <w:rPr>
          <w:rFonts w:cs="Arial"/>
        </w:rPr>
        <w:t xml:space="preserve">Pobór energii elektrycznej dla celów budowy możliwy jest poprzez rozdzielnicę budowlaną </w:t>
      </w:r>
      <w:r>
        <w:rPr>
          <w:rFonts w:cs="Arial"/>
          <w:b/>
        </w:rPr>
        <w:t>(RB)</w:t>
      </w:r>
      <w:r>
        <w:rPr>
          <w:rFonts w:cs="Arial"/>
        </w:rPr>
        <w:t xml:space="preserve"> wyposażoną w licznik lub inne wskazane miejsce poboru przez inspektora nadzoru inwestorskiego,</w:t>
      </w:r>
    </w:p>
    <w:p w14:paraId="4279770F" w14:textId="77777777" w:rsidR="00CF0A2D" w:rsidRDefault="00CF0A2D" w:rsidP="00CF0A2D">
      <w:pPr>
        <w:numPr>
          <w:ilvl w:val="1"/>
          <w:numId w:val="8"/>
        </w:numPr>
        <w:tabs>
          <w:tab w:val="clear" w:pos="814"/>
          <w:tab w:val="num" w:pos="284"/>
        </w:tabs>
        <w:spacing w:after="120"/>
        <w:ind w:left="284" w:hanging="284"/>
        <w:jc w:val="both"/>
        <w:rPr>
          <w:rFonts w:cs="Arial"/>
        </w:rPr>
      </w:pPr>
      <w:r>
        <w:rPr>
          <w:rFonts w:cs="Arial"/>
        </w:rPr>
        <w:t>Podłączenia i odłączenia rozdzielnicy dokona elektryk dyżurny Zamawiającego. W czasie podłączenia                i odłączenia zostaną spisane protokoły z aktualnymi stanami licznika,</w:t>
      </w:r>
    </w:p>
    <w:p w14:paraId="48D95410" w14:textId="77777777" w:rsidR="00CF0A2D" w:rsidRPr="00CE48E7" w:rsidRDefault="00CF0A2D" w:rsidP="00CF0A2D">
      <w:pPr>
        <w:numPr>
          <w:ilvl w:val="1"/>
          <w:numId w:val="8"/>
        </w:numPr>
        <w:tabs>
          <w:tab w:val="clear" w:pos="814"/>
        </w:tabs>
        <w:spacing w:after="120"/>
        <w:ind w:left="284" w:hanging="284"/>
        <w:jc w:val="both"/>
        <w:rPr>
          <w:szCs w:val="20"/>
        </w:rPr>
      </w:pPr>
      <w:r>
        <w:rPr>
          <w:szCs w:val="20"/>
        </w:rPr>
        <w:t xml:space="preserve">Za pobraną energię Zamawiający wystawi fakturę a Wykonawca na jej podstawie  wniesie opłatę                   do kasy lub na konto Zamawiającego po cenie 1 kWh wg taryfy C-11 </w:t>
      </w:r>
      <w:r>
        <w:rPr>
          <w:rFonts w:cs="Arial"/>
        </w:rPr>
        <w:t>w terminie przed wystawieniem faktury końcowej za roboty objęte Umową.</w:t>
      </w:r>
    </w:p>
    <w:p w14:paraId="547ACCF1" w14:textId="77777777" w:rsidR="00CF0A2D" w:rsidRDefault="00CF0A2D" w:rsidP="00CF0A2D">
      <w:pPr>
        <w:numPr>
          <w:ilvl w:val="1"/>
          <w:numId w:val="8"/>
        </w:numPr>
        <w:tabs>
          <w:tab w:val="clear" w:pos="814"/>
          <w:tab w:val="num" w:pos="284"/>
        </w:tabs>
        <w:spacing w:after="120"/>
        <w:ind w:left="284" w:hanging="284"/>
        <w:jc w:val="both"/>
        <w:rPr>
          <w:rFonts w:cs="Arial"/>
        </w:rPr>
      </w:pPr>
      <w:r>
        <w:rPr>
          <w:rFonts w:cs="Arial"/>
        </w:rPr>
        <w:lastRenderedPageBreak/>
        <w:t xml:space="preserve">W przypadku technicznej niemożności poboru energii elektrycznej poprzez rozdzielnię budowlaną </w:t>
      </w:r>
      <w:r>
        <w:rPr>
          <w:rFonts w:cs="Arial"/>
          <w:b/>
        </w:rPr>
        <w:t>(RB)</w:t>
      </w:r>
      <w:r>
        <w:rPr>
          <w:rFonts w:cs="Arial"/>
        </w:rPr>
        <w:t>, Zamawiający rozliczy pobór energii elektrycznej w sposób ryczałtowy na postawie czasu pracy elektronarzędzi (</w:t>
      </w:r>
      <w:r w:rsidRPr="00384E86">
        <w:rPr>
          <w:rFonts w:cs="Arial"/>
          <w:i/>
        </w:rPr>
        <w:t>wzór obliczania: nazwa urządzenia – moc urządzenia w kW x czas pracy w godzinach</w:t>
      </w:r>
      <w:r>
        <w:rPr>
          <w:rFonts w:cs="Arial"/>
        </w:rPr>
        <w:t>)  oraz oświetlenia (</w:t>
      </w:r>
      <w:r w:rsidRPr="00384E86">
        <w:rPr>
          <w:rFonts w:cs="Arial"/>
          <w:i/>
        </w:rPr>
        <w:t>wzór obliczania: nazwa źródła światła – moc źródła światła w kW x czas pracy                    w godzinach</w:t>
      </w:r>
      <w:r>
        <w:rPr>
          <w:rFonts w:cs="Arial"/>
        </w:rPr>
        <w:t>) i ogrzewania elektrycznego (</w:t>
      </w:r>
      <w:r w:rsidRPr="00384E86">
        <w:rPr>
          <w:rFonts w:cs="Arial"/>
          <w:i/>
        </w:rPr>
        <w:t>wzór obliczania: nazwa grzejnika – moc w kW grzejnika elektrycznego x czas pracy w godzinach</w:t>
      </w:r>
      <w:r>
        <w:rPr>
          <w:rFonts w:cs="Arial"/>
        </w:rPr>
        <w:t xml:space="preserve">).  </w:t>
      </w:r>
    </w:p>
    <w:p w14:paraId="15095F02" w14:textId="310F2F22" w:rsidR="000E76B2" w:rsidRPr="002B07F2" w:rsidRDefault="00CF0A2D" w:rsidP="000E76B2">
      <w:pPr>
        <w:numPr>
          <w:ilvl w:val="1"/>
          <w:numId w:val="8"/>
        </w:numPr>
        <w:tabs>
          <w:tab w:val="clear" w:pos="814"/>
          <w:tab w:val="num" w:pos="284"/>
        </w:tabs>
        <w:spacing w:after="120"/>
        <w:ind w:left="284" w:hanging="284"/>
        <w:jc w:val="both"/>
        <w:rPr>
          <w:rFonts w:cs="Arial"/>
        </w:rPr>
      </w:pPr>
      <w:r>
        <w:rPr>
          <w:szCs w:val="20"/>
        </w:rPr>
        <w:t>Pobór wody Zamawiający udostępni nieodpłatnie.</w:t>
      </w:r>
    </w:p>
    <w:p w14:paraId="238E8CCC" w14:textId="77777777" w:rsidR="00CF0A2D" w:rsidRDefault="00CF0A2D" w:rsidP="00CF0A2D">
      <w:pPr>
        <w:ind w:left="454"/>
        <w:jc w:val="center"/>
        <w:rPr>
          <w:rFonts w:cs="Arial"/>
          <w:b/>
          <w:bCs/>
          <w:szCs w:val="20"/>
        </w:rPr>
      </w:pPr>
      <w:r>
        <w:rPr>
          <w:rFonts w:cs="Arial"/>
          <w:b/>
          <w:bCs/>
          <w:szCs w:val="20"/>
        </w:rPr>
        <w:sym w:font="Arial" w:char="00A7"/>
      </w:r>
      <w:r>
        <w:rPr>
          <w:rFonts w:cs="Arial"/>
          <w:b/>
          <w:bCs/>
          <w:szCs w:val="20"/>
        </w:rPr>
        <w:t xml:space="preserve"> 7</w:t>
      </w:r>
    </w:p>
    <w:p w14:paraId="2EBC2303" w14:textId="77777777" w:rsidR="00CF0A2D" w:rsidRPr="005B41F8" w:rsidRDefault="00CF0A2D" w:rsidP="00CF0A2D">
      <w:pPr>
        <w:spacing w:before="40" w:after="120"/>
        <w:ind w:left="794"/>
        <w:jc w:val="center"/>
        <w:rPr>
          <w:rFonts w:cs="Arial"/>
        </w:rPr>
      </w:pPr>
      <w:r>
        <w:rPr>
          <w:rFonts w:cs="Arial"/>
          <w:b/>
          <w:bCs/>
          <w:szCs w:val="20"/>
        </w:rPr>
        <w:t>Odpowiedzialność i udział p</w:t>
      </w:r>
      <w:r w:rsidRPr="005B41F8">
        <w:rPr>
          <w:rFonts w:cs="Arial"/>
          <w:b/>
          <w:bCs/>
          <w:szCs w:val="20"/>
        </w:rPr>
        <w:t>odwykonawcy</w:t>
      </w:r>
    </w:p>
    <w:p w14:paraId="0297E6B6" w14:textId="77777777" w:rsidR="00CF0A2D" w:rsidRPr="006328B3" w:rsidRDefault="00CF0A2D" w:rsidP="00CF0A2D">
      <w:pPr>
        <w:spacing w:after="120"/>
        <w:ind w:left="284" w:hanging="284"/>
        <w:jc w:val="both"/>
        <w:rPr>
          <w:rFonts w:cs="Arial"/>
          <w:szCs w:val="20"/>
        </w:rPr>
      </w:pPr>
      <w:r w:rsidRPr="008F6405">
        <w:rPr>
          <w:rFonts w:cs="Arial"/>
          <w:szCs w:val="20"/>
        </w:rPr>
        <w:t xml:space="preserve">1. </w:t>
      </w:r>
      <w:r w:rsidRPr="006328B3">
        <w:rPr>
          <w:rFonts w:cs="Arial"/>
          <w:szCs w:val="20"/>
        </w:rPr>
        <w:t>Roboty o których mowa w §1 ust. 2 zostaną wykonane przez Podwykonawców, na zatrudnienie których Zamawiający wyraża zgodę, pod warunkiem:</w:t>
      </w:r>
    </w:p>
    <w:p w14:paraId="187A8593" w14:textId="77777777" w:rsidR="00CF0A2D" w:rsidRDefault="00CF0A2D" w:rsidP="00CF0A2D">
      <w:pPr>
        <w:numPr>
          <w:ilvl w:val="0"/>
          <w:numId w:val="7"/>
        </w:numPr>
        <w:spacing w:after="120"/>
        <w:ind w:left="709" w:hanging="283"/>
        <w:jc w:val="both"/>
        <w:rPr>
          <w:rFonts w:cs="Arial"/>
          <w:szCs w:val="20"/>
        </w:rPr>
      </w:pPr>
      <w:r w:rsidRPr="005C083C">
        <w:rPr>
          <w:rFonts w:cs="Arial"/>
          <w:szCs w:val="20"/>
        </w:rPr>
        <w:t xml:space="preserve">przedłożenia Zamawiającemu projektu </w:t>
      </w:r>
      <w:r>
        <w:rPr>
          <w:rFonts w:cs="Arial"/>
          <w:szCs w:val="20"/>
        </w:rPr>
        <w:t xml:space="preserve">umowy z Podwykonawcą </w:t>
      </w:r>
      <w:r w:rsidRPr="00CA6197">
        <w:rPr>
          <w:rFonts w:cs="Arial"/>
          <w:szCs w:val="20"/>
        </w:rPr>
        <w:t xml:space="preserve">w terminie 7 dni od dnia </w:t>
      </w:r>
      <w:r>
        <w:rPr>
          <w:rFonts w:cs="Arial"/>
          <w:szCs w:val="20"/>
        </w:rPr>
        <w:t>podpisania Umowy</w:t>
      </w:r>
      <w:r w:rsidRPr="00CA6197">
        <w:rPr>
          <w:rFonts w:cs="Arial"/>
          <w:szCs w:val="20"/>
        </w:rPr>
        <w:t xml:space="preserve"> </w:t>
      </w:r>
      <w:r>
        <w:rPr>
          <w:rFonts w:cs="Arial"/>
          <w:szCs w:val="20"/>
        </w:rPr>
        <w:t>z Zamawiającym, przy czym W</w:t>
      </w:r>
      <w:r w:rsidRPr="005C083C">
        <w:rPr>
          <w:rFonts w:cs="Arial"/>
          <w:szCs w:val="20"/>
        </w:rPr>
        <w:t xml:space="preserve">ykonawca jest obowiązany dołączyć zgodę </w:t>
      </w:r>
      <w:r>
        <w:rPr>
          <w:rFonts w:cs="Arial"/>
          <w:szCs w:val="20"/>
        </w:rPr>
        <w:t>Podw</w:t>
      </w:r>
      <w:r w:rsidRPr="005C083C">
        <w:rPr>
          <w:rFonts w:cs="Arial"/>
          <w:szCs w:val="20"/>
        </w:rPr>
        <w:t xml:space="preserve">ykonawcy na zawarcie umowy o </w:t>
      </w:r>
      <w:r>
        <w:rPr>
          <w:rFonts w:cs="Arial"/>
          <w:szCs w:val="20"/>
        </w:rPr>
        <w:t>p</w:t>
      </w:r>
      <w:r w:rsidRPr="005C083C">
        <w:rPr>
          <w:rFonts w:cs="Arial"/>
          <w:szCs w:val="20"/>
        </w:rPr>
        <w:t xml:space="preserve">odwykonawstwo o treści zgodnej z projektem umowy oraz pod warunkiem nie zgłoszenia przez Zamawiającego na piśmie sprzeciwu lub zastrzeżeń do jej postanowień, </w:t>
      </w:r>
      <w:r w:rsidR="00CD0451">
        <w:rPr>
          <w:rFonts w:cs="Arial"/>
          <w:szCs w:val="20"/>
        </w:rPr>
        <w:t xml:space="preserve">               </w:t>
      </w:r>
      <w:r w:rsidRPr="005C083C">
        <w:rPr>
          <w:rFonts w:cs="Arial"/>
          <w:szCs w:val="20"/>
        </w:rPr>
        <w:t>w terminie 14 dni, od dnia otrzymania projektu umowy o podwykonawstwo,</w:t>
      </w:r>
    </w:p>
    <w:p w14:paraId="2F630763" w14:textId="77777777" w:rsidR="00CF0A2D" w:rsidRPr="00EC4F9D" w:rsidRDefault="00CF0A2D" w:rsidP="00CF0A2D">
      <w:pPr>
        <w:numPr>
          <w:ilvl w:val="0"/>
          <w:numId w:val="7"/>
        </w:numPr>
        <w:spacing w:after="120"/>
        <w:ind w:left="709" w:hanging="283"/>
        <w:jc w:val="both"/>
        <w:rPr>
          <w:rFonts w:cs="Arial"/>
          <w:szCs w:val="20"/>
        </w:rPr>
      </w:pPr>
      <w:r w:rsidRPr="00CA6197">
        <w:rPr>
          <w:rFonts w:cs="Arial"/>
          <w:szCs w:val="20"/>
        </w:rPr>
        <w:t xml:space="preserve">przedłożenia poświadczonej za zgodność z </w:t>
      </w:r>
      <w:r w:rsidR="00CD0451">
        <w:rPr>
          <w:rFonts w:cs="Arial"/>
          <w:szCs w:val="20"/>
        </w:rPr>
        <w:t xml:space="preserve">oryginałem kopii zawartej umowy </w:t>
      </w:r>
      <w:r w:rsidRPr="00CA6197">
        <w:rPr>
          <w:rFonts w:cs="Arial"/>
          <w:szCs w:val="20"/>
        </w:rPr>
        <w:t xml:space="preserve">o podwykonawstwo, w terminie 7 dni od dnia jej zawarcia </w:t>
      </w:r>
      <w:r w:rsidRPr="005C083C">
        <w:rPr>
          <w:rFonts w:cs="Arial"/>
          <w:szCs w:val="20"/>
        </w:rPr>
        <w:t xml:space="preserve">o treści zgodnej z projektem umowy </w:t>
      </w:r>
      <w:r w:rsidRPr="00CA6197">
        <w:rPr>
          <w:rFonts w:cs="Arial"/>
          <w:szCs w:val="20"/>
        </w:rPr>
        <w:t xml:space="preserve">oraz pod warunkiem nie zgłoszenia przez Zamawiającego na piśmie sprzeciwu lub zastrzeżeń </w:t>
      </w:r>
      <w:r w:rsidR="00CD0451">
        <w:rPr>
          <w:rFonts w:cs="Arial"/>
          <w:szCs w:val="20"/>
        </w:rPr>
        <w:t xml:space="preserve"> </w:t>
      </w:r>
      <w:r w:rsidRPr="00CA6197">
        <w:rPr>
          <w:rFonts w:cs="Arial"/>
          <w:szCs w:val="20"/>
        </w:rPr>
        <w:t>do jej postanowień, w terminie 14 dni, od dnia otrzymania poświadczonej za zgodność z oryginałem umowy o podwykonawstwo</w:t>
      </w:r>
      <w:r w:rsidRPr="00842DBE">
        <w:rPr>
          <w:rFonts w:cs="Arial"/>
          <w:szCs w:val="20"/>
        </w:rPr>
        <w:t>,</w:t>
      </w:r>
    </w:p>
    <w:p w14:paraId="051F272D" w14:textId="77777777" w:rsidR="00CF0A2D" w:rsidRDefault="00CF0A2D" w:rsidP="00CF0A2D">
      <w:pPr>
        <w:numPr>
          <w:ilvl w:val="0"/>
          <w:numId w:val="7"/>
        </w:numPr>
        <w:spacing w:after="120"/>
        <w:ind w:left="709" w:hanging="283"/>
        <w:jc w:val="both"/>
        <w:rPr>
          <w:rFonts w:cs="Arial"/>
          <w:szCs w:val="20"/>
        </w:rPr>
      </w:pPr>
      <w:r>
        <w:rPr>
          <w:rFonts w:cs="Arial"/>
          <w:szCs w:val="20"/>
        </w:rPr>
        <w:t xml:space="preserve">przedłożenia Zamawiającemu projektu każdej zmiany umowy z Podwykonawcą </w:t>
      </w:r>
      <w:r w:rsidRPr="005C083C">
        <w:rPr>
          <w:rFonts w:cs="Arial"/>
          <w:szCs w:val="20"/>
        </w:rPr>
        <w:t xml:space="preserve">pod warunkiem nie zgłoszenia przez Zamawiającego na piśmie sprzeciwu lub zastrzeżeń do jej postanowień, </w:t>
      </w:r>
      <w:r>
        <w:rPr>
          <w:rFonts w:cs="Arial"/>
          <w:szCs w:val="20"/>
        </w:rPr>
        <w:t xml:space="preserve">                  </w:t>
      </w:r>
      <w:r w:rsidR="00CD0451">
        <w:rPr>
          <w:rFonts w:cs="Arial"/>
          <w:szCs w:val="20"/>
        </w:rPr>
        <w:t xml:space="preserve">          </w:t>
      </w:r>
      <w:r w:rsidRPr="005C083C">
        <w:rPr>
          <w:rFonts w:cs="Arial"/>
          <w:szCs w:val="20"/>
        </w:rPr>
        <w:t xml:space="preserve">w terminie 14 dni, od dnia otrzymania projektu </w:t>
      </w:r>
      <w:r w:rsidR="009825E3">
        <w:rPr>
          <w:rFonts w:cs="Arial"/>
          <w:szCs w:val="20"/>
        </w:rPr>
        <w:t>zmiany umowy,</w:t>
      </w:r>
    </w:p>
    <w:p w14:paraId="172EA465" w14:textId="77777777" w:rsidR="00CF0A2D" w:rsidRDefault="00CF0A2D" w:rsidP="00CF0A2D">
      <w:pPr>
        <w:numPr>
          <w:ilvl w:val="0"/>
          <w:numId w:val="7"/>
        </w:numPr>
        <w:spacing w:after="120"/>
        <w:ind w:left="709" w:hanging="283"/>
        <w:jc w:val="both"/>
        <w:rPr>
          <w:rFonts w:cs="Arial"/>
          <w:szCs w:val="20"/>
        </w:rPr>
      </w:pPr>
      <w:r w:rsidRPr="00CA6197">
        <w:rPr>
          <w:rFonts w:cs="Arial"/>
          <w:szCs w:val="20"/>
        </w:rPr>
        <w:t xml:space="preserve">w przypadkach </w:t>
      </w:r>
      <w:r>
        <w:rPr>
          <w:rFonts w:cs="Arial"/>
          <w:szCs w:val="20"/>
        </w:rPr>
        <w:t xml:space="preserve">o których mowa w pkt. </w:t>
      </w:r>
      <w:r w:rsidRPr="006328B3">
        <w:rPr>
          <w:rFonts w:cs="Arial"/>
          <w:szCs w:val="20"/>
        </w:rPr>
        <w:t>1 - 3</w:t>
      </w:r>
      <w:r>
        <w:rPr>
          <w:rFonts w:cs="Arial"/>
          <w:szCs w:val="20"/>
        </w:rPr>
        <w:t xml:space="preserve"> </w:t>
      </w:r>
      <w:r w:rsidRPr="00CA6197">
        <w:rPr>
          <w:rFonts w:cs="Arial"/>
          <w:szCs w:val="20"/>
        </w:rPr>
        <w:t xml:space="preserve">niezgłoszenie pisemnych zastrzeżeń, w terminach określonych powyżej, uważa się za akceptację </w:t>
      </w:r>
      <w:r>
        <w:rPr>
          <w:rFonts w:cs="Arial"/>
          <w:szCs w:val="20"/>
        </w:rPr>
        <w:t xml:space="preserve">przedłożonego </w:t>
      </w:r>
      <w:r w:rsidRPr="00CA6197">
        <w:rPr>
          <w:rFonts w:cs="Arial"/>
          <w:szCs w:val="20"/>
        </w:rPr>
        <w:t>projektu umowy, przez Zamawiającego</w:t>
      </w:r>
      <w:r w:rsidR="009825E3">
        <w:rPr>
          <w:rFonts w:cs="Arial"/>
          <w:szCs w:val="20"/>
        </w:rPr>
        <w:t>.</w:t>
      </w:r>
    </w:p>
    <w:p w14:paraId="73656F42" w14:textId="4772A0DE" w:rsidR="00CF0A2D" w:rsidRPr="00D6261F" w:rsidRDefault="00CF0A2D" w:rsidP="00CF0A2D">
      <w:pPr>
        <w:numPr>
          <w:ilvl w:val="0"/>
          <w:numId w:val="8"/>
        </w:numPr>
        <w:tabs>
          <w:tab w:val="clear" w:pos="454"/>
          <w:tab w:val="num" w:pos="284"/>
        </w:tabs>
        <w:spacing w:after="120"/>
        <w:ind w:left="284" w:hanging="284"/>
        <w:jc w:val="both"/>
        <w:rPr>
          <w:rFonts w:cs="Arial"/>
          <w:szCs w:val="20"/>
        </w:rPr>
      </w:pPr>
      <w:r w:rsidRPr="00D6261F">
        <w:rPr>
          <w:rFonts w:cs="Arial"/>
          <w:szCs w:val="20"/>
        </w:rPr>
        <w:t>Umowa z podwykonawcą musi być zgodn</w:t>
      </w:r>
      <w:r>
        <w:rPr>
          <w:rFonts w:cs="Arial"/>
          <w:szCs w:val="20"/>
        </w:rPr>
        <w:t xml:space="preserve">a z treścią niniejszą </w:t>
      </w:r>
      <w:r w:rsidR="001737E9">
        <w:rPr>
          <w:rFonts w:cs="Arial"/>
          <w:szCs w:val="20"/>
        </w:rPr>
        <w:t>U</w:t>
      </w:r>
      <w:r>
        <w:rPr>
          <w:rFonts w:cs="Arial"/>
          <w:szCs w:val="20"/>
        </w:rPr>
        <w:t>mową</w:t>
      </w:r>
      <w:r w:rsidRPr="00D6261F">
        <w:rPr>
          <w:rFonts w:cs="Arial"/>
          <w:szCs w:val="20"/>
        </w:rPr>
        <w:t xml:space="preserve"> </w:t>
      </w:r>
      <w:r>
        <w:rPr>
          <w:rFonts w:cs="Arial"/>
          <w:szCs w:val="20"/>
        </w:rPr>
        <w:t xml:space="preserve">i </w:t>
      </w:r>
      <w:r w:rsidRPr="00D6261F">
        <w:rPr>
          <w:rFonts w:cs="Arial"/>
          <w:szCs w:val="20"/>
        </w:rPr>
        <w:t>zawierać co najmniej:</w:t>
      </w:r>
    </w:p>
    <w:p w14:paraId="156A3C80" w14:textId="3EF65739" w:rsidR="00CF0A2D" w:rsidRPr="00D6261F" w:rsidRDefault="00CF0A2D" w:rsidP="00CF0A2D">
      <w:pPr>
        <w:numPr>
          <w:ilvl w:val="1"/>
          <w:numId w:val="10"/>
        </w:numPr>
        <w:spacing w:after="120"/>
        <w:jc w:val="both"/>
        <w:rPr>
          <w:rFonts w:cs="Arial"/>
          <w:szCs w:val="20"/>
        </w:rPr>
      </w:pPr>
      <w:r>
        <w:rPr>
          <w:rFonts w:cs="Arial"/>
          <w:szCs w:val="20"/>
        </w:rPr>
        <w:t>zakres prac powierzonych P</w:t>
      </w:r>
      <w:r w:rsidRPr="00D6261F">
        <w:rPr>
          <w:rFonts w:cs="Arial"/>
          <w:szCs w:val="20"/>
        </w:rPr>
        <w:t xml:space="preserve">odwykonawcy, przy czym zakres prac nie może obejmować robót nieobjętych niniejszą </w:t>
      </w:r>
      <w:r w:rsidR="001737E9">
        <w:rPr>
          <w:rFonts w:cs="Arial"/>
          <w:szCs w:val="20"/>
        </w:rPr>
        <w:t>U</w:t>
      </w:r>
      <w:r w:rsidRPr="00D6261F">
        <w:rPr>
          <w:rFonts w:cs="Arial"/>
          <w:szCs w:val="20"/>
        </w:rPr>
        <w:t>mową,</w:t>
      </w:r>
    </w:p>
    <w:p w14:paraId="279FC85A" w14:textId="77777777" w:rsidR="00CF0A2D" w:rsidRPr="00D6261F" w:rsidRDefault="00CF0A2D" w:rsidP="00CF0A2D">
      <w:pPr>
        <w:numPr>
          <w:ilvl w:val="1"/>
          <w:numId w:val="10"/>
        </w:numPr>
        <w:spacing w:after="120"/>
        <w:jc w:val="both"/>
        <w:rPr>
          <w:rFonts w:cs="Arial"/>
          <w:szCs w:val="20"/>
        </w:rPr>
      </w:pPr>
      <w:r w:rsidRPr="00D6261F">
        <w:rPr>
          <w:rFonts w:cs="Arial"/>
          <w:szCs w:val="20"/>
        </w:rPr>
        <w:t>kwotę wynagrodzenia za wykonywane prace, przy czym kwota ta nie może być wyższa niż kwota wskazana za te prace przez Wykonawcę,</w:t>
      </w:r>
    </w:p>
    <w:p w14:paraId="37D5F3F8" w14:textId="13923BA5" w:rsidR="00CF0A2D" w:rsidRPr="00D6261F" w:rsidRDefault="00CF0A2D" w:rsidP="00CF0A2D">
      <w:pPr>
        <w:numPr>
          <w:ilvl w:val="1"/>
          <w:numId w:val="10"/>
        </w:numPr>
        <w:spacing w:after="120"/>
        <w:jc w:val="both"/>
        <w:rPr>
          <w:rFonts w:cs="Arial"/>
          <w:szCs w:val="20"/>
        </w:rPr>
      </w:pPr>
      <w:r w:rsidRPr="00D6261F">
        <w:rPr>
          <w:rFonts w:cs="Arial"/>
          <w:szCs w:val="20"/>
        </w:rPr>
        <w:t>termin wykon</w:t>
      </w:r>
      <w:r>
        <w:rPr>
          <w:rFonts w:cs="Arial"/>
          <w:szCs w:val="20"/>
        </w:rPr>
        <w:t>ania zakresu prac powierzonych P</w:t>
      </w:r>
      <w:r w:rsidRPr="00D6261F">
        <w:rPr>
          <w:rFonts w:cs="Arial"/>
          <w:szCs w:val="20"/>
        </w:rPr>
        <w:t xml:space="preserve">odwykonawcy, przy czym termin ten nie może być dłuższy niż termin wynikający z niniejszej </w:t>
      </w:r>
      <w:r w:rsidR="001737E9">
        <w:rPr>
          <w:rFonts w:cs="Arial"/>
          <w:szCs w:val="20"/>
        </w:rPr>
        <w:t>U</w:t>
      </w:r>
      <w:r w:rsidRPr="00D6261F">
        <w:rPr>
          <w:rFonts w:cs="Arial"/>
          <w:szCs w:val="20"/>
        </w:rPr>
        <w:t>mowy,</w:t>
      </w:r>
    </w:p>
    <w:p w14:paraId="25FD51AE" w14:textId="624F68BE" w:rsidR="00CF0A2D" w:rsidRDefault="00CF0A2D" w:rsidP="00CF0A2D">
      <w:pPr>
        <w:numPr>
          <w:ilvl w:val="1"/>
          <w:numId w:val="10"/>
        </w:numPr>
        <w:spacing w:after="120"/>
        <w:jc w:val="both"/>
        <w:rPr>
          <w:rFonts w:cs="Arial"/>
          <w:szCs w:val="20"/>
        </w:rPr>
      </w:pPr>
      <w:r w:rsidRPr="00D6261F">
        <w:rPr>
          <w:rFonts w:cs="Arial"/>
          <w:szCs w:val="20"/>
        </w:rPr>
        <w:t xml:space="preserve">zasady odbioru prac i warunki płatności, zgodne z </w:t>
      </w:r>
      <w:r>
        <w:rPr>
          <w:rFonts w:cs="Arial"/>
          <w:szCs w:val="20"/>
        </w:rPr>
        <w:t>treścią</w:t>
      </w:r>
      <w:r w:rsidRPr="00D6261F">
        <w:rPr>
          <w:rFonts w:cs="Arial"/>
          <w:szCs w:val="20"/>
        </w:rPr>
        <w:t xml:space="preserve"> niniejszej </w:t>
      </w:r>
      <w:r w:rsidR="001737E9">
        <w:rPr>
          <w:rFonts w:cs="Arial"/>
          <w:szCs w:val="20"/>
        </w:rPr>
        <w:t>U</w:t>
      </w:r>
      <w:r w:rsidRPr="00D6261F">
        <w:rPr>
          <w:rFonts w:cs="Arial"/>
          <w:szCs w:val="20"/>
        </w:rPr>
        <w:t>mowy</w:t>
      </w:r>
      <w:r>
        <w:rPr>
          <w:rFonts w:cs="Arial"/>
          <w:szCs w:val="20"/>
        </w:rPr>
        <w:t>,</w:t>
      </w:r>
    </w:p>
    <w:p w14:paraId="023338DC" w14:textId="77777777" w:rsidR="00EE410B" w:rsidRDefault="00CF0A2D" w:rsidP="00CF0A2D">
      <w:pPr>
        <w:numPr>
          <w:ilvl w:val="1"/>
          <w:numId w:val="10"/>
        </w:numPr>
        <w:spacing w:after="120"/>
        <w:jc w:val="both"/>
        <w:rPr>
          <w:rFonts w:cs="Arial"/>
          <w:szCs w:val="20"/>
        </w:rPr>
      </w:pPr>
      <w:r>
        <w:rPr>
          <w:rFonts w:cs="Arial"/>
          <w:szCs w:val="20"/>
        </w:rPr>
        <w:t>termin zapłaty wynagrodzenia, który nie może być dłuższy niż 30 dni od daty doręczenia</w:t>
      </w:r>
      <w:r w:rsidR="00EE410B">
        <w:rPr>
          <w:rFonts w:cs="Arial"/>
          <w:szCs w:val="20"/>
        </w:rPr>
        <w:t xml:space="preserve"> Wykonawcy faktury lub rachunku,</w:t>
      </w:r>
    </w:p>
    <w:p w14:paraId="167B9C86" w14:textId="7AA183E2" w:rsidR="00402C40" w:rsidRDefault="008D3EC6" w:rsidP="00953C0E">
      <w:pPr>
        <w:numPr>
          <w:ilvl w:val="1"/>
          <w:numId w:val="10"/>
        </w:numPr>
        <w:spacing w:after="120"/>
        <w:jc w:val="both"/>
        <w:rPr>
          <w:rFonts w:cs="Arial"/>
          <w:color w:val="000000" w:themeColor="text1"/>
          <w:szCs w:val="20"/>
        </w:rPr>
      </w:pPr>
      <w:r w:rsidRPr="008D3EC6">
        <w:rPr>
          <w:rFonts w:cs="Arial"/>
          <w:color w:val="000000" w:themeColor="text1"/>
          <w:szCs w:val="20"/>
        </w:rPr>
        <w:t>wskazanie okresu gwar</w:t>
      </w:r>
      <w:r w:rsidR="001220F8">
        <w:rPr>
          <w:rFonts w:cs="Arial"/>
          <w:color w:val="000000" w:themeColor="text1"/>
          <w:szCs w:val="20"/>
        </w:rPr>
        <w:t>ancji przy czym okres gwarancji nie może być krótszy niż okres</w:t>
      </w:r>
      <w:r w:rsidR="000E76B2">
        <w:rPr>
          <w:rFonts w:cs="Arial"/>
          <w:color w:val="000000" w:themeColor="text1"/>
          <w:szCs w:val="20"/>
        </w:rPr>
        <w:t xml:space="preserve">  </w:t>
      </w:r>
      <w:r w:rsidR="001220F8">
        <w:rPr>
          <w:rFonts w:cs="Arial"/>
          <w:color w:val="000000" w:themeColor="text1"/>
          <w:szCs w:val="20"/>
        </w:rPr>
        <w:t>gwarancji oferowany</w:t>
      </w:r>
      <w:r w:rsidRPr="008D3EC6">
        <w:rPr>
          <w:rFonts w:cs="Arial"/>
          <w:color w:val="000000" w:themeColor="text1"/>
          <w:szCs w:val="20"/>
        </w:rPr>
        <w:t xml:space="preserve"> przez Wykonawcę</w:t>
      </w:r>
      <w:r w:rsidR="001220F8">
        <w:rPr>
          <w:rFonts w:cs="Arial"/>
          <w:color w:val="000000" w:themeColor="text1"/>
          <w:szCs w:val="20"/>
        </w:rPr>
        <w:t>; warunki gwarancji nie mogą być gorsze niż warunki gwar</w:t>
      </w:r>
      <w:r w:rsidR="00515555">
        <w:rPr>
          <w:rFonts w:cs="Arial"/>
          <w:color w:val="000000" w:themeColor="text1"/>
          <w:szCs w:val="20"/>
        </w:rPr>
        <w:t>ancji oferowane przez Wykonawcę,</w:t>
      </w:r>
    </w:p>
    <w:p w14:paraId="52810E49" w14:textId="21199786" w:rsidR="00515555" w:rsidRDefault="00515555" w:rsidP="00953C0E">
      <w:pPr>
        <w:numPr>
          <w:ilvl w:val="1"/>
          <w:numId w:val="10"/>
        </w:numPr>
        <w:spacing w:after="120"/>
        <w:jc w:val="both"/>
        <w:rPr>
          <w:rFonts w:cs="Arial"/>
          <w:szCs w:val="20"/>
        </w:rPr>
      </w:pPr>
      <w:r w:rsidRPr="00116611">
        <w:rPr>
          <w:rFonts w:cs="Arial"/>
          <w:szCs w:val="20"/>
        </w:rPr>
        <w:t>wskazanie osób sprawujących nadzór techniczny i kierowanie robotami</w:t>
      </w:r>
      <w:r w:rsidR="00116611" w:rsidRPr="00116611">
        <w:rPr>
          <w:rFonts w:cs="Arial"/>
          <w:szCs w:val="20"/>
        </w:rPr>
        <w:t xml:space="preserve"> z ramienia Podwykonawcy</w:t>
      </w:r>
      <w:r w:rsidR="00160612">
        <w:rPr>
          <w:rFonts w:cs="Arial"/>
          <w:szCs w:val="20"/>
        </w:rPr>
        <w:t>,</w:t>
      </w:r>
    </w:p>
    <w:p w14:paraId="77B2CAC3" w14:textId="5AC42823" w:rsidR="00160612" w:rsidRPr="00160612" w:rsidRDefault="00160612" w:rsidP="00160612">
      <w:pPr>
        <w:pStyle w:val="Akapitzlist"/>
        <w:numPr>
          <w:ilvl w:val="1"/>
          <w:numId w:val="10"/>
        </w:numPr>
        <w:jc w:val="both"/>
        <w:rPr>
          <w:rFonts w:cs="Arial"/>
          <w:szCs w:val="20"/>
        </w:rPr>
      </w:pPr>
      <w:r>
        <w:rPr>
          <w:rFonts w:cs="Arial"/>
          <w:szCs w:val="20"/>
        </w:rPr>
        <w:t xml:space="preserve">zobowiązanie </w:t>
      </w:r>
      <w:r w:rsidRPr="00160612">
        <w:rPr>
          <w:rFonts w:cs="Arial"/>
          <w:szCs w:val="20"/>
        </w:rPr>
        <w:t xml:space="preserve">Podwykonawcy o którym mowa § 1 ust. 2 </w:t>
      </w:r>
      <w:r w:rsidR="00135BFF">
        <w:rPr>
          <w:rFonts w:cs="Arial"/>
          <w:szCs w:val="20"/>
        </w:rPr>
        <w:t>U</w:t>
      </w:r>
      <w:r w:rsidRPr="00160612">
        <w:rPr>
          <w:rFonts w:cs="Arial"/>
          <w:szCs w:val="20"/>
        </w:rPr>
        <w:t xml:space="preserve">mowy </w:t>
      </w:r>
      <w:r>
        <w:rPr>
          <w:rFonts w:cs="Arial"/>
          <w:szCs w:val="20"/>
        </w:rPr>
        <w:t>do</w:t>
      </w:r>
      <w:r w:rsidRPr="00160612">
        <w:rPr>
          <w:rFonts w:cs="Arial"/>
          <w:szCs w:val="20"/>
        </w:rPr>
        <w:t xml:space="preserve"> u</w:t>
      </w:r>
      <w:r>
        <w:rPr>
          <w:rFonts w:cs="Arial"/>
          <w:szCs w:val="20"/>
        </w:rPr>
        <w:t xml:space="preserve">czestnictwa </w:t>
      </w:r>
      <w:r w:rsidRPr="00160612">
        <w:rPr>
          <w:rFonts w:cs="Arial"/>
          <w:szCs w:val="20"/>
        </w:rPr>
        <w:t xml:space="preserve">w czynnościach odbioru końcowego w zakresie wykonanych robót. </w:t>
      </w:r>
    </w:p>
    <w:p w14:paraId="1F307307" w14:textId="77777777" w:rsidR="006B08BB" w:rsidRPr="006B08BB" w:rsidRDefault="00CF0A2D" w:rsidP="006B08BB">
      <w:pPr>
        <w:pStyle w:val="Akapitzlist"/>
        <w:numPr>
          <w:ilvl w:val="0"/>
          <w:numId w:val="8"/>
        </w:numPr>
        <w:spacing w:after="120"/>
        <w:jc w:val="both"/>
        <w:rPr>
          <w:rFonts w:cs="Arial"/>
          <w:szCs w:val="20"/>
        </w:rPr>
      </w:pPr>
      <w:r w:rsidRPr="006B08BB">
        <w:rPr>
          <w:rFonts w:cs="Arial"/>
          <w:szCs w:val="20"/>
        </w:rPr>
        <w:t xml:space="preserve">W żadnym przypadku Wykonawca nie może zlecić wykonania robót podwykonawczych przed uzyskaniem pewności co do braku sprzeciwu lub zastrzeżeń Zamawiającego do umowy </w:t>
      </w:r>
      <w:r w:rsidR="00CD0451">
        <w:rPr>
          <w:rFonts w:cs="Arial"/>
          <w:szCs w:val="20"/>
        </w:rPr>
        <w:t xml:space="preserve">                                        </w:t>
      </w:r>
      <w:r w:rsidR="00C53EE5" w:rsidRPr="006B08BB">
        <w:rPr>
          <w:rFonts w:cs="Arial"/>
          <w:szCs w:val="20"/>
        </w:rPr>
        <w:t xml:space="preserve">o </w:t>
      </w:r>
      <w:r w:rsidRPr="006B08BB">
        <w:rPr>
          <w:rFonts w:cs="Arial"/>
          <w:szCs w:val="20"/>
        </w:rPr>
        <w:t>podwykonawstwo.</w:t>
      </w:r>
    </w:p>
    <w:p w14:paraId="20B9A828" w14:textId="6C06D7FE" w:rsidR="00CF0A2D" w:rsidRPr="008F6405" w:rsidRDefault="00CF0A2D" w:rsidP="00CF0A2D">
      <w:pPr>
        <w:numPr>
          <w:ilvl w:val="0"/>
          <w:numId w:val="8"/>
        </w:numPr>
        <w:spacing w:after="120"/>
        <w:ind w:left="426" w:hanging="426"/>
        <w:jc w:val="both"/>
        <w:rPr>
          <w:rFonts w:cs="Arial"/>
          <w:szCs w:val="20"/>
        </w:rPr>
      </w:pPr>
      <w:r w:rsidRPr="008F6405">
        <w:rPr>
          <w:rFonts w:cs="Arial"/>
          <w:szCs w:val="20"/>
        </w:rPr>
        <w:t>Do zawarcia przez Wykonawcę umowy z Podwykonawcami stosuje się postanowienia art. 647</w:t>
      </w:r>
      <w:r w:rsidRPr="008F6405">
        <w:rPr>
          <w:rFonts w:cs="Arial"/>
          <w:szCs w:val="20"/>
          <w:vertAlign w:val="superscript"/>
        </w:rPr>
        <w:t>1</w:t>
      </w:r>
      <w:r w:rsidRPr="008F6405">
        <w:rPr>
          <w:rFonts w:cs="Arial"/>
          <w:szCs w:val="20"/>
        </w:rPr>
        <w:t xml:space="preserve"> Kodeksu cywilnego oraz niniejszej Umowy. Zamawiający nie wyraża zgody na zawarcie</w:t>
      </w:r>
      <w:r w:rsidR="00DD540A">
        <w:rPr>
          <w:rFonts w:cs="Arial"/>
          <w:szCs w:val="20"/>
        </w:rPr>
        <w:t xml:space="preserve"> </w:t>
      </w:r>
      <w:r w:rsidR="00CD0451">
        <w:rPr>
          <w:rFonts w:cs="Arial"/>
          <w:szCs w:val="20"/>
        </w:rPr>
        <w:t xml:space="preserve">                                          </w:t>
      </w:r>
      <w:r w:rsidRPr="008F6405">
        <w:rPr>
          <w:rFonts w:cs="Arial"/>
          <w:szCs w:val="20"/>
        </w:rPr>
        <w:t xml:space="preserve">z Podwykonawcami umów, których treść jest sprzeczna z treścią </w:t>
      </w:r>
      <w:r w:rsidR="00AF7291">
        <w:rPr>
          <w:rFonts w:cs="Arial"/>
          <w:szCs w:val="20"/>
        </w:rPr>
        <w:t xml:space="preserve">Umowy </w:t>
      </w:r>
      <w:r w:rsidRPr="008F6405">
        <w:rPr>
          <w:rFonts w:cs="Arial"/>
          <w:szCs w:val="20"/>
        </w:rPr>
        <w:t>zawartej z Wykonawcą.</w:t>
      </w:r>
    </w:p>
    <w:p w14:paraId="0D74DB47" w14:textId="77777777" w:rsidR="00CF0A2D" w:rsidRPr="008F6405" w:rsidRDefault="005132F2" w:rsidP="00CF0A2D">
      <w:pPr>
        <w:numPr>
          <w:ilvl w:val="0"/>
          <w:numId w:val="8"/>
        </w:numPr>
        <w:spacing w:after="120"/>
        <w:ind w:left="284" w:hanging="284"/>
        <w:jc w:val="both"/>
        <w:rPr>
          <w:rFonts w:cs="Arial"/>
          <w:szCs w:val="20"/>
        </w:rPr>
      </w:pPr>
      <w:r>
        <w:rPr>
          <w:rFonts w:cs="Arial"/>
          <w:szCs w:val="20"/>
        </w:rPr>
        <w:t xml:space="preserve">  </w:t>
      </w:r>
      <w:r w:rsidR="00CF0A2D" w:rsidRPr="008F6405">
        <w:rPr>
          <w:rFonts w:cs="Arial"/>
          <w:szCs w:val="20"/>
        </w:rPr>
        <w:t xml:space="preserve">Umowy, o których mowa w ust. </w:t>
      </w:r>
      <w:r w:rsidR="00CF0A2D">
        <w:rPr>
          <w:rFonts w:cs="Arial"/>
          <w:szCs w:val="20"/>
        </w:rPr>
        <w:t>2</w:t>
      </w:r>
      <w:r w:rsidR="00CF0A2D" w:rsidRPr="008F6405">
        <w:rPr>
          <w:rFonts w:cs="Arial"/>
          <w:szCs w:val="20"/>
        </w:rPr>
        <w:t xml:space="preserve"> muszą mieć formę pisemną pod rygorem nieważności.</w:t>
      </w:r>
    </w:p>
    <w:p w14:paraId="570CF6FA" w14:textId="77777777" w:rsidR="00CF0A2D" w:rsidRPr="008F6405" w:rsidRDefault="005132F2" w:rsidP="00CF0A2D">
      <w:pPr>
        <w:numPr>
          <w:ilvl w:val="0"/>
          <w:numId w:val="8"/>
        </w:numPr>
        <w:spacing w:after="120"/>
        <w:ind w:left="284" w:hanging="284"/>
        <w:jc w:val="both"/>
        <w:rPr>
          <w:rFonts w:cs="Arial"/>
          <w:szCs w:val="20"/>
        </w:rPr>
      </w:pPr>
      <w:r>
        <w:rPr>
          <w:rFonts w:cs="Arial"/>
          <w:szCs w:val="20"/>
        </w:rPr>
        <w:t xml:space="preserve">  </w:t>
      </w:r>
      <w:r w:rsidR="00CF0A2D" w:rsidRPr="008F6405">
        <w:rPr>
          <w:rFonts w:cs="Arial"/>
          <w:szCs w:val="20"/>
        </w:rPr>
        <w:t xml:space="preserve">Wykonawca zawrze umowy z Podwykonawcami na roboty wymienione w </w:t>
      </w:r>
      <w:r w:rsidR="00CF0A2D">
        <w:rPr>
          <w:rFonts w:cs="Arial"/>
          <w:szCs w:val="20"/>
        </w:rPr>
        <w:t xml:space="preserve">§1 </w:t>
      </w:r>
      <w:r w:rsidR="00CF0A2D" w:rsidRPr="008F6405">
        <w:rPr>
          <w:rFonts w:cs="Arial"/>
          <w:szCs w:val="20"/>
        </w:rPr>
        <w:t xml:space="preserve">ust. </w:t>
      </w:r>
      <w:r w:rsidR="00CF0A2D">
        <w:rPr>
          <w:rFonts w:cs="Arial"/>
          <w:szCs w:val="20"/>
        </w:rPr>
        <w:t>2.</w:t>
      </w:r>
    </w:p>
    <w:p w14:paraId="276BB9E7" w14:textId="77777777" w:rsidR="00CF0A2D" w:rsidRPr="008F6405" w:rsidRDefault="005132F2" w:rsidP="00CF0A2D">
      <w:pPr>
        <w:numPr>
          <w:ilvl w:val="0"/>
          <w:numId w:val="8"/>
        </w:numPr>
        <w:spacing w:after="120"/>
        <w:ind w:left="284" w:hanging="284"/>
        <w:jc w:val="both"/>
        <w:rPr>
          <w:rFonts w:cs="Arial"/>
          <w:szCs w:val="20"/>
        </w:rPr>
      </w:pPr>
      <w:r>
        <w:rPr>
          <w:rFonts w:cs="Arial"/>
          <w:szCs w:val="20"/>
        </w:rPr>
        <w:t xml:space="preserve">  </w:t>
      </w:r>
      <w:r w:rsidR="00CF0A2D" w:rsidRPr="008F6405">
        <w:rPr>
          <w:rFonts w:cs="Arial"/>
          <w:szCs w:val="20"/>
        </w:rPr>
        <w:t>Zamawiający nie dopuszcza zawarcia przez Podwykonawców umów z dalszymi Podwykonawcami.</w:t>
      </w:r>
    </w:p>
    <w:p w14:paraId="6AC787AA" w14:textId="77777777" w:rsidR="00CF0A2D" w:rsidRDefault="00CF0A2D" w:rsidP="00CF0A2D">
      <w:pPr>
        <w:numPr>
          <w:ilvl w:val="0"/>
          <w:numId w:val="8"/>
        </w:numPr>
        <w:spacing w:after="120"/>
        <w:ind w:left="426" w:hanging="426"/>
        <w:jc w:val="both"/>
        <w:rPr>
          <w:rFonts w:cs="Arial"/>
          <w:szCs w:val="20"/>
        </w:rPr>
      </w:pPr>
      <w:r w:rsidRPr="008F6405">
        <w:rPr>
          <w:rFonts w:cs="Arial"/>
          <w:szCs w:val="20"/>
        </w:rPr>
        <w:t xml:space="preserve">Powierzenie Podwykonawcom robót określonych w </w:t>
      </w:r>
      <w:r>
        <w:rPr>
          <w:rFonts w:cs="Arial"/>
          <w:szCs w:val="20"/>
        </w:rPr>
        <w:t xml:space="preserve">§1 </w:t>
      </w:r>
      <w:r w:rsidRPr="008F6405">
        <w:rPr>
          <w:rFonts w:cs="Arial"/>
          <w:szCs w:val="20"/>
        </w:rPr>
        <w:t xml:space="preserve">ust. </w:t>
      </w:r>
      <w:r>
        <w:rPr>
          <w:rFonts w:cs="Arial"/>
          <w:szCs w:val="20"/>
        </w:rPr>
        <w:t xml:space="preserve">2 </w:t>
      </w:r>
      <w:r w:rsidRPr="008F6405">
        <w:rPr>
          <w:rFonts w:cs="Arial"/>
          <w:szCs w:val="20"/>
        </w:rPr>
        <w:t>nie zmienia treści zobowiązań  Wykonawcy wobec Zamawiającego za wykonanie tej części robót. Wykonawca jest odpowiedzialny za działania, zaniechania, uchybienia i zaniedbania każdego Podwykonawcy i jego pracowników tak, jak za własne</w:t>
      </w:r>
      <w:r w:rsidR="009825E3">
        <w:rPr>
          <w:rFonts w:cs="Arial"/>
          <w:szCs w:val="20"/>
        </w:rPr>
        <w:t>.</w:t>
      </w:r>
    </w:p>
    <w:p w14:paraId="03AC802B" w14:textId="77777777" w:rsidR="00CF0A2D" w:rsidRDefault="00CF0A2D" w:rsidP="00CF0A2D">
      <w:pPr>
        <w:numPr>
          <w:ilvl w:val="0"/>
          <w:numId w:val="8"/>
        </w:numPr>
        <w:spacing w:after="120"/>
        <w:ind w:left="426" w:hanging="426"/>
        <w:jc w:val="both"/>
        <w:rPr>
          <w:rFonts w:cs="Arial"/>
          <w:szCs w:val="20"/>
        </w:rPr>
      </w:pPr>
      <w:r w:rsidRPr="00842DBE">
        <w:rPr>
          <w:rFonts w:cs="Arial"/>
          <w:szCs w:val="20"/>
        </w:rPr>
        <w:lastRenderedPageBreak/>
        <w:t>Zamawiający i Wykonawca ponoszą solidarną odpowiedzialność za zapłatę wynagro</w:t>
      </w:r>
      <w:r w:rsidR="003C443E">
        <w:rPr>
          <w:rFonts w:cs="Arial"/>
          <w:szCs w:val="20"/>
        </w:rPr>
        <w:t xml:space="preserve">dzenia, za roboty      </w:t>
      </w:r>
      <w:r w:rsidRPr="00842DBE">
        <w:rPr>
          <w:rFonts w:cs="Arial"/>
          <w:szCs w:val="20"/>
        </w:rPr>
        <w:t xml:space="preserve"> wykonane przez oficjalnie zgłoszonego (zgodnie z </w:t>
      </w:r>
      <w:r>
        <w:rPr>
          <w:rFonts w:cs="Arial"/>
          <w:szCs w:val="20"/>
        </w:rPr>
        <w:t xml:space="preserve">§1 </w:t>
      </w:r>
      <w:r w:rsidRPr="008F6405">
        <w:rPr>
          <w:rFonts w:cs="Arial"/>
          <w:szCs w:val="20"/>
        </w:rPr>
        <w:t xml:space="preserve">ust. </w:t>
      </w:r>
      <w:r>
        <w:rPr>
          <w:rFonts w:cs="Arial"/>
          <w:szCs w:val="20"/>
        </w:rPr>
        <w:t xml:space="preserve">2 i </w:t>
      </w:r>
      <w:r w:rsidR="00DD0B28">
        <w:rPr>
          <w:rFonts w:cs="Arial"/>
        </w:rPr>
        <w:t>§</w:t>
      </w:r>
      <w:r w:rsidRPr="00842DBE">
        <w:rPr>
          <w:rFonts w:cs="Arial"/>
        </w:rPr>
        <w:t xml:space="preserve">7 Umowy) </w:t>
      </w:r>
      <w:r w:rsidRPr="00842DBE">
        <w:rPr>
          <w:rFonts w:cs="Arial"/>
          <w:szCs w:val="20"/>
        </w:rPr>
        <w:t xml:space="preserve">Podwykonawcę </w:t>
      </w:r>
      <w:r w:rsidR="00CD0451">
        <w:rPr>
          <w:rFonts w:cs="Arial"/>
          <w:szCs w:val="20"/>
        </w:rPr>
        <w:t xml:space="preserve">                                       </w:t>
      </w:r>
      <w:r w:rsidRPr="00842DBE">
        <w:rPr>
          <w:rFonts w:cs="Arial"/>
          <w:szCs w:val="20"/>
        </w:rPr>
        <w:t>z zastrzeżeniem ust. 1</w:t>
      </w:r>
      <w:r>
        <w:rPr>
          <w:rFonts w:cs="Arial"/>
          <w:szCs w:val="20"/>
        </w:rPr>
        <w:t>0</w:t>
      </w:r>
      <w:r w:rsidRPr="00842DBE">
        <w:rPr>
          <w:rFonts w:cs="Arial"/>
          <w:szCs w:val="20"/>
        </w:rPr>
        <w:t>.</w:t>
      </w:r>
    </w:p>
    <w:p w14:paraId="0BBDAB65" w14:textId="77777777" w:rsidR="00CF0A2D" w:rsidRDefault="00CF0A2D" w:rsidP="00CF0A2D">
      <w:pPr>
        <w:numPr>
          <w:ilvl w:val="0"/>
          <w:numId w:val="8"/>
        </w:numPr>
        <w:spacing w:after="120"/>
        <w:ind w:left="284" w:hanging="284"/>
        <w:jc w:val="both"/>
        <w:rPr>
          <w:rFonts w:cs="Arial"/>
          <w:szCs w:val="20"/>
        </w:rPr>
      </w:pPr>
      <w:r>
        <w:rPr>
          <w:rFonts w:cs="Arial"/>
          <w:szCs w:val="20"/>
        </w:rPr>
        <w:t xml:space="preserve"> </w:t>
      </w:r>
      <w:r w:rsidRPr="008F6405">
        <w:rPr>
          <w:rFonts w:cs="Arial"/>
          <w:szCs w:val="20"/>
        </w:rPr>
        <w:t>Zamawiający jest zwolniony z odpow</w:t>
      </w:r>
      <w:r>
        <w:rPr>
          <w:rFonts w:cs="Arial"/>
          <w:szCs w:val="20"/>
        </w:rPr>
        <w:t>iedzialności określonej w ust. 9 w</w:t>
      </w:r>
      <w:r w:rsidRPr="00842DBE">
        <w:rPr>
          <w:rFonts w:cs="Arial"/>
          <w:szCs w:val="20"/>
        </w:rPr>
        <w:t xml:space="preserve"> przypadku:</w:t>
      </w:r>
    </w:p>
    <w:p w14:paraId="0664F6E5" w14:textId="77777777" w:rsidR="001F686B" w:rsidRDefault="00CF0A2D" w:rsidP="00CF0A2D">
      <w:pPr>
        <w:numPr>
          <w:ilvl w:val="2"/>
          <w:numId w:val="8"/>
        </w:numPr>
        <w:tabs>
          <w:tab w:val="clear" w:pos="1080"/>
          <w:tab w:val="num" w:pos="709"/>
        </w:tabs>
        <w:spacing w:after="120"/>
        <w:ind w:left="709" w:hanging="283"/>
        <w:jc w:val="both"/>
        <w:rPr>
          <w:rFonts w:cs="Arial"/>
          <w:szCs w:val="20"/>
        </w:rPr>
      </w:pPr>
      <w:r>
        <w:rPr>
          <w:rFonts w:cs="Arial"/>
          <w:szCs w:val="20"/>
        </w:rPr>
        <w:t xml:space="preserve">nie zgłoszenia Podwykonawcy, </w:t>
      </w:r>
      <w:r w:rsidRPr="008F6405">
        <w:rPr>
          <w:rFonts w:cs="Arial"/>
          <w:szCs w:val="20"/>
        </w:rPr>
        <w:t xml:space="preserve">zmiany lub zatrudnienia innego </w:t>
      </w:r>
      <w:r>
        <w:rPr>
          <w:rFonts w:cs="Arial"/>
          <w:szCs w:val="20"/>
        </w:rPr>
        <w:t>P</w:t>
      </w:r>
      <w:r w:rsidRPr="008F6405">
        <w:rPr>
          <w:rFonts w:cs="Arial"/>
          <w:szCs w:val="20"/>
        </w:rPr>
        <w:t xml:space="preserve">odwykonawcy, niż wymienionego </w:t>
      </w:r>
    </w:p>
    <w:p w14:paraId="6A606151" w14:textId="77777777" w:rsidR="00CF0A2D" w:rsidRPr="001F686B" w:rsidRDefault="001220F8" w:rsidP="001F686B">
      <w:pPr>
        <w:spacing w:after="120"/>
        <w:ind w:left="709"/>
        <w:jc w:val="both"/>
        <w:rPr>
          <w:rFonts w:cs="Arial"/>
          <w:szCs w:val="20"/>
        </w:rPr>
      </w:pPr>
      <w:r>
        <w:rPr>
          <w:rFonts w:cs="Arial"/>
          <w:szCs w:val="20"/>
        </w:rPr>
        <w:t>w §1 w ust. 2;</w:t>
      </w:r>
    </w:p>
    <w:p w14:paraId="0E824E20" w14:textId="77777777" w:rsidR="00CF0A2D" w:rsidRDefault="00CF0A2D" w:rsidP="00CF0A2D">
      <w:pPr>
        <w:numPr>
          <w:ilvl w:val="2"/>
          <w:numId w:val="8"/>
        </w:numPr>
        <w:tabs>
          <w:tab w:val="clear" w:pos="1080"/>
          <w:tab w:val="num" w:pos="709"/>
        </w:tabs>
        <w:spacing w:after="120"/>
        <w:ind w:left="426" w:firstLine="0"/>
        <w:jc w:val="both"/>
        <w:rPr>
          <w:rFonts w:cs="Arial"/>
          <w:szCs w:val="20"/>
        </w:rPr>
      </w:pPr>
      <w:r>
        <w:rPr>
          <w:rFonts w:cs="Arial"/>
          <w:szCs w:val="20"/>
        </w:rPr>
        <w:t>zawarcia umowy z P</w:t>
      </w:r>
      <w:r w:rsidRPr="008F6405">
        <w:rPr>
          <w:rFonts w:cs="Arial"/>
          <w:szCs w:val="20"/>
        </w:rPr>
        <w:t xml:space="preserve">odwykonawcą, niezgodnej z zapisami ust. </w:t>
      </w:r>
      <w:r w:rsidRPr="00182C41">
        <w:rPr>
          <w:rFonts w:cs="Arial"/>
          <w:szCs w:val="20"/>
        </w:rPr>
        <w:t>2, 3, 4, 5, 6,</w:t>
      </w:r>
      <w:r>
        <w:rPr>
          <w:rFonts w:cs="Arial"/>
          <w:szCs w:val="20"/>
        </w:rPr>
        <w:t xml:space="preserve"> 7.</w:t>
      </w:r>
    </w:p>
    <w:p w14:paraId="37FBD21B" w14:textId="58B4AE0B" w:rsidR="000E76B2" w:rsidRDefault="00CF0A2D" w:rsidP="000E76B2">
      <w:pPr>
        <w:pStyle w:val="Akapitzlist"/>
        <w:numPr>
          <w:ilvl w:val="0"/>
          <w:numId w:val="8"/>
        </w:numPr>
        <w:spacing w:after="120" w:line="276" w:lineRule="auto"/>
        <w:jc w:val="both"/>
        <w:rPr>
          <w:rFonts w:cs="Arial"/>
          <w:szCs w:val="20"/>
        </w:rPr>
      </w:pPr>
      <w:r w:rsidRPr="007507F8">
        <w:rPr>
          <w:rFonts w:cs="Arial"/>
          <w:szCs w:val="20"/>
        </w:rPr>
        <w:t xml:space="preserve">Niezastosowanie się Wykonawcy do wymogów wynikających z postanowień niniejszej Umowy dotyczącej podwykonawców upoważnia Zamawiającego do podjęcia wszelkich niezbędnych działań              w celu wyegzekwowania od Wykonawcy i wszystkich podwykonawców ustaleń </w:t>
      </w:r>
      <w:r w:rsidR="001737E9">
        <w:rPr>
          <w:rFonts w:cs="Arial"/>
          <w:szCs w:val="20"/>
        </w:rPr>
        <w:t>U</w:t>
      </w:r>
      <w:r w:rsidRPr="007507F8">
        <w:rPr>
          <w:rFonts w:cs="Arial"/>
          <w:szCs w:val="20"/>
        </w:rPr>
        <w:t xml:space="preserve">mowy, aż do odstąpienia od </w:t>
      </w:r>
      <w:r w:rsidR="001737E9">
        <w:rPr>
          <w:rFonts w:cs="Arial"/>
          <w:szCs w:val="20"/>
        </w:rPr>
        <w:t>U</w:t>
      </w:r>
      <w:r w:rsidRPr="007507F8">
        <w:rPr>
          <w:rFonts w:cs="Arial"/>
          <w:szCs w:val="20"/>
        </w:rPr>
        <w:t>mowy z Wykonawcą z winy Wykonawcy włącznie.</w:t>
      </w:r>
    </w:p>
    <w:p w14:paraId="52B81D4A" w14:textId="77777777" w:rsidR="001F686B" w:rsidRPr="001F686B" w:rsidRDefault="001F686B" w:rsidP="001F686B">
      <w:pPr>
        <w:spacing w:after="120" w:line="276" w:lineRule="auto"/>
        <w:jc w:val="both"/>
        <w:rPr>
          <w:rFonts w:cs="Arial"/>
          <w:szCs w:val="20"/>
        </w:rPr>
      </w:pPr>
    </w:p>
    <w:p w14:paraId="7C4884A8" w14:textId="77777777" w:rsidR="00CF0A2D" w:rsidRDefault="00CF0A2D" w:rsidP="000E76B2">
      <w:pPr>
        <w:spacing w:line="276" w:lineRule="auto"/>
        <w:jc w:val="center"/>
        <w:rPr>
          <w:rFonts w:cs="Arial"/>
          <w:b/>
          <w:bCs/>
          <w:szCs w:val="20"/>
        </w:rPr>
      </w:pPr>
      <w:r>
        <w:rPr>
          <w:rFonts w:cs="Arial"/>
          <w:b/>
          <w:bCs/>
          <w:szCs w:val="20"/>
        </w:rPr>
        <w:sym w:font="Arial" w:char="00A7"/>
      </w:r>
      <w:r>
        <w:rPr>
          <w:rFonts w:cs="Arial"/>
          <w:b/>
          <w:bCs/>
          <w:szCs w:val="20"/>
        </w:rPr>
        <w:t xml:space="preserve"> 8</w:t>
      </w:r>
    </w:p>
    <w:p w14:paraId="05162D00" w14:textId="77777777" w:rsidR="00CF0A2D" w:rsidRPr="00853756" w:rsidRDefault="00CF0A2D" w:rsidP="00CF0A2D">
      <w:pPr>
        <w:spacing w:before="40" w:after="120"/>
        <w:jc w:val="center"/>
        <w:rPr>
          <w:rFonts w:cs="Arial"/>
          <w:b/>
          <w:bCs/>
          <w:szCs w:val="20"/>
        </w:rPr>
      </w:pPr>
      <w:r>
        <w:rPr>
          <w:rFonts w:cs="Arial"/>
          <w:b/>
          <w:bCs/>
          <w:szCs w:val="20"/>
        </w:rPr>
        <w:t>Nadzór</w:t>
      </w:r>
    </w:p>
    <w:p w14:paraId="3EC9182A" w14:textId="77777777" w:rsidR="00CF0A2D" w:rsidRPr="006328B3" w:rsidRDefault="00CF0A2D" w:rsidP="00CF0A2D">
      <w:pPr>
        <w:numPr>
          <w:ilvl w:val="1"/>
          <w:numId w:val="13"/>
        </w:numPr>
        <w:tabs>
          <w:tab w:val="num" w:pos="284"/>
          <w:tab w:val="left" w:pos="993"/>
        </w:tabs>
        <w:spacing w:after="120"/>
        <w:ind w:hanging="794"/>
        <w:jc w:val="both"/>
        <w:rPr>
          <w:rFonts w:cs="Arial"/>
          <w:szCs w:val="20"/>
        </w:rPr>
      </w:pPr>
      <w:r w:rsidRPr="006328B3">
        <w:rPr>
          <w:rFonts w:cs="Arial"/>
          <w:szCs w:val="20"/>
        </w:rPr>
        <w:t>Ze strony Zamawiającego nadzór inwestorski sprawować będą:</w:t>
      </w:r>
    </w:p>
    <w:p w14:paraId="43B0E1D1" w14:textId="77777777" w:rsidR="00E2706F" w:rsidRDefault="00AE44FE" w:rsidP="00E2706F">
      <w:pPr>
        <w:tabs>
          <w:tab w:val="left" w:pos="993"/>
        </w:tabs>
        <w:spacing w:after="120"/>
        <w:ind w:left="794" w:hanging="85"/>
        <w:jc w:val="both"/>
        <w:rPr>
          <w:rFonts w:cs="Arial"/>
        </w:rPr>
      </w:pPr>
      <w:r>
        <w:rPr>
          <w:rFonts w:cs="Arial"/>
          <w:szCs w:val="20"/>
        </w:rPr>
        <w:t>1)</w:t>
      </w:r>
      <w:r w:rsidR="00CF0A2D" w:rsidRPr="006328B3">
        <w:rPr>
          <w:rFonts w:cs="Arial"/>
          <w:szCs w:val="20"/>
        </w:rPr>
        <w:t xml:space="preserve"> Inspektor </w:t>
      </w:r>
      <w:r w:rsidR="00CF0A2D" w:rsidRPr="006328B3">
        <w:rPr>
          <w:rFonts w:cs="Arial"/>
        </w:rPr>
        <w:t xml:space="preserve">nadzoru inwestorskiego robót </w:t>
      </w:r>
      <w:r w:rsidR="005C15D9">
        <w:rPr>
          <w:rFonts w:cs="Arial"/>
        </w:rPr>
        <w:t>budowlanych</w:t>
      </w:r>
      <w:r w:rsidR="00CF0A2D">
        <w:rPr>
          <w:rFonts w:cs="Arial"/>
        </w:rPr>
        <w:t xml:space="preserve">  </w:t>
      </w:r>
      <w:r>
        <w:rPr>
          <w:rFonts w:cs="Arial"/>
        </w:rPr>
        <w:t xml:space="preserve"> </w:t>
      </w:r>
      <w:r w:rsidR="00B57694">
        <w:rPr>
          <w:rFonts w:cs="Arial"/>
        </w:rPr>
        <w:tab/>
      </w:r>
      <w:r w:rsidR="00AD5662">
        <w:rPr>
          <w:rFonts w:cs="Arial"/>
        </w:rPr>
        <w:t>- …………………………………</w:t>
      </w:r>
    </w:p>
    <w:p w14:paraId="5B9F7841" w14:textId="759DE3F5" w:rsidR="00CF0A2D" w:rsidRDefault="00CF0A2D" w:rsidP="00A446C7">
      <w:pPr>
        <w:spacing w:after="120" w:line="276" w:lineRule="auto"/>
        <w:ind w:left="284" w:hanging="284"/>
        <w:jc w:val="both"/>
        <w:rPr>
          <w:rFonts w:cs="Arial"/>
          <w:szCs w:val="20"/>
        </w:rPr>
      </w:pPr>
      <w:r>
        <w:rPr>
          <w:rFonts w:cs="Arial"/>
          <w:szCs w:val="20"/>
        </w:rPr>
        <w:t>2. Ze strony Wykonawcy nadzór techniczny i kierowanie robotami sprawować będą:</w:t>
      </w:r>
      <w:r w:rsidRPr="00487215">
        <w:rPr>
          <w:rFonts w:cs="Arial"/>
          <w:szCs w:val="20"/>
        </w:rPr>
        <w:t xml:space="preserve"> </w:t>
      </w:r>
    </w:p>
    <w:p w14:paraId="75AB73D5" w14:textId="2564864A" w:rsidR="001F686B" w:rsidRPr="00E53568" w:rsidRDefault="00A446C7" w:rsidP="00E53568">
      <w:pPr>
        <w:spacing w:after="120" w:line="276" w:lineRule="auto"/>
        <w:ind w:firstLine="708"/>
        <w:jc w:val="both"/>
        <w:rPr>
          <w:rFonts w:cs="Arial"/>
          <w:szCs w:val="20"/>
        </w:rPr>
      </w:pPr>
      <w:r>
        <w:rPr>
          <w:rFonts w:cs="Arial"/>
          <w:szCs w:val="20"/>
        </w:rPr>
        <w:t>1</w:t>
      </w:r>
      <w:r w:rsidR="0006285C">
        <w:rPr>
          <w:rFonts w:cs="Arial"/>
          <w:szCs w:val="20"/>
        </w:rPr>
        <w:t xml:space="preserve">) Kierownik </w:t>
      </w:r>
      <w:r w:rsidR="001E2EB1">
        <w:rPr>
          <w:rFonts w:cs="Arial"/>
          <w:szCs w:val="20"/>
        </w:rPr>
        <w:t xml:space="preserve">budowy </w:t>
      </w:r>
      <w:r w:rsidR="001E2EB1">
        <w:rPr>
          <w:rFonts w:cs="Arial"/>
          <w:szCs w:val="20"/>
        </w:rPr>
        <w:tab/>
      </w:r>
      <w:r w:rsidR="0006285C">
        <w:rPr>
          <w:rFonts w:cs="Arial"/>
          <w:szCs w:val="20"/>
        </w:rPr>
        <w:t xml:space="preserve"> </w:t>
      </w:r>
      <w:r w:rsidR="0006285C">
        <w:rPr>
          <w:rFonts w:cs="Arial"/>
          <w:szCs w:val="20"/>
        </w:rPr>
        <w:tab/>
        <w:t xml:space="preserve">                     </w:t>
      </w:r>
      <w:r w:rsidR="00793920">
        <w:rPr>
          <w:rFonts w:cs="Arial"/>
          <w:szCs w:val="20"/>
        </w:rPr>
        <w:t xml:space="preserve">            </w:t>
      </w:r>
      <w:r w:rsidR="00402C40">
        <w:rPr>
          <w:rFonts w:cs="Arial"/>
          <w:szCs w:val="20"/>
        </w:rPr>
        <w:tab/>
        <w:t xml:space="preserve"> </w:t>
      </w:r>
      <w:r w:rsidR="00846254">
        <w:rPr>
          <w:rFonts w:cs="Arial"/>
          <w:szCs w:val="20"/>
        </w:rPr>
        <w:t xml:space="preserve"> </w:t>
      </w:r>
      <w:r>
        <w:rPr>
          <w:rFonts w:cs="Arial"/>
          <w:szCs w:val="20"/>
        </w:rPr>
        <w:tab/>
      </w:r>
      <w:r w:rsidR="00846254">
        <w:rPr>
          <w:rFonts w:cs="Arial"/>
          <w:szCs w:val="20"/>
        </w:rPr>
        <w:t xml:space="preserve"> </w:t>
      </w:r>
      <w:r w:rsidR="00793920">
        <w:rPr>
          <w:rFonts w:cs="Arial"/>
          <w:szCs w:val="20"/>
        </w:rPr>
        <w:t>-  ………………………………….</w:t>
      </w:r>
    </w:p>
    <w:p w14:paraId="50A3E8AB" w14:textId="77777777" w:rsidR="008D0011" w:rsidRDefault="008D0011" w:rsidP="000E76B2">
      <w:pPr>
        <w:spacing w:line="276" w:lineRule="auto"/>
        <w:jc w:val="center"/>
        <w:rPr>
          <w:rFonts w:cs="Arial"/>
          <w:b/>
          <w:bCs/>
          <w:szCs w:val="20"/>
        </w:rPr>
      </w:pPr>
    </w:p>
    <w:p w14:paraId="4D87B37B" w14:textId="77777777" w:rsidR="00CF0A2D" w:rsidRDefault="00CF0A2D" w:rsidP="000E76B2">
      <w:pPr>
        <w:spacing w:line="276" w:lineRule="auto"/>
        <w:jc w:val="center"/>
        <w:rPr>
          <w:rFonts w:cs="Arial"/>
          <w:b/>
          <w:bCs/>
          <w:szCs w:val="20"/>
        </w:rPr>
      </w:pPr>
      <w:r>
        <w:rPr>
          <w:rFonts w:cs="Arial"/>
          <w:b/>
          <w:bCs/>
          <w:szCs w:val="20"/>
        </w:rPr>
        <w:sym w:font="Arial" w:char="00A7"/>
      </w:r>
      <w:r>
        <w:rPr>
          <w:rFonts w:cs="Arial"/>
          <w:b/>
          <w:bCs/>
          <w:szCs w:val="20"/>
        </w:rPr>
        <w:t xml:space="preserve"> 9</w:t>
      </w:r>
    </w:p>
    <w:p w14:paraId="69FD4E52" w14:textId="77777777" w:rsidR="00CF0A2D" w:rsidRPr="00853756" w:rsidRDefault="00CF0A2D" w:rsidP="00CF0A2D">
      <w:pPr>
        <w:spacing w:after="120"/>
        <w:ind w:left="454"/>
        <w:jc w:val="center"/>
        <w:rPr>
          <w:rFonts w:cs="Arial"/>
          <w:b/>
          <w:bCs/>
          <w:szCs w:val="20"/>
        </w:rPr>
      </w:pPr>
      <w:r>
        <w:rPr>
          <w:rFonts w:cs="Arial"/>
          <w:b/>
          <w:bCs/>
          <w:szCs w:val="20"/>
        </w:rPr>
        <w:t>Warunki odbioru robót</w:t>
      </w:r>
    </w:p>
    <w:p w14:paraId="20014CD6" w14:textId="4A049E63" w:rsidR="009D5E08" w:rsidRPr="00116611" w:rsidRDefault="009D5E08" w:rsidP="009D5E08">
      <w:pPr>
        <w:numPr>
          <w:ilvl w:val="6"/>
          <w:numId w:val="8"/>
        </w:numPr>
        <w:tabs>
          <w:tab w:val="clear" w:pos="2520"/>
          <w:tab w:val="num" w:pos="284"/>
        </w:tabs>
        <w:spacing w:after="120"/>
        <w:ind w:left="284" w:hanging="284"/>
        <w:jc w:val="both"/>
        <w:rPr>
          <w:rFonts w:cs="Arial"/>
          <w:szCs w:val="20"/>
        </w:rPr>
      </w:pPr>
      <w:r w:rsidRPr="00116611">
        <w:rPr>
          <w:rFonts w:cs="Arial"/>
          <w:szCs w:val="20"/>
        </w:rPr>
        <w:t xml:space="preserve">Do odbioru końcowego robót Zamawiający przystąpi w ciągu </w:t>
      </w:r>
      <w:r w:rsidRPr="00116611">
        <w:rPr>
          <w:rFonts w:cs="Arial"/>
          <w:b/>
          <w:szCs w:val="20"/>
        </w:rPr>
        <w:t>14 dni roboczych</w:t>
      </w:r>
      <w:r w:rsidRPr="00116611">
        <w:rPr>
          <w:rFonts w:cs="Arial"/>
          <w:szCs w:val="20"/>
        </w:rPr>
        <w:t xml:space="preserve"> od daty pisemnego zgłoszenia przez Wykonawcę gotowości do odbioru przedmiotu </w:t>
      </w:r>
      <w:r w:rsidR="001737E9">
        <w:rPr>
          <w:rFonts w:cs="Arial"/>
          <w:szCs w:val="20"/>
        </w:rPr>
        <w:t>U</w:t>
      </w:r>
      <w:r w:rsidRPr="00116611">
        <w:rPr>
          <w:rFonts w:cs="Arial"/>
          <w:szCs w:val="20"/>
        </w:rPr>
        <w:t xml:space="preserve">mowy (decyduje data wpłynięcia </w:t>
      </w:r>
      <w:r w:rsidR="00CD0451" w:rsidRPr="00116611">
        <w:rPr>
          <w:rFonts w:cs="Arial"/>
          <w:szCs w:val="20"/>
        </w:rPr>
        <w:t xml:space="preserve">                </w:t>
      </w:r>
      <w:r w:rsidRPr="00116611">
        <w:rPr>
          <w:rFonts w:cs="Arial"/>
          <w:szCs w:val="20"/>
        </w:rPr>
        <w:t xml:space="preserve">i zarejestrowania w WAT). Podstawą do zgłoszenia przez Wykonawcę przedmiotu </w:t>
      </w:r>
      <w:r w:rsidR="001737E9">
        <w:rPr>
          <w:rFonts w:cs="Arial"/>
          <w:szCs w:val="20"/>
        </w:rPr>
        <w:t>U</w:t>
      </w:r>
      <w:r w:rsidRPr="00116611">
        <w:rPr>
          <w:rFonts w:cs="Arial"/>
          <w:szCs w:val="20"/>
        </w:rPr>
        <w:t xml:space="preserve">mowy do odbioru jest faktyczne wykonanie robót zgodnie z projektem i </w:t>
      </w:r>
      <w:r w:rsidR="001737E9">
        <w:rPr>
          <w:rFonts w:cs="Arial"/>
          <w:szCs w:val="20"/>
        </w:rPr>
        <w:t>U</w:t>
      </w:r>
      <w:r w:rsidRPr="00116611">
        <w:rPr>
          <w:rFonts w:cs="Arial"/>
          <w:szCs w:val="20"/>
        </w:rPr>
        <w:t xml:space="preserve">mową po potwierdzeniu tego faktu przez inspektorów nadzoru i dostarczenie dokumentacji powykonawczej wszystkich branż oraz zwrot dokumentacji o której mowa w </w:t>
      </w:r>
      <w:r w:rsidRPr="00116611">
        <w:rPr>
          <w:rFonts w:cs="Arial"/>
          <w:bCs/>
          <w:szCs w:val="20"/>
        </w:rPr>
        <w:sym w:font="Arial" w:char="00A7"/>
      </w:r>
      <w:r w:rsidRPr="00116611">
        <w:rPr>
          <w:rFonts w:cs="Arial"/>
          <w:bCs/>
          <w:szCs w:val="20"/>
        </w:rPr>
        <w:t xml:space="preserve"> 4 ust. 4</w:t>
      </w:r>
      <w:r w:rsidRPr="00116611">
        <w:rPr>
          <w:rFonts w:cs="Arial"/>
          <w:szCs w:val="20"/>
        </w:rPr>
        <w:t xml:space="preserve"> i kompletu przepustek wstępu na teren WAT pobranych przez pracowników Wykonawcy.</w:t>
      </w:r>
      <w:r w:rsidR="00515555" w:rsidRPr="00116611">
        <w:rPr>
          <w:rFonts w:cs="Arial"/>
          <w:szCs w:val="20"/>
        </w:rPr>
        <w:t xml:space="preserve"> Wraz ze zgłoszeniem gotowości do odbioru przedmiotu </w:t>
      </w:r>
      <w:r w:rsidR="001737E9">
        <w:rPr>
          <w:rFonts w:cs="Arial"/>
          <w:szCs w:val="20"/>
        </w:rPr>
        <w:t>U</w:t>
      </w:r>
      <w:r w:rsidR="00515555" w:rsidRPr="00116611">
        <w:rPr>
          <w:rFonts w:cs="Arial"/>
          <w:szCs w:val="20"/>
        </w:rPr>
        <w:t xml:space="preserve">mowy Wykonawca zobowiązany jest do wskazania zakresu robót wykonanych przez </w:t>
      </w:r>
      <w:r w:rsidR="00116611" w:rsidRPr="00116611">
        <w:rPr>
          <w:rFonts w:cs="Arial"/>
          <w:szCs w:val="20"/>
        </w:rPr>
        <w:t>P</w:t>
      </w:r>
      <w:r w:rsidR="00515555" w:rsidRPr="00116611">
        <w:rPr>
          <w:rFonts w:cs="Arial"/>
          <w:szCs w:val="20"/>
        </w:rPr>
        <w:t xml:space="preserve">odwykonawcę, o którym mowa w § 1 ust. 2 </w:t>
      </w:r>
      <w:r w:rsidR="001737E9">
        <w:rPr>
          <w:rFonts w:cs="Arial"/>
          <w:szCs w:val="20"/>
        </w:rPr>
        <w:t>U</w:t>
      </w:r>
      <w:r w:rsidR="00515555" w:rsidRPr="00116611">
        <w:rPr>
          <w:rFonts w:cs="Arial"/>
          <w:szCs w:val="20"/>
        </w:rPr>
        <w:t>mowy, będących przedmiotem odbioru końcowego.</w:t>
      </w:r>
    </w:p>
    <w:p w14:paraId="6CED75F8" w14:textId="426C37C3" w:rsidR="00CF0A2D" w:rsidRPr="00C15BF7" w:rsidRDefault="00CF0A2D" w:rsidP="00C15BF7">
      <w:pPr>
        <w:numPr>
          <w:ilvl w:val="6"/>
          <w:numId w:val="8"/>
        </w:numPr>
        <w:tabs>
          <w:tab w:val="clear" w:pos="2520"/>
        </w:tabs>
        <w:spacing w:after="120"/>
        <w:ind w:left="284" w:hanging="284"/>
        <w:jc w:val="both"/>
        <w:rPr>
          <w:rFonts w:cs="Arial"/>
          <w:color w:val="000000" w:themeColor="text1"/>
          <w:szCs w:val="20"/>
        </w:rPr>
      </w:pPr>
      <w:r>
        <w:rPr>
          <w:rFonts w:cs="Arial"/>
        </w:rPr>
        <w:t xml:space="preserve">Dokumentacja powykonawcza składa się w szczególności z: </w:t>
      </w:r>
      <w:r w:rsidR="00A967B2" w:rsidRPr="00A967B2">
        <w:rPr>
          <w:rFonts w:cs="Arial"/>
          <w:bCs/>
          <w:iCs/>
        </w:rPr>
        <w:t xml:space="preserve">pisemnego oświadczenia kierownika budowy </w:t>
      </w:r>
      <w:r w:rsidR="00A967B2">
        <w:rPr>
          <w:rFonts w:cs="Arial"/>
          <w:bCs/>
          <w:iCs/>
        </w:rPr>
        <w:t xml:space="preserve">lub robót </w:t>
      </w:r>
      <w:r w:rsidR="00A967B2" w:rsidRPr="00A967B2">
        <w:rPr>
          <w:rFonts w:cs="Arial"/>
          <w:bCs/>
          <w:iCs/>
        </w:rPr>
        <w:t>o prawidłowości wykonanych robót z zachowaniem właściwych przepisów technicznych i sanitarnych</w:t>
      </w:r>
      <w:r>
        <w:rPr>
          <w:rFonts w:cs="Arial"/>
        </w:rPr>
        <w:t xml:space="preserve">, protokołów z pomiarów instalacji, certyfikatów na znak bezpieczeństwa, certyfikatów zgodności z Polską Normą lub aprobatą techniczną dla wbudowanych </w:t>
      </w:r>
      <w:r w:rsidRPr="00B15224">
        <w:rPr>
          <w:rFonts w:cs="Arial"/>
        </w:rPr>
        <w:t>materiałów</w:t>
      </w:r>
      <w:r>
        <w:rPr>
          <w:rFonts w:cs="Arial"/>
        </w:rPr>
        <w:t xml:space="preserve">, asygnat przekazania materiałów do magazynu WAT lub </w:t>
      </w:r>
      <w:r w:rsidRPr="00B15224">
        <w:rPr>
          <w:rFonts w:cs="Arial"/>
        </w:rPr>
        <w:t>kart przekazania odpadów (</w:t>
      </w:r>
      <w:r w:rsidRPr="0058071D">
        <w:rPr>
          <w:rFonts w:cs="Arial"/>
          <w:i/>
        </w:rPr>
        <w:t>zgodnie z obowiązującymi przepisami</w:t>
      </w:r>
      <w:r w:rsidR="003D15CC">
        <w:rPr>
          <w:rFonts w:cs="Arial"/>
          <w:color w:val="000000" w:themeColor="text1"/>
        </w:rPr>
        <w:t>)</w:t>
      </w:r>
      <w:r w:rsidR="006A2801" w:rsidRPr="006A2801">
        <w:rPr>
          <w:rFonts w:cs="Arial"/>
          <w:color w:val="000000" w:themeColor="text1"/>
        </w:rPr>
        <w:t>,</w:t>
      </w:r>
      <w:r w:rsidR="006A2801">
        <w:rPr>
          <w:rFonts w:cs="Arial"/>
        </w:rPr>
        <w:t xml:space="preserve"> </w:t>
      </w:r>
      <w:r w:rsidR="00936129">
        <w:rPr>
          <w:rFonts w:cs="Arial"/>
        </w:rPr>
        <w:t>gwarancji,</w:t>
      </w:r>
      <w:r w:rsidR="00F46327">
        <w:rPr>
          <w:rFonts w:cs="Arial"/>
        </w:rPr>
        <w:t xml:space="preserve"> </w:t>
      </w:r>
      <w:r>
        <w:rPr>
          <w:rFonts w:cs="Arial"/>
        </w:rPr>
        <w:t>szczegółowego harmonogramu rzeczowo</w:t>
      </w:r>
      <w:r w:rsidR="00DD0B28">
        <w:rPr>
          <w:rFonts w:cs="Arial"/>
        </w:rPr>
        <w:t xml:space="preserve"> </w:t>
      </w:r>
      <w:r>
        <w:rPr>
          <w:rFonts w:cs="Arial"/>
        </w:rPr>
        <w:t>-</w:t>
      </w:r>
      <w:r w:rsidR="00DD0B28">
        <w:rPr>
          <w:rFonts w:cs="Arial"/>
        </w:rPr>
        <w:t xml:space="preserve"> </w:t>
      </w:r>
      <w:r>
        <w:rPr>
          <w:rFonts w:cs="Arial"/>
        </w:rPr>
        <w:t>finansowego robót potwierdzonego przez inspektorów nadzoru inwestorskiego (</w:t>
      </w:r>
      <w:r w:rsidRPr="0058071D">
        <w:rPr>
          <w:rFonts w:cs="Arial"/>
          <w:i/>
        </w:rPr>
        <w:t>potwierdzającego faktycznie wykonane roboty</w:t>
      </w:r>
      <w:r w:rsidR="00E07746">
        <w:rPr>
          <w:rFonts w:cs="Arial"/>
        </w:rPr>
        <w:t>).</w:t>
      </w:r>
    </w:p>
    <w:p w14:paraId="6CD3AF31" w14:textId="46B2162C" w:rsidR="00CF0A2D" w:rsidRDefault="006446F0" w:rsidP="00CF0A2D">
      <w:pPr>
        <w:spacing w:after="120"/>
        <w:ind w:left="284" w:hanging="284"/>
        <w:jc w:val="both"/>
        <w:rPr>
          <w:rFonts w:cs="Arial"/>
          <w:szCs w:val="20"/>
        </w:rPr>
      </w:pPr>
      <w:r>
        <w:rPr>
          <w:rFonts w:cs="Arial"/>
          <w:szCs w:val="20"/>
        </w:rPr>
        <w:t>3</w:t>
      </w:r>
      <w:r w:rsidR="00CF0A2D">
        <w:rPr>
          <w:rFonts w:cs="Arial"/>
          <w:szCs w:val="20"/>
        </w:rPr>
        <w:t>.  Na dzień pisemnego zgłoszenia przez Wykonawcę gotowości do odbioru końcowego robót Wykonawca dostarczy dokumenty wynikające z art. 57 ustawy z dn. 7 lipca 1994 r. „Prawo budowlane”</w:t>
      </w:r>
      <w:r w:rsidR="00463681">
        <w:rPr>
          <w:rFonts w:cs="Arial"/>
          <w:szCs w:val="20"/>
        </w:rPr>
        <w:t xml:space="preserve"> (Dz. U.                  z 201</w:t>
      </w:r>
      <w:r w:rsidR="009D66F3">
        <w:rPr>
          <w:rFonts w:cs="Arial"/>
          <w:szCs w:val="20"/>
        </w:rPr>
        <w:t>7</w:t>
      </w:r>
      <w:r w:rsidR="00463681">
        <w:rPr>
          <w:rFonts w:cs="Arial"/>
          <w:szCs w:val="20"/>
        </w:rPr>
        <w:t xml:space="preserve"> r. poz. </w:t>
      </w:r>
      <w:r w:rsidR="009D66F3">
        <w:rPr>
          <w:rFonts w:cs="Arial"/>
          <w:szCs w:val="20"/>
        </w:rPr>
        <w:t>1332</w:t>
      </w:r>
      <w:r w:rsidR="004D581F">
        <w:rPr>
          <w:rFonts w:cs="Arial"/>
          <w:szCs w:val="20"/>
        </w:rPr>
        <w:t xml:space="preserve">, z </w:t>
      </w:r>
      <w:proofErr w:type="spellStart"/>
      <w:r w:rsidR="004D581F">
        <w:rPr>
          <w:rFonts w:cs="Arial"/>
          <w:szCs w:val="20"/>
        </w:rPr>
        <w:t>późn</w:t>
      </w:r>
      <w:proofErr w:type="spellEnd"/>
      <w:r w:rsidR="004D581F">
        <w:rPr>
          <w:rFonts w:cs="Arial"/>
          <w:szCs w:val="20"/>
        </w:rPr>
        <w:t>. zm.</w:t>
      </w:r>
      <w:r w:rsidR="00463681">
        <w:rPr>
          <w:rFonts w:cs="Arial"/>
          <w:szCs w:val="20"/>
        </w:rPr>
        <w:t>)</w:t>
      </w:r>
      <w:r w:rsidR="00CF0A2D">
        <w:rPr>
          <w:rFonts w:cs="Arial"/>
          <w:szCs w:val="20"/>
        </w:rPr>
        <w:t xml:space="preserve"> - w przypadku robót realizowanych na podstawie decyz</w:t>
      </w:r>
      <w:r w:rsidR="001220F8">
        <w:rPr>
          <w:rFonts w:cs="Arial"/>
          <w:szCs w:val="20"/>
        </w:rPr>
        <w:t>ji o pozwoleniu na budowę</w:t>
      </w:r>
      <w:r w:rsidR="00CF0A2D">
        <w:rPr>
          <w:rFonts w:cs="Arial"/>
          <w:szCs w:val="20"/>
        </w:rPr>
        <w:t>.</w:t>
      </w:r>
    </w:p>
    <w:p w14:paraId="2D908864" w14:textId="574A36EF" w:rsidR="000E76B2" w:rsidRDefault="006446F0" w:rsidP="00921A4F">
      <w:pPr>
        <w:tabs>
          <w:tab w:val="left" w:pos="284"/>
        </w:tabs>
        <w:spacing w:after="120"/>
        <w:ind w:left="284" w:hanging="284"/>
        <w:jc w:val="both"/>
        <w:rPr>
          <w:rFonts w:cs="Arial"/>
          <w:szCs w:val="20"/>
        </w:rPr>
      </w:pPr>
      <w:r>
        <w:rPr>
          <w:rFonts w:cs="Arial"/>
          <w:szCs w:val="20"/>
        </w:rPr>
        <w:t>4</w:t>
      </w:r>
      <w:r w:rsidR="008E0EF4">
        <w:rPr>
          <w:rFonts w:cs="Arial"/>
          <w:szCs w:val="20"/>
        </w:rPr>
        <w:t xml:space="preserve">. Z czynności odbioru </w:t>
      </w:r>
      <w:r w:rsidR="00CF0A2D">
        <w:rPr>
          <w:rFonts w:cs="Arial"/>
          <w:szCs w:val="20"/>
        </w:rPr>
        <w:t>końcowego sporządzony zostanie protokół zawierający wszystkie ustalenia dokonane  w toku odbioru – podpisany przez komisję odbioru. Jeżeli w czasie odbioru zostaną stwierdzone wady Zamawiającemu przysługują następujące uprawnienia:</w:t>
      </w:r>
    </w:p>
    <w:p w14:paraId="1CCD3507" w14:textId="77777777" w:rsidR="00CF0A2D" w:rsidRPr="0067166D" w:rsidRDefault="00CF0A2D" w:rsidP="00CF0A2D">
      <w:pPr>
        <w:spacing w:after="120"/>
        <w:ind w:left="426" w:hanging="426"/>
        <w:jc w:val="both"/>
        <w:rPr>
          <w:rFonts w:cs="Arial"/>
          <w:szCs w:val="20"/>
        </w:rPr>
      </w:pPr>
      <w:r>
        <w:rPr>
          <w:rFonts w:cs="Arial"/>
          <w:szCs w:val="20"/>
        </w:rPr>
        <w:t xml:space="preserve">   1) jeżeli wady kwalifikują się do usunięcia, Zamawiający wyznacza Wykonawcy termin ich usunięcia. Wykonawca zobowiązany jest do pisemnego zawiadomienia Zamawiającego o usunięciu wad.                        Zamawiającemu przysługuje prawo naliczenia kar zgodnie z </w:t>
      </w:r>
      <w:r w:rsidRPr="007A0CE6">
        <w:rPr>
          <w:rFonts w:cs="Arial"/>
        </w:rPr>
        <w:sym w:font="Arial" w:char="00A7"/>
      </w:r>
      <w:r w:rsidRPr="007A0CE6">
        <w:rPr>
          <w:rFonts w:cs="Arial"/>
        </w:rPr>
        <w:t xml:space="preserve"> </w:t>
      </w:r>
      <w:r>
        <w:rPr>
          <w:rFonts w:cs="Arial"/>
        </w:rPr>
        <w:t>13 ust. 1 pkt. 2 do czasu faktycznego oddania robót bez wad.</w:t>
      </w:r>
    </w:p>
    <w:p w14:paraId="07781913" w14:textId="77777777" w:rsidR="00CF0A2D" w:rsidRDefault="00CF0A2D" w:rsidP="00CF0A2D">
      <w:pPr>
        <w:spacing w:after="120"/>
        <w:ind w:left="567" w:hanging="567"/>
        <w:jc w:val="both"/>
        <w:rPr>
          <w:rFonts w:cs="Arial"/>
        </w:rPr>
      </w:pPr>
      <w:r>
        <w:rPr>
          <w:rFonts w:cs="Arial"/>
        </w:rPr>
        <w:t xml:space="preserve">   2) jeżeli wady nie kwalifikują się do usunięcia, to:</w:t>
      </w:r>
    </w:p>
    <w:p w14:paraId="2566A4FA" w14:textId="34B531C9" w:rsidR="00CF0A2D" w:rsidRDefault="00CF0A2D" w:rsidP="00CF0A2D">
      <w:pPr>
        <w:spacing w:after="120"/>
        <w:jc w:val="both"/>
        <w:rPr>
          <w:rFonts w:cs="Arial"/>
        </w:rPr>
      </w:pPr>
      <w:r>
        <w:rPr>
          <w:rFonts w:cs="Arial"/>
        </w:rPr>
        <w:t xml:space="preserve">         a) Zamawiający może ż</w:t>
      </w:r>
      <w:r w:rsidR="001737E9">
        <w:rPr>
          <w:rFonts w:cs="Arial"/>
        </w:rPr>
        <w:t>ądać ponownego wykonania robót</w:t>
      </w:r>
    </w:p>
    <w:p w14:paraId="6DD3D1B3" w14:textId="77777777" w:rsidR="00CF0A2D" w:rsidRDefault="00CF0A2D" w:rsidP="00CF0A2D">
      <w:pPr>
        <w:spacing w:after="120"/>
        <w:ind w:firstLine="709"/>
        <w:jc w:val="both"/>
        <w:rPr>
          <w:rFonts w:cs="Arial"/>
        </w:rPr>
      </w:pPr>
      <w:r>
        <w:rPr>
          <w:rFonts w:cs="Arial"/>
        </w:rPr>
        <w:t>lub</w:t>
      </w:r>
    </w:p>
    <w:p w14:paraId="7220B9C8" w14:textId="77777777" w:rsidR="00CF0A2D" w:rsidRDefault="00CF0A2D" w:rsidP="00CF0A2D">
      <w:pPr>
        <w:spacing w:after="120"/>
        <w:jc w:val="both"/>
        <w:rPr>
          <w:rFonts w:cs="Arial"/>
        </w:rPr>
      </w:pPr>
      <w:r>
        <w:rPr>
          <w:rFonts w:cs="Arial"/>
        </w:rPr>
        <w:t xml:space="preserve">         b) Zamawiający może żądać zapłaty równowartości wadliwej części robót.</w:t>
      </w:r>
    </w:p>
    <w:p w14:paraId="6C84344D" w14:textId="01F4A9C3" w:rsidR="00CF0A2D" w:rsidRDefault="00CF0A2D" w:rsidP="00CF0A2D">
      <w:pPr>
        <w:spacing w:after="120"/>
        <w:ind w:left="426" w:hanging="426"/>
        <w:jc w:val="both"/>
        <w:rPr>
          <w:rFonts w:cs="Arial"/>
        </w:rPr>
      </w:pPr>
      <w:r>
        <w:rPr>
          <w:rFonts w:cs="Arial"/>
        </w:rPr>
        <w:lastRenderedPageBreak/>
        <w:t xml:space="preserve">   3)</w:t>
      </w:r>
      <w:r w:rsidR="00DD0B28">
        <w:rPr>
          <w:rFonts w:cs="Arial"/>
        </w:rPr>
        <w:t xml:space="preserve"> </w:t>
      </w:r>
      <w:r w:rsidRPr="00917DFA">
        <w:rPr>
          <w:rFonts w:cs="Arial"/>
        </w:rPr>
        <w:t xml:space="preserve">jeżeli wady uniemożliwiają użytkowanie obiektu zgodnie z przeznaczeniem, Zamawiający może odstąpić od </w:t>
      </w:r>
      <w:r w:rsidR="001737E9">
        <w:rPr>
          <w:rFonts w:cs="Arial"/>
        </w:rPr>
        <w:t>U</w:t>
      </w:r>
      <w:r w:rsidRPr="00917DFA">
        <w:rPr>
          <w:rFonts w:cs="Arial"/>
        </w:rPr>
        <w:t xml:space="preserve">mowy z przyczyn zależnych od Wykonawcy z konsekwencjami  wymienionymi w  </w:t>
      </w:r>
      <w:r w:rsidRPr="00917DFA">
        <w:rPr>
          <w:rFonts w:cs="Arial"/>
        </w:rPr>
        <w:sym w:font="Arial" w:char="00A7"/>
      </w:r>
      <w:r w:rsidRPr="00917DFA">
        <w:rPr>
          <w:rFonts w:cs="Arial"/>
        </w:rPr>
        <w:t xml:space="preserve">13 ust. 1 pkt. </w:t>
      </w:r>
      <w:r w:rsidR="00D030FB">
        <w:rPr>
          <w:rFonts w:cs="Arial"/>
        </w:rPr>
        <w:t>6</w:t>
      </w:r>
      <w:r w:rsidR="000E76B2">
        <w:rPr>
          <w:rFonts w:cs="Arial"/>
        </w:rPr>
        <w:t xml:space="preserve"> </w:t>
      </w:r>
      <w:r w:rsidRPr="00917DFA">
        <w:rPr>
          <w:rFonts w:cs="Arial"/>
        </w:rPr>
        <w:t xml:space="preserve">lub żądać wykonania przedmiotu </w:t>
      </w:r>
      <w:r w:rsidR="001737E9">
        <w:rPr>
          <w:rFonts w:cs="Arial"/>
        </w:rPr>
        <w:t>U</w:t>
      </w:r>
      <w:r w:rsidRPr="00917DFA">
        <w:rPr>
          <w:rFonts w:cs="Arial"/>
        </w:rPr>
        <w:t xml:space="preserve">mowy po raz drugi. </w:t>
      </w:r>
    </w:p>
    <w:p w14:paraId="26D7578C" w14:textId="5406FE59" w:rsidR="00CF0A2D" w:rsidRDefault="006446F0" w:rsidP="00CF0A2D">
      <w:pPr>
        <w:spacing w:after="120"/>
        <w:ind w:left="284" w:hanging="284"/>
        <w:jc w:val="both"/>
        <w:rPr>
          <w:rFonts w:cs="Arial"/>
        </w:rPr>
      </w:pPr>
      <w:r>
        <w:rPr>
          <w:rFonts w:cs="Arial"/>
        </w:rPr>
        <w:t>5</w:t>
      </w:r>
      <w:r w:rsidR="00CF0A2D">
        <w:rPr>
          <w:rFonts w:cs="Arial"/>
        </w:rPr>
        <w:t xml:space="preserve">. </w:t>
      </w:r>
      <w:r w:rsidR="00DD0B28">
        <w:rPr>
          <w:rFonts w:cs="Arial"/>
        </w:rPr>
        <w:t xml:space="preserve"> </w:t>
      </w:r>
      <w:r w:rsidR="00CF0A2D" w:rsidRPr="00185FBE">
        <w:rPr>
          <w:rFonts w:cs="Arial"/>
        </w:rPr>
        <w:t>Po stwierdzeniu wad w toku odbioru, zostanie sporządzony protokół wad w formie załącznika do protokołu końcowego odbioru robót. Podpisany protokół końcowego odbioru robót z załączonym podpisanym protokołem wad potwierdzającym usunięcie wszystkich wad, (</w:t>
      </w:r>
      <w:r w:rsidR="00CF0A2D" w:rsidRPr="00185FBE">
        <w:rPr>
          <w:rFonts w:cs="Arial"/>
          <w:bCs/>
          <w:szCs w:val="20"/>
        </w:rPr>
        <w:t xml:space="preserve">jeżeli takowe wystąpią) </w:t>
      </w:r>
      <w:r w:rsidR="00CF0A2D" w:rsidRPr="00185FBE">
        <w:rPr>
          <w:rFonts w:cs="Arial"/>
        </w:rPr>
        <w:t>jest podstawą do wystawienia przez Wykonawcę faktury końcowej oraz zgodni</w:t>
      </w:r>
      <w:r w:rsidR="00DD0B28">
        <w:rPr>
          <w:rFonts w:cs="Arial"/>
        </w:rPr>
        <w:t>e z §</w:t>
      </w:r>
      <w:r w:rsidR="000C4F80" w:rsidRPr="000C4F80">
        <w:rPr>
          <w:rFonts w:cs="Arial"/>
        </w:rPr>
        <w:t>12 ust. 6 pkt. 1</w:t>
      </w:r>
      <w:r w:rsidR="000C4F80" w:rsidRPr="00185FBE">
        <w:rPr>
          <w:rFonts w:cs="Arial"/>
        </w:rPr>
        <w:t xml:space="preserve"> </w:t>
      </w:r>
      <w:r w:rsidR="00CF0A2D" w:rsidRPr="00185FBE">
        <w:rPr>
          <w:rFonts w:cs="Arial"/>
        </w:rPr>
        <w:t>do zwrotu 70% wartości zabezpieczenia.</w:t>
      </w:r>
      <w:r w:rsidR="00CF0A2D">
        <w:rPr>
          <w:rFonts w:cs="Arial"/>
        </w:rPr>
        <w:t xml:space="preserve"> </w:t>
      </w:r>
    </w:p>
    <w:p w14:paraId="2E466D27" w14:textId="7E7A87F8" w:rsidR="00CF0A2D" w:rsidRDefault="006446F0" w:rsidP="00CF0A2D">
      <w:pPr>
        <w:spacing w:after="120"/>
        <w:ind w:left="284" w:hanging="284"/>
        <w:jc w:val="both"/>
        <w:rPr>
          <w:rFonts w:cs="Arial"/>
        </w:rPr>
      </w:pPr>
      <w:r>
        <w:rPr>
          <w:rFonts w:cs="Arial"/>
        </w:rPr>
        <w:t>6</w:t>
      </w:r>
      <w:r w:rsidR="00CF0A2D">
        <w:rPr>
          <w:rFonts w:cs="Arial"/>
        </w:rPr>
        <w:t>. Jeżeli Zamawiający nie będzie mógł przystąpić do czynności od</w:t>
      </w:r>
      <w:r w:rsidR="000E76B2">
        <w:rPr>
          <w:rFonts w:cs="Arial"/>
        </w:rPr>
        <w:t xml:space="preserve">biorowych w ustalonym terminie,                                     z </w:t>
      </w:r>
      <w:r w:rsidR="00CF0A2D">
        <w:rPr>
          <w:rFonts w:cs="Arial"/>
        </w:rPr>
        <w:t>przyczyn leżących po stronie Wykonawcy, to Wykonawca zobowiązuje się do pokrycia pełnych kosztów działania komisji odbioru jak i następnych komisji, które będą powołane do przeprowadzenia odbioru.</w:t>
      </w:r>
    </w:p>
    <w:p w14:paraId="5ED63C18" w14:textId="195C879A" w:rsidR="000E76B2" w:rsidRDefault="006446F0" w:rsidP="000E76B2">
      <w:pPr>
        <w:spacing w:after="120"/>
        <w:ind w:left="284" w:hanging="284"/>
        <w:jc w:val="both"/>
        <w:rPr>
          <w:rFonts w:cs="Arial"/>
        </w:rPr>
      </w:pPr>
      <w:r>
        <w:rPr>
          <w:rFonts w:cs="Arial"/>
        </w:rPr>
        <w:t>7</w:t>
      </w:r>
      <w:r w:rsidR="00DD0B28">
        <w:rPr>
          <w:rFonts w:cs="Arial"/>
        </w:rPr>
        <w:t xml:space="preserve">. </w:t>
      </w:r>
      <w:r w:rsidR="00CF0A2D">
        <w:rPr>
          <w:rFonts w:cs="Arial"/>
        </w:rPr>
        <w:t xml:space="preserve">Zamawiający może odstąpić od odbioru robót, gdy Wykonawca nie spełnia warunków określonych </w:t>
      </w:r>
      <w:r w:rsidR="00C94C9A">
        <w:rPr>
          <w:rFonts w:cs="Arial"/>
        </w:rPr>
        <w:br/>
      </w:r>
      <w:r w:rsidR="00CF0A2D">
        <w:rPr>
          <w:rFonts w:cs="Arial"/>
        </w:rPr>
        <w:t>w us</w:t>
      </w:r>
      <w:r w:rsidR="00CF0A2D" w:rsidRPr="00296D81">
        <w:rPr>
          <w:rFonts w:cs="Arial"/>
        </w:rPr>
        <w:t>t.</w:t>
      </w:r>
      <w:r w:rsidR="00CF0A2D">
        <w:rPr>
          <w:rFonts w:cs="Arial"/>
        </w:rPr>
        <w:t xml:space="preserve"> 1 – </w:t>
      </w:r>
      <w:r>
        <w:rPr>
          <w:rFonts w:cs="Arial"/>
        </w:rPr>
        <w:t>3</w:t>
      </w:r>
      <w:r w:rsidR="00CF0A2D">
        <w:rPr>
          <w:rFonts w:cs="Arial"/>
        </w:rPr>
        <w:t xml:space="preserve"> i nakazuje mu ponowne pisemne ich zgłoszenie do odbioru po spełnieniu warunków.</w:t>
      </w:r>
    </w:p>
    <w:p w14:paraId="5BCC5722" w14:textId="77777777" w:rsidR="009A43CF" w:rsidRDefault="009A43CF" w:rsidP="00E53568">
      <w:pPr>
        <w:spacing w:after="120"/>
        <w:ind w:left="426" w:hanging="426"/>
        <w:rPr>
          <w:rFonts w:cs="Arial"/>
          <w:b/>
          <w:bCs/>
          <w:szCs w:val="20"/>
        </w:rPr>
      </w:pPr>
    </w:p>
    <w:p w14:paraId="49379B34" w14:textId="77777777" w:rsidR="00CF0A2D" w:rsidRDefault="00CF0A2D" w:rsidP="00CF0A2D">
      <w:pPr>
        <w:spacing w:after="120"/>
        <w:ind w:left="426" w:hanging="426"/>
        <w:jc w:val="center"/>
        <w:rPr>
          <w:rFonts w:cs="Arial"/>
          <w:b/>
          <w:bCs/>
          <w:szCs w:val="20"/>
        </w:rPr>
      </w:pPr>
      <w:r>
        <w:rPr>
          <w:rFonts w:cs="Arial"/>
          <w:b/>
          <w:bCs/>
          <w:szCs w:val="20"/>
        </w:rPr>
        <w:sym w:font="Arial" w:char="00A7"/>
      </w:r>
      <w:r>
        <w:rPr>
          <w:rFonts w:cs="Arial"/>
          <w:b/>
          <w:bCs/>
          <w:szCs w:val="20"/>
        </w:rPr>
        <w:t xml:space="preserve"> 10</w:t>
      </w:r>
    </w:p>
    <w:p w14:paraId="7549EA49" w14:textId="77777777" w:rsidR="00CF0A2D" w:rsidRDefault="00CF0A2D" w:rsidP="00CF0A2D">
      <w:pPr>
        <w:spacing w:before="40" w:after="120"/>
        <w:ind w:left="454"/>
        <w:jc w:val="center"/>
        <w:rPr>
          <w:rFonts w:cs="Arial"/>
          <w:b/>
          <w:bCs/>
          <w:szCs w:val="20"/>
        </w:rPr>
      </w:pPr>
      <w:r>
        <w:rPr>
          <w:rFonts w:cs="Arial"/>
          <w:b/>
          <w:bCs/>
          <w:szCs w:val="20"/>
        </w:rPr>
        <w:t>Odbiór pogwarancyjny</w:t>
      </w:r>
    </w:p>
    <w:p w14:paraId="2FADEEE7" w14:textId="77777777" w:rsidR="00CF0A2D" w:rsidRPr="0067166D" w:rsidRDefault="00CF0A2D" w:rsidP="00CF0A2D">
      <w:pPr>
        <w:spacing w:after="120"/>
        <w:ind w:left="284" w:hanging="284"/>
        <w:jc w:val="both"/>
        <w:rPr>
          <w:rFonts w:cs="Arial"/>
          <w:bCs/>
          <w:szCs w:val="20"/>
        </w:rPr>
      </w:pPr>
      <w:r w:rsidRPr="004B74BA">
        <w:rPr>
          <w:rFonts w:cs="Arial"/>
          <w:bCs/>
          <w:szCs w:val="20"/>
        </w:rPr>
        <w:t xml:space="preserve">1. </w:t>
      </w:r>
      <w:r>
        <w:rPr>
          <w:rFonts w:cs="Arial"/>
          <w:bCs/>
          <w:szCs w:val="20"/>
        </w:rPr>
        <w:t>Odbiór pogwarancyjny następuje w terminie, najpóźniej na 14 dni przed upływem, okresu rękojmi                    i gwarancji</w:t>
      </w:r>
      <w:r w:rsidR="00CA7117">
        <w:rPr>
          <w:rFonts w:cs="Arial"/>
          <w:bCs/>
          <w:szCs w:val="20"/>
        </w:rPr>
        <w:t xml:space="preserve"> </w:t>
      </w:r>
      <w:r>
        <w:rPr>
          <w:rFonts w:cs="Arial"/>
        </w:rPr>
        <w:t>i polega na ocenie wykonanych robót, w tym związanych z usunięciem wad a także braku wad w chwili odbioru pogwarancyjnego.</w:t>
      </w:r>
    </w:p>
    <w:p w14:paraId="3EB2DB7A" w14:textId="77777777" w:rsidR="00CF0A2D" w:rsidRDefault="00CF0A2D" w:rsidP="00CF0A2D">
      <w:pPr>
        <w:spacing w:after="120"/>
        <w:ind w:left="284" w:hanging="284"/>
        <w:jc w:val="both"/>
        <w:rPr>
          <w:rFonts w:cs="Arial"/>
        </w:rPr>
      </w:pPr>
      <w:r>
        <w:rPr>
          <w:rFonts w:cs="Arial"/>
        </w:rPr>
        <w:t xml:space="preserve">2. </w:t>
      </w:r>
      <w:r w:rsidR="00CA7117">
        <w:rPr>
          <w:rFonts w:cs="Arial"/>
        </w:rPr>
        <w:t xml:space="preserve"> </w:t>
      </w:r>
      <w:r>
        <w:rPr>
          <w:rFonts w:cs="Arial"/>
        </w:rPr>
        <w:t>Komisję odbioru pogwarancyjnego zwoła Zamawiający.</w:t>
      </w:r>
    </w:p>
    <w:p w14:paraId="6E9A9CB4" w14:textId="77777777" w:rsidR="00CF0A2D" w:rsidRDefault="00CF0A2D" w:rsidP="00CF0A2D">
      <w:pPr>
        <w:spacing w:before="48" w:after="120"/>
        <w:ind w:left="284" w:hanging="284"/>
        <w:jc w:val="both"/>
        <w:rPr>
          <w:rFonts w:cs="Arial"/>
        </w:rPr>
      </w:pPr>
      <w:r>
        <w:rPr>
          <w:rFonts w:cs="Arial"/>
        </w:rPr>
        <w:t xml:space="preserve">3. </w:t>
      </w:r>
      <w:r w:rsidR="00CA7117">
        <w:rPr>
          <w:rFonts w:cs="Arial"/>
        </w:rPr>
        <w:t xml:space="preserve"> </w:t>
      </w:r>
      <w:r>
        <w:rPr>
          <w:rFonts w:cs="Arial"/>
        </w:rPr>
        <w:t>Strony postanawiają, że z czynności odbioru będzie spisany protokół pogwarancyjny.</w:t>
      </w:r>
    </w:p>
    <w:p w14:paraId="3C7A86DF" w14:textId="77777777" w:rsidR="00402C40" w:rsidRPr="000E76B2" w:rsidRDefault="00CF0A2D" w:rsidP="000E76B2">
      <w:pPr>
        <w:spacing w:after="120"/>
        <w:ind w:left="284" w:hanging="284"/>
        <w:jc w:val="both"/>
        <w:rPr>
          <w:szCs w:val="20"/>
        </w:rPr>
      </w:pPr>
      <w:r>
        <w:rPr>
          <w:rFonts w:cs="Arial"/>
        </w:rPr>
        <w:t xml:space="preserve">4. </w:t>
      </w:r>
      <w:r w:rsidRPr="00E53FB3">
        <w:rPr>
          <w:szCs w:val="20"/>
        </w:rPr>
        <w:t>W przypadku niestawienia się W</w:t>
      </w:r>
      <w:r>
        <w:rPr>
          <w:szCs w:val="20"/>
        </w:rPr>
        <w:t>ykonawcy,</w:t>
      </w:r>
      <w:r w:rsidRPr="00E53FB3">
        <w:rPr>
          <w:szCs w:val="20"/>
        </w:rPr>
        <w:t xml:space="preserve"> w terminie wskazanym w ust. 1 niniejszego paragrafu, Z</w:t>
      </w:r>
      <w:r>
        <w:rPr>
          <w:szCs w:val="20"/>
        </w:rPr>
        <w:t>amawiający</w:t>
      </w:r>
      <w:r w:rsidRPr="00E53FB3">
        <w:rPr>
          <w:szCs w:val="20"/>
        </w:rPr>
        <w:t xml:space="preserve"> dokona jednostronnego odbioru ostatecznego, który stanie s</w:t>
      </w:r>
      <w:r>
        <w:rPr>
          <w:szCs w:val="20"/>
        </w:rPr>
        <w:t>ię obowiązującym</w:t>
      </w:r>
      <w:r w:rsidRPr="00E53FB3">
        <w:rPr>
          <w:szCs w:val="20"/>
        </w:rPr>
        <w:t>.</w:t>
      </w:r>
      <w:r>
        <w:rPr>
          <w:rFonts w:cs="Arial"/>
        </w:rPr>
        <w:t xml:space="preserve">       </w:t>
      </w:r>
    </w:p>
    <w:p w14:paraId="4394FEFD" w14:textId="77777777" w:rsidR="009A43CF" w:rsidRDefault="009A43CF" w:rsidP="00CF0A2D">
      <w:pPr>
        <w:ind w:left="284" w:hanging="284"/>
        <w:jc w:val="center"/>
        <w:rPr>
          <w:rFonts w:cs="Arial"/>
          <w:b/>
          <w:bCs/>
          <w:szCs w:val="20"/>
        </w:rPr>
      </w:pPr>
    </w:p>
    <w:p w14:paraId="460711EB" w14:textId="77777777" w:rsidR="00CF0A2D" w:rsidRPr="009707ED" w:rsidRDefault="00CF0A2D" w:rsidP="00CF0A2D">
      <w:pPr>
        <w:ind w:left="284" w:hanging="284"/>
        <w:jc w:val="center"/>
        <w:rPr>
          <w:rFonts w:cs="Arial"/>
        </w:rPr>
      </w:pPr>
      <w:r>
        <w:rPr>
          <w:rFonts w:cs="Arial"/>
          <w:b/>
          <w:bCs/>
          <w:szCs w:val="20"/>
        </w:rPr>
        <w:sym w:font="Arial" w:char="00A7"/>
      </w:r>
      <w:r>
        <w:rPr>
          <w:rFonts w:cs="Arial"/>
          <w:b/>
          <w:bCs/>
          <w:szCs w:val="20"/>
        </w:rPr>
        <w:t xml:space="preserve"> 11</w:t>
      </w:r>
    </w:p>
    <w:p w14:paraId="18472E54" w14:textId="77777777" w:rsidR="00CF0A2D" w:rsidRDefault="00CF0A2D" w:rsidP="00CF0A2D">
      <w:pPr>
        <w:spacing w:before="40" w:after="120"/>
        <w:ind w:left="454"/>
        <w:jc w:val="center"/>
        <w:rPr>
          <w:rFonts w:cs="Arial"/>
          <w:b/>
          <w:bCs/>
          <w:szCs w:val="20"/>
        </w:rPr>
      </w:pPr>
      <w:r>
        <w:rPr>
          <w:rFonts w:cs="Arial"/>
          <w:b/>
          <w:bCs/>
          <w:szCs w:val="20"/>
        </w:rPr>
        <w:t>Gwarancja i rękojmia</w:t>
      </w:r>
    </w:p>
    <w:p w14:paraId="7DC90AB4" w14:textId="3DC09905" w:rsidR="00CF0A2D" w:rsidRDefault="00CF0A2D" w:rsidP="00CF0A2D">
      <w:pPr>
        <w:spacing w:after="120"/>
        <w:ind w:left="284" w:hanging="284"/>
        <w:jc w:val="both"/>
        <w:rPr>
          <w:rFonts w:cs="Arial"/>
          <w:bCs/>
          <w:szCs w:val="20"/>
        </w:rPr>
      </w:pPr>
      <w:r>
        <w:rPr>
          <w:rFonts w:cs="Arial"/>
          <w:bCs/>
          <w:szCs w:val="20"/>
        </w:rPr>
        <w:t>1. Wykonawca udziela Zamawiającemu g</w:t>
      </w:r>
      <w:r w:rsidR="00533E48">
        <w:rPr>
          <w:rFonts w:cs="Arial"/>
          <w:bCs/>
          <w:szCs w:val="20"/>
        </w:rPr>
        <w:t>warancji na wykonane roboty,</w:t>
      </w:r>
      <w:r w:rsidR="00F46327">
        <w:rPr>
          <w:rFonts w:cs="Arial"/>
          <w:bCs/>
          <w:szCs w:val="20"/>
        </w:rPr>
        <w:t xml:space="preserve"> materiały użyte do tych robót</w:t>
      </w:r>
      <w:r w:rsidR="00533E48">
        <w:rPr>
          <w:rFonts w:cs="Arial"/>
          <w:bCs/>
          <w:szCs w:val="20"/>
        </w:rPr>
        <w:t>,</w:t>
      </w:r>
      <w:r>
        <w:rPr>
          <w:rFonts w:cs="Arial"/>
          <w:bCs/>
          <w:szCs w:val="20"/>
        </w:rPr>
        <w:t xml:space="preserve"> będące przedmiotem Umowy, na okres </w:t>
      </w:r>
      <w:r w:rsidR="009D66F3">
        <w:rPr>
          <w:rFonts w:cs="Arial"/>
          <w:b/>
          <w:bCs/>
          <w:szCs w:val="20"/>
        </w:rPr>
        <w:t>5</w:t>
      </w:r>
      <w:r w:rsidRPr="009D5E08">
        <w:rPr>
          <w:rFonts w:cs="Arial"/>
          <w:bCs/>
          <w:szCs w:val="20"/>
        </w:rPr>
        <w:t xml:space="preserve"> </w:t>
      </w:r>
      <w:r w:rsidRPr="009D5E08">
        <w:rPr>
          <w:rFonts w:cs="Arial"/>
          <w:b/>
          <w:bCs/>
          <w:szCs w:val="20"/>
        </w:rPr>
        <w:t>lat</w:t>
      </w:r>
      <w:r w:rsidR="00C529E4" w:rsidRPr="009D5E08">
        <w:rPr>
          <w:rFonts w:cs="Arial"/>
          <w:b/>
          <w:bCs/>
          <w:szCs w:val="20"/>
        </w:rPr>
        <w:t>.</w:t>
      </w:r>
      <w:r w:rsidR="004B1712" w:rsidRPr="004B1712">
        <w:rPr>
          <w:rFonts w:cs="Arial"/>
          <w:b/>
          <w:bCs/>
          <w:szCs w:val="20"/>
        </w:rPr>
        <w:t xml:space="preserve"> </w:t>
      </w:r>
      <w:r w:rsidR="00C529E4" w:rsidRPr="0006285C">
        <w:rPr>
          <w:rFonts w:cs="Arial"/>
          <w:bCs/>
          <w:szCs w:val="20"/>
        </w:rPr>
        <w:t>O</w:t>
      </w:r>
      <w:r w:rsidR="004B1712" w:rsidRPr="0006285C">
        <w:rPr>
          <w:rFonts w:cs="Arial"/>
          <w:bCs/>
          <w:szCs w:val="20"/>
        </w:rPr>
        <w:t>kres rękojmi jest równy okresowi gwarancj</w:t>
      </w:r>
      <w:r w:rsidR="004B1712" w:rsidRPr="00CD0451">
        <w:rPr>
          <w:rFonts w:cs="Arial"/>
          <w:bCs/>
          <w:szCs w:val="20"/>
        </w:rPr>
        <w:t>i</w:t>
      </w:r>
      <w:r w:rsidRPr="00CD0451">
        <w:rPr>
          <w:rFonts w:cs="Arial"/>
          <w:bCs/>
          <w:szCs w:val="20"/>
        </w:rPr>
        <w:t xml:space="preserve">. </w:t>
      </w:r>
      <w:r>
        <w:rPr>
          <w:rFonts w:cs="Arial"/>
          <w:bCs/>
          <w:szCs w:val="20"/>
        </w:rPr>
        <w:t>Bieg terminu gwarancji i rękojmi rozpoczyna się od dnia podpisani</w:t>
      </w:r>
      <w:r w:rsidR="00A9109E">
        <w:rPr>
          <w:rFonts w:cs="Arial"/>
          <w:bCs/>
          <w:szCs w:val="20"/>
        </w:rPr>
        <w:t>a</w:t>
      </w:r>
      <w:r>
        <w:rPr>
          <w:rFonts w:cs="Arial"/>
          <w:bCs/>
          <w:szCs w:val="20"/>
        </w:rPr>
        <w:t xml:space="preserve"> bezusterkowego protokołu odbioru końcowego.</w:t>
      </w:r>
    </w:p>
    <w:p w14:paraId="24AC9274" w14:textId="77777777" w:rsidR="00CF0A2D" w:rsidRDefault="00CF0A2D" w:rsidP="00CF0A2D">
      <w:pPr>
        <w:spacing w:after="120"/>
        <w:ind w:left="284" w:hanging="284"/>
        <w:jc w:val="both"/>
        <w:rPr>
          <w:rFonts w:cs="Arial"/>
          <w:bCs/>
          <w:szCs w:val="20"/>
        </w:rPr>
      </w:pPr>
      <w:r>
        <w:rPr>
          <w:rFonts w:cs="Arial"/>
          <w:bCs/>
          <w:szCs w:val="20"/>
        </w:rPr>
        <w:t>2.  W ramach udzielonej gwarancji Wykonawca zobowiązuje się do:</w:t>
      </w:r>
    </w:p>
    <w:p w14:paraId="1116586E" w14:textId="67DD9B40" w:rsidR="00CF0A2D" w:rsidRDefault="00CF0A2D" w:rsidP="00D030FB">
      <w:pPr>
        <w:spacing w:after="120"/>
        <w:ind w:left="426" w:hanging="284"/>
        <w:jc w:val="both"/>
        <w:rPr>
          <w:rFonts w:cs="Arial"/>
          <w:bCs/>
          <w:szCs w:val="20"/>
        </w:rPr>
      </w:pPr>
      <w:r>
        <w:rPr>
          <w:rFonts w:cs="Arial"/>
          <w:bCs/>
          <w:szCs w:val="20"/>
        </w:rPr>
        <w:t xml:space="preserve">1) </w:t>
      </w:r>
      <w:r w:rsidR="003D15CC">
        <w:rPr>
          <w:rFonts w:cs="Arial"/>
          <w:bCs/>
          <w:szCs w:val="20"/>
        </w:rPr>
        <w:t xml:space="preserve">usuwania </w:t>
      </w:r>
      <w:r>
        <w:rPr>
          <w:rFonts w:cs="Arial"/>
          <w:bCs/>
          <w:szCs w:val="20"/>
        </w:rPr>
        <w:t xml:space="preserve">wad w wykonanych robotach w terminie </w:t>
      </w:r>
      <w:r w:rsidRPr="00182C41">
        <w:rPr>
          <w:rFonts w:cs="Arial"/>
          <w:b/>
          <w:bCs/>
          <w:szCs w:val="20"/>
        </w:rPr>
        <w:t>5 dni</w:t>
      </w:r>
      <w:r>
        <w:rPr>
          <w:rFonts w:cs="Arial"/>
          <w:bCs/>
          <w:szCs w:val="20"/>
        </w:rPr>
        <w:t xml:space="preserve"> od dnia zgłoszenia w formie: pisemnej lub telefonicznej</w:t>
      </w:r>
      <w:r w:rsidRPr="007A5E51">
        <w:rPr>
          <w:rFonts w:cs="Arial"/>
          <w:bCs/>
          <w:szCs w:val="20"/>
        </w:rPr>
        <w:t xml:space="preserve"> </w:t>
      </w:r>
      <w:r>
        <w:rPr>
          <w:rFonts w:cs="Arial"/>
          <w:bCs/>
          <w:szCs w:val="20"/>
        </w:rPr>
        <w:t>lub e-mailowej lub faksowej przez Zamawiającego,</w:t>
      </w:r>
    </w:p>
    <w:p w14:paraId="5D7F2AFA" w14:textId="16BB2964" w:rsidR="00CF0A2D" w:rsidRDefault="00D030FB" w:rsidP="00CF0A2D">
      <w:pPr>
        <w:spacing w:before="48" w:after="120"/>
        <w:ind w:left="426" w:hanging="284"/>
        <w:jc w:val="both"/>
        <w:rPr>
          <w:rFonts w:cs="Arial"/>
          <w:bCs/>
          <w:szCs w:val="20"/>
        </w:rPr>
      </w:pPr>
      <w:r>
        <w:rPr>
          <w:rFonts w:cs="Arial"/>
          <w:bCs/>
          <w:szCs w:val="20"/>
        </w:rPr>
        <w:t>2</w:t>
      </w:r>
      <w:r w:rsidR="00CF0A2D">
        <w:rPr>
          <w:rFonts w:cs="Arial"/>
          <w:bCs/>
          <w:szCs w:val="20"/>
        </w:rPr>
        <w:t>) ponoszenia odpowiedzialności za s</w:t>
      </w:r>
      <w:r w:rsidR="00FC4E6C">
        <w:rPr>
          <w:rFonts w:cs="Arial"/>
          <w:bCs/>
          <w:szCs w:val="20"/>
        </w:rPr>
        <w:t>tan techniczny wykonanych robót.</w:t>
      </w:r>
    </w:p>
    <w:p w14:paraId="72A09581" w14:textId="77777777" w:rsidR="009A43CF" w:rsidRDefault="00CF0A2D" w:rsidP="000C2C7C">
      <w:pPr>
        <w:ind w:left="284" w:hanging="284"/>
        <w:jc w:val="both"/>
        <w:rPr>
          <w:rFonts w:cs="Arial"/>
          <w:bCs/>
          <w:szCs w:val="20"/>
        </w:rPr>
      </w:pPr>
      <w:r>
        <w:rPr>
          <w:rFonts w:cs="Arial"/>
          <w:bCs/>
          <w:szCs w:val="20"/>
        </w:rPr>
        <w:t xml:space="preserve">3. </w:t>
      </w:r>
      <w:r w:rsidR="000C2C7C">
        <w:rPr>
          <w:rFonts w:cs="Arial"/>
          <w:bCs/>
          <w:szCs w:val="20"/>
        </w:rPr>
        <w:t xml:space="preserve"> </w:t>
      </w:r>
      <w:r>
        <w:rPr>
          <w:rFonts w:cs="Arial"/>
          <w:bCs/>
          <w:szCs w:val="20"/>
        </w:rPr>
        <w:t>Jeżeli w ramach gwarancji Wykonawca dokonał usunięcia wad ter</w:t>
      </w:r>
      <w:r w:rsidR="000C2C7C">
        <w:rPr>
          <w:rFonts w:cs="Arial"/>
          <w:bCs/>
          <w:szCs w:val="20"/>
        </w:rPr>
        <w:t>min gwarancji na wykonane prace</w:t>
      </w:r>
    </w:p>
    <w:p w14:paraId="79B93068" w14:textId="05A44F18" w:rsidR="000C2C7C" w:rsidRDefault="00CF0A2D" w:rsidP="003D15CC">
      <w:pPr>
        <w:ind w:left="284"/>
        <w:jc w:val="both"/>
        <w:rPr>
          <w:rFonts w:cs="Arial"/>
          <w:bCs/>
          <w:szCs w:val="20"/>
        </w:rPr>
      </w:pPr>
      <w:r>
        <w:rPr>
          <w:rFonts w:cs="Arial"/>
          <w:bCs/>
          <w:szCs w:val="20"/>
        </w:rPr>
        <w:t>biegnie na nowo od czasu usunięcia wad potwierdzonych przez ins</w:t>
      </w:r>
      <w:r w:rsidR="003D15CC">
        <w:rPr>
          <w:rFonts w:cs="Arial"/>
          <w:bCs/>
          <w:szCs w:val="20"/>
        </w:rPr>
        <w:t>pektora nadzoru inwestorskiego.</w:t>
      </w:r>
    </w:p>
    <w:p w14:paraId="5083089B" w14:textId="77777777" w:rsidR="000E76B2" w:rsidRDefault="00CF0A2D" w:rsidP="009A43CF">
      <w:pPr>
        <w:spacing w:before="48" w:after="120"/>
        <w:ind w:left="284" w:hanging="284"/>
        <w:jc w:val="both"/>
        <w:rPr>
          <w:rFonts w:cs="Arial"/>
          <w:bCs/>
          <w:szCs w:val="20"/>
        </w:rPr>
      </w:pPr>
      <w:r>
        <w:rPr>
          <w:rFonts w:cs="Arial"/>
          <w:bCs/>
          <w:szCs w:val="20"/>
        </w:rPr>
        <w:t>4. Prawo wyboru dochodzenia roszczeń z tytułu rękojmi za wady i gwara</w:t>
      </w:r>
      <w:r w:rsidR="009A43CF">
        <w:rPr>
          <w:rFonts w:cs="Arial"/>
          <w:bCs/>
          <w:szCs w:val="20"/>
        </w:rPr>
        <w:t xml:space="preserve">ncji, dla każdej wady z osobna, </w:t>
      </w:r>
      <w:r>
        <w:rPr>
          <w:rFonts w:cs="Arial"/>
          <w:bCs/>
          <w:szCs w:val="20"/>
        </w:rPr>
        <w:t>należy do Zamawiającego.</w:t>
      </w:r>
    </w:p>
    <w:p w14:paraId="4DEE01D7" w14:textId="77777777" w:rsidR="00CF0A2D" w:rsidRDefault="00CF0A2D" w:rsidP="00CF0A2D">
      <w:pPr>
        <w:spacing w:after="120"/>
        <w:ind w:left="284" w:hanging="284"/>
        <w:jc w:val="both"/>
        <w:rPr>
          <w:rFonts w:cs="Arial"/>
          <w:bCs/>
          <w:szCs w:val="20"/>
        </w:rPr>
      </w:pPr>
      <w:r>
        <w:rPr>
          <w:rFonts w:cs="Arial"/>
          <w:bCs/>
          <w:szCs w:val="20"/>
        </w:rPr>
        <w:t>5. Jeżeli w okresie gwarancji i rękojmi zostaną stwierdzone wady Zamawiającemu przysługują następujące   uprawnienia:</w:t>
      </w:r>
    </w:p>
    <w:p w14:paraId="3EC985A6" w14:textId="77777777" w:rsidR="00CF0A2D" w:rsidRPr="00A5493D" w:rsidRDefault="00CF0A2D" w:rsidP="00CF0A2D">
      <w:pPr>
        <w:spacing w:before="48" w:after="120"/>
        <w:ind w:left="426" w:hanging="284"/>
        <w:jc w:val="both"/>
        <w:rPr>
          <w:rFonts w:cs="Arial"/>
          <w:bCs/>
          <w:szCs w:val="20"/>
        </w:rPr>
      </w:pPr>
      <w:r>
        <w:rPr>
          <w:rFonts w:cs="Arial"/>
          <w:bCs/>
          <w:szCs w:val="20"/>
        </w:rPr>
        <w:t xml:space="preserve"> 1) jeżeli wady kwalifikują się do usunięcia, </w:t>
      </w:r>
      <w:r w:rsidRPr="00DE66F8">
        <w:rPr>
          <w:rFonts w:cs="Arial"/>
          <w:bCs/>
          <w:color w:val="000000"/>
          <w:szCs w:val="20"/>
        </w:rPr>
        <w:t>ale ze względów technologicznych i/lub organizacyjnych ich usunięcie nie jest możliwe w terminie o którym mowa w ust. 2 pkt. 1,</w:t>
      </w:r>
      <w:r>
        <w:rPr>
          <w:rFonts w:cs="Arial"/>
          <w:bCs/>
          <w:szCs w:val="20"/>
        </w:rPr>
        <w:t xml:space="preserve"> Zamawiający wyznacza Wykonawcy termin ich usunięcia. Wykonawca zobowiązany jest do pisemnego zawiadomienia Zamawiającego o usunięciu wad. W przypadku nie usunięcia wad w wyznaczonym terminie </w:t>
      </w:r>
      <w:r w:rsidR="008550C0">
        <w:rPr>
          <w:rFonts w:cs="Arial"/>
          <w:bCs/>
          <w:szCs w:val="20"/>
        </w:rPr>
        <w:t xml:space="preserve">                                                      </w:t>
      </w:r>
      <w:r>
        <w:rPr>
          <w:rFonts w:cs="Arial"/>
          <w:bCs/>
          <w:szCs w:val="20"/>
        </w:rPr>
        <w:t xml:space="preserve">- Zamawiającemu przysługuje prawo naliczenia kar zgodnie z </w:t>
      </w:r>
      <w:r w:rsidRPr="007A0CE6">
        <w:rPr>
          <w:rFonts w:cs="Arial"/>
        </w:rPr>
        <w:sym w:font="Arial" w:char="00A7"/>
      </w:r>
      <w:r w:rsidRPr="007A0CE6">
        <w:rPr>
          <w:rFonts w:cs="Arial"/>
        </w:rPr>
        <w:t xml:space="preserve"> </w:t>
      </w:r>
      <w:r>
        <w:rPr>
          <w:rFonts w:cs="Arial"/>
        </w:rPr>
        <w:t xml:space="preserve">13 ust. 1 pkt. 2 oraz zlecenia usunięcia wad innemu Wykonawcy </w:t>
      </w:r>
      <w:r w:rsidR="000D750F">
        <w:rPr>
          <w:rFonts w:cs="Arial"/>
        </w:rPr>
        <w:t xml:space="preserve">w ramach kwoty zabezpieczenia </w:t>
      </w:r>
      <w:r>
        <w:rPr>
          <w:rFonts w:cs="Arial"/>
        </w:rPr>
        <w:t xml:space="preserve">należytego wykonania Umowy, wniesionego przez Wykonawcę. </w:t>
      </w:r>
      <w:r w:rsidRPr="0024467C">
        <w:rPr>
          <w:rFonts w:cs="Arial"/>
          <w:szCs w:val="20"/>
        </w:rPr>
        <w:t xml:space="preserve">Jeżeli wartość poniesionych kosztów usunięcia wad przekroczy </w:t>
      </w:r>
      <w:r>
        <w:rPr>
          <w:rFonts w:cs="Arial"/>
          <w:szCs w:val="20"/>
        </w:rPr>
        <w:t xml:space="preserve">kwotę zabezpieczenia gwarancji </w:t>
      </w:r>
      <w:r w:rsidRPr="0024467C">
        <w:rPr>
          <w:rFonts w:cs="Arial"/>
          <w:szCs w:val="20"/>
        </w:rPr>
        <w:t>to różnicę między tymi wartościami pokryje Wykonawca</w:t>
      </w:r>
      <w:r>
        <w:rPr>
          <w:rFonts w:cs="Arial"/>
        </w:rPr>
        <w:t>;</w:t>
      </w:r>
    </w:p>
    <w:p w14:paraId="54190466" w14:textId="77777777" w:rsidR="00CF0A2D" w:rsidRDefault="00CF0A2D" w:rsidP="00CF0A2D">
      <w:pPr>
        <w:spacing w:after="120"/>
        <w:jc w:val="both"/>
        <w:rPr>
          <w:rFonts w:cs="Arial"/>
        </w:rPr>
      </w:pPr>
      <w:r>
        <w:rPr>
          <w:rFonts w:cs="Arial"/>
        </w:rPr>
        <w:t xml:space="preserve">    2) jeżeli wady nie kwalifikują się do usunięcia, to:</w:t>
      </w:r>
    </w:p>
    <w:p w14:paraId="5ECAA7C0" w14:textId="77777777" w:rsidR="00CF0A2D" w:rsidRDefault="00CF0A2D" w:rsidP="00CF0A2D">
      <w:pPr>
        <w:spacing w:before="48" w:after="120"/>
        <w:jc w:val="both"/>
        <w:rPr>
          <w:rFonts w:cs="Arial"/>
        </w:rPr>
      </w:pPr>
      <w:r>
        <w:rPr>
          <w:rFonts w:cs="Arial"/>
        </w:rPr>
        <w:t xml:space="preserve">           a) Zamawiający może </w:t>
      </w:r>
      <w:r w:rsidR="009825E3">
        <w:rPr>
          <w:rFonts w:cs="Arial"/>
        </w:rPr>
        <w:t>żądać ponownego wykonania robót</w:t>
      </w:r>
      <w:r w:rsidR="00BE2464">
        <w:rPr>
          <w:rFonts w:cs="Arial"/>
        </w:rPr>
        <w:t>,</w:t>
      </w:r>
    </w:p>
    <w:p w14:paraId="1F9263C4" w14:textId="77777777" w:rsidR="00CF0A2D" w:rsidRDefault="00CF0A2D" w:rsidP="00CF0A2D">
      <w:pPr>
        <w:spacing w:before="48" w:after="120"/>
        <w:ind w:firstLine="709"/>
        <w:jc w:val="both"/>
        <w:rPr>
          <w:rFonts w:cs="Arial"/>
        </w:rPr>
      </w:pPr>
      <w:r>
        <w:rPr>
          <w:rFonts w:cs="Arial"/>
        </w:rPr>
        <w:t xml:space="preserve"> lub</w:t>
      </w:r>
    </w:p>
    <w:p w14:paraId="4E0A2913" w14:textId="77777777" w:rsidR="00CF0A2D" w:rsidRDefault="00CF0A2D" w:rsidP="00CF0A2D">
      <w:pPr>
        <w:spacing w:before="48" w:after="120"/>
        <w:jc w:val="both"/>
        <w:rPr>
          <w:rFonts w:cs="Arial"/>
        </w:rPr>
      </w:pPr>
      <w:r>
        <w:rPr>
          <w:rFonts w:cs="Arial"/>
        </w:rPr>
        <w:t xml:space="preserve">           b) Zamawiający może żądać równowartości wadliwie wykonanej czynności przedmiotu Umowy.</w:t>
      </w:r>
    </w:p>
    <w:p w14:paraId="76D693B1" w14:textId="77777777" w:rsidR="00CF0A2D" w:rsidRDefault="00CF0A2D" w:rsidP="00CF0A2D">
      <w:pPr>
        <w:spacing w:before="48" w:after="120"/>
        <w:ind w:left="284" w:hanging="284"/>
        <w:jc w:val="both"/>
        <w:rPr>
          <w:rFonts w:cs="Arial"/>
        </w:rPr>
      </w:pPr>
      <w:r>
        <w:rPr>
          <w:rFonts w:cs="Arial"/>
        </w:rPr>
        <w:lastRenderedPageBreak/>
        <w:t xml:space="preserve">6. </w:t>
      </w:r>
      <w:r w:rsidR="008550C0">
        <w:rPr>
          <w:rFonts w:cs="Arial"/>
        </w:rPr>
        <w:t xml:space="preserve"> </w:t>
      </w:r>
      <w:r>
        <w:rPr>
          <w:rFonts w:cs="Arial"/>
        </w:rPr>
        <w:t>Wykonawca jest zobowiązany usunąć zgłoszone wady oraz wykonać naprawy, które zostały zgłoszone przez Zamawiającego w okresie trwania gwarancji lub rękojmi, pomimo upływu gwarancji lub rękojmi.</w:t>
      </w:r>
    </w:p>
    <w:p w14:paraId="20ECECAE" w14:textId="5ABCE208" w:rsidR="00CF0A2D" w:rsidRDefault="00CF0A2D" w:rsidP="00CF0A2D">
      <w:pPr>
        <w:spacing w:after="120"/>
        <w:ind w:left="284" w:hanging="284"/>
        <w:jc w:val="both"/>
        <w:rPr>
          <w:rFonts w:cs="Arial"/>
        </w:rPr>
      </w:pPr>
      <w:r>
        <w:rPr>
          <w:rFonts w:cs="Arial"/>
        </w:rPr>
        <w:t xml:space="preserve">7. Zgodnie z zapisem w punkcie </w:t>
      </w:r>
      <w:r w:rsidR="009D66F3">
        <w:rPr>
          <w:rFonts w:cs="Arial"/>
          <w:color w:val="000000"/>
        </w:rPr>
        <w:t xml:space="preserve">III </w:t>
      </w:r>
      <w:r>
        <w:rPr>
          <w:rFonts w:cs="Arial"/>
        </w:rPr>
        <w:t xml:space="preserve">Karty gwarancyjnej Wykonawca jest </w:t>
      </w:r>
      <w:r w:rsidRPr="00BD307E">
        <w:rPr>
          <w:rFonts w:cs="Arial"/>
          <w:color w:val="000000"/>
        </w:rPr>
        <w:t xml:space="preserve">zobowiązany </w:t>
      </w:r>
      <w:r w:rsidR="00C94C9A">
        <w:rPr>
          <w:rFonts w:cs="Arial"/>
          <w:color w:val="000000"/>
        </w:rPr>
        <w:br/>
      </w:r>
      <w:r w:rsidRPr="00BD307E">
        <w:rPr>
          <w:rFonts w:cs="Arial"/>
          <w:color w:val="000000"/>
        </w:rPr>
        <w:t>do nieodpłatnych świadczeń gwarancyjnych wykonanych robót w okresie gwarancji.</w:t>
      </w:r>
      <w:r w:rsidRPr="00BD307E">
        <w:rPr>
          <w:rFonts w:cs="Arial"/>
          <w:color w:val="000000"/>
          <w:szCs w:val="20"/>
        </w:rPr>
        <w:t xml:space="preserve"> Karta gwarancyjna stanowi Załącznik Nr 3 do Umowy.</w:t>
      </w:r>
      <w:r>
        <w:rPr>
          <w:rFonts w:cs="Arial"/>
          <w:color w:val="424282"/>
          <w:szCs w:val="20"/>
        </w:rPr>
        <w:t xml:space="preserve">  </w:t>
      </w:r>
    </w:p>
    <w:p w14:paraId="3C40A0F5" w14:textId="148F1A50" w:rsidR="00CF0A2D" w:rsidRDefault="00CF0A2D" w:rsidP="00CF0A2D">
      <w:pPr>
        <w:spacing w:after="120"/>
        <w:ind w:left="284" w:hanging="284"/>
        <w:jc w:val="both"/>
        <w:rPr>
          <w:rFonts w:cs="Arial"/>
        </w:rPr>
      </w:pPr>
      <w:r>
        <w:rPr>
          <w:rFonts w:cs="Arial"/>
        </w:rPr>
        <w:t xml:space="preserve">8. </w:t>
      </w:r>
      <w:r w:rsidRPr="0024467C">
        <w:rPr>
          <w:rFonts w:cs="Arial"/>
          <w:szCs w:val="20"/>
        </w:rPr>
        <w:t>Jeżeli Wykonawca w wyznaczonym terminie nie usunie wad</w:t>
      </w:r>
      <w:r w:rsidR="00116611">
        <w:rPr>
          <w:rFonts w:cs="Arial"/>
          <w:szCs w:val="20"/>
        </w:rPr>
        <w:t>,</w:t>
      </w:r>
      <w:r w:rsidRPr="0024467C">
        <w:rPr>
          <w:rFonts w:cs="Arial"/>
          <w:szCs w:val="20"/>
        </w:rPr>
        <w:t xml:space="preserve"> Zamawiający może usunąć </w:t>
      </w:r>
      <w:r w:rsidR="00116611">
        <w:rPr>
          <w:rFonts w:cs="Arial"/>
          <w:szCs w:val="20"/>
        </w:rPr>
        <w:t>wady</w:t>
      </w:r>
      <w:r w:rsidR="00A47130">
        <w:rPr>
          <w:rFonts w:cs="Arial"/>
          <w:szCs w:val="20"/>
        </w:rPr>
        <w:t xml:space="preserve"> </w:t>
      </w:r>
      <w:r w:rsidRPr="0024467C">
        <w:rPr>
          <w:rFonts w:cs="Arial"/>
          <w:szCs w:val="20"/>
        </w:rPr>
        <w:t>w jego zastępstwie i na jego koszt, który będzie pokry</w:t>
      </w:r>
      <w:r>
        <w:rPr>
          <w:rFonts w:cs="Arial"/>
          <w:szCs w:val="20"/>
        </w:rPr>
        <w:t>ty z kwoty stanowiącej zabezpieczenie</w:t>
      </w:r>
      <w:r w:rsidRPr="0024467C">
        <w:rPr>
          <w:rFonts w:cs="Arial"/>
          <w:szCs w:val="20"/>
        </w:rPr>
        <w:t xml:space="preserve"> należytego wykonania </w:t>
      </w:r>
      <w:r w:rsidR="001737E9">
        <w:rPr>
          <w:rFonts w:cs="Arial"/>
          <w:szCs w:val="20"/>
        </w:rPr>
        <w:t>U</w:t>
      </w:r>
      <w:r w:rsidRPr="0024467C">
        <w:rPr>
          <w:rFonts w:cs="Arial"/>
          <w:szCs w:val="20"/>
        </w:rPr>
        <w:t>mowy. Jeżeli wartość pon</w:t>
      </w:r>
      <w:r w:rsidR="00D030FB">
        <w:rPr>
          <w:rFonts w:cs="Arial"/>
          <w:szCs w:val="20"/>
        </w:rPr>
        <w:t xml:space="preserve">iesionych kosztów usunięcia wad </w:t>
      </w:r>
      <w:r w:rsidRPr="0024467C">
        <w:rPr>
          <w:rFonts w:cs="Arial"/>
          <w:szCs w:val="20"/>
        </w:rPr>
        <w:t>przekrocz</w:t>
      </w:r>
      <w:r>
        <w:rPr>
          <w:rFonts w:cs="Arial"/>
          <w:szCs w:val="20"/>
        </w:rPr>
        <w:t>y kwotę zabezpieczenia</w:t>
      </w:r>
      <w:r w:rsidRPr="0024467C">
        <w:rPr>
          <w:rFonts w:cs="Arial"/>
          <w:szCs w:val="20"/>
        </w:rPr>
        <w:t>, to różnicę między tymi wartościami pokryje Wykonawca.</w:t>
      </w:r>
    </w:p>
    <w:p w14:paraId="166BB75D" w14:textId="77777777" w:rsidR="00CF0A2D" w:rsidRPr="0024467C" w:rsidRDefault="00CF0A2D" w:rsidP="00CF0A2D">
      <w:pPr>
        <w:spacing w:after="120"/>
        <w:ind w:left="284" w:hanging="284"/>
        <w:jc w:val="both"/>
        <w:rPr>
          <w:rFonts w:cs="Arial"/>
        </w:rPr>
      </w:pPr>
      <w:r>
        <w:rPr>
          <w:rFonts w:cs="Arial"/>
        </w:rPr>
        <w:t xml:space="preserve">9. </w:t>
      </w:r>
      <w:r w:rsidRPr="0024467C">
        <w:rPr>
          <w:rFonts w:cs="Arial"/>
          <w:szCs w:val="20"/>
        </w:rPr>
        <w:t>W okresie gwarancji i rękojmi Wykonawca zobowiązany jest do pisemnego zawiadomienia Zamawiającego w terminie 14 dni o:</w:t>
      </w:r>
    </w:p>
    <w:p w14:paraId="3D6634E4" w14:textId="543D1A22" w:rsidR="00CF0A2D" w:rsidRPr="0024467C" w:rsidRDefault="00A47130" w:rsidP="00CF0A2D">
      <w:pPr>
        <w:autoSpaceDE w:val="0"/>
        <w:autoSpaceDN w:val="0"/>
        <w:adjustRightInd w:val="0"/>
        <w:spacing w:after="120"/>
        <w:ind w:left="568" w:hanging="284"/>
        <w:rPr>
          <w:rFonts w:cs="Arial"/>
          <w:szCs w:val="20"/>
        </w:rPr>
      </w:pPr>
      <w:r>
        <w:rPr>
          <w:rFonts w:cs="Arial"/>
          <w:szCs w:val="20"/>
        </w:rPr>
        <w:t>1) zmianie siedziby, adresu do korespondencji oraz</w:t>
      </w:r>
      <w:r w:rsidR="00CF0A2D" w:rsidRPr="0024467C">
        <w:rPr>
          <w:rFonts w:cs="Arial"/>
          <w:szCs w:val="20"/>
        </w:rPr>
        <w:t xml:space="preserve"> nazwy Wykonawcy,</w:t>
      </w:r>
    </w:p>
    <w:p w14:paraId="1507DAF5" w14:textId="77777777" w:rsidR="00CF0A2D" w:rsidRPr="0024467C" w:rsidRDefault="00CF0A2D" w:rsidP="00CF0A2D">
      <w:pPr>
        <w:autoSpaceDE w:val="0"/>
        <w:autoSpaceDN w:val="0"/>
        <w:adjustRightInd w:val="0"/>
        <w:spacing w:after="120"/>
        <w:ind w:left="568" w:hanging="284"/>
        <w:rPr>
          <w:rFonts w:cs="Arial"/>
          <w:szCs w:val="20"/>
        </w:rPr>
      </w:pPr>
      <w:r w:rsidRPr="0024467C">
        <w:rPr>
          <w:rFonts w:cs="Arial"/>
          <w:szCs w:val="20"/>
        </w:rPr>
        <w:t>2) zmianie osób reprezentujących Wykonawcę,</w:t>
      </w:r>
    </w:p>
    <w:p w14:paraId="6967B175" w14:textId="77777777" w:rsidR="00CF0A2D" w:rsidRPr="0024467C" w:rsidRDefault="00CF0A2D" w:rsidP="00CF0A2D">
      <w:pPr>
        <w:autoSpaceDE w:val="0"/>
        <w:autoSpaceDN w:val="0"/>
        <w:adjustRightInd w:val="0"/>
        <w:spacing w:after="120"/>
        <w:ind w:left="568" w:hanging="284"/>
        <w:rPr>
          <w:rFonts w:cs="Arial"/>
          <w:szCs w:val="20"/>
        </w:rPr>
      </w:pPr>
      <w:r w:rsidRPr="0024467C">
        <w:rPr>
          <w:rFonts w:cs="Arial"/>
          <w:szCs w:val="20"/>
        </w:rPr>
        <w:t>3) wszczęciu postępowania w sprawie upadłości Wykonawcy,</w:t>
      </w:r>
    </w:p>
    <w:p w14:paraId="4A0FC825" w14:textId="77777777" w:rsidR="00CF0A2D" w:rsidRPr="0024467C" w:rsidRDefault="00CF0A2D" w:rsidP="00CF0A2D">
      <w:pPr>
        <w:autoSpaceDE w:val="0"/>
        <w:autoSpaceDN w:val="0"/>
        <w:adjustRightInd w:val="0"/>
        <w:spacing w:after="120"/>
        <w:ind w:left="568" w:hanging="284"/>
        <w:rPr>
          <w:rFonts w:cs="Arial"/>
          <w:szCs w:val="20"/>
        </w:rPr>
      </w:pPr>
      <w:r w:rsidRPr="0024467C">
        <w:rPr>
          <w:rFonts w:cs="Arial"/>
          <w:szCs w:val="20"/>
        </w:rPr>
        <w:t>4) w</w:t>
      </w:r>
      <w:r w:rsidR="001220F8">
        <w:rPr>
          <w:rFonts w:cs="Arial"/>
          <w:szCs w:val="20"/>
        </w:rPr>
        <w:t>szczęciu postępowania restrukturyzacyjnego</w:t>
      </w:r>
      <w:r w:rsidRPr="0024467C">
        <w:rPr>
          <w:rFonts w:cs="Arial"/>
          <w:szCs w:val="20"/>
        </w:rPr>
        <w:t>, w którym uczestniczy Wykonawca jako dłużnik,</w:t>
      </w:r>
    </w:p>
    <w:p w14:paraId="5A7E09D5" w14:textId="77777777" w:rsidR="00402C40" w:rsidRPr="000E76B2" w:rsidRDefault="00CF0A2D" w:rsidP="000E76B2">
      <w:pPr>
        <w:autoSpaceDE w:val="0"/>
        <w:autoSpaceDN w:val="0"/>
        <w:adjustRightInd w:val="0"/>
        <w:spacing w:after="120"/>
        <w:ind w:left="568" w:hanging="284"/>
        <w:rPr>
          <w:rFonts w:cs="Arial"/>
          <w:szCs w:val="20"/>
        </w:rPr>
      </w:pPr>
      <w:r w:rsidRPr="0024467C">
        <w:rPr>
          <w:rFonts w:cs="Arial"/>
          <w:szCs w:val="20"/>
        </w:rPr>
        <w:t>5) zawieszeniu działalności przedsiębiorstwa Wykonawcy.</w:t>
      </w:r>
    </w:p>
    <w:p w14:paraId="304C1AC7" w14:textId="77777777" w:rsidR="001F686B" w:rsidRDefault="001F686B" w:rsidP="00CF0A2D">
      <w:pPr>
        <w:jc w:val="center"/>
        <w:rPr>
          <w:rFonts w:cs="Arial"/>
          <w:b/>
          <w:bCs/>
          <w:szCs w:val="20"/>
        </w:rPr>
      </w:pPr>
    </w:p>
    <w:p w14:paraId="72AC1B6F" w14:textId="77777777" w:rsidR="00CF0A2D" w:rsidRDefault="00CF0A2D" w:rsidP="00CF0A2D">
      <w:pPr>
        <w:jc w:val="center"/>
        <w:rPr>
          <w:rFonts w:cs="Arial"/>
          <w:b/>
          <w:bCs/>
          <w:szCs w:val="20"/>
        </w:rPr>
      </w:pPr>
      <w:r>
        <w:rPr>
          <w:rFonts w:cs="Arial"/>
          <w:b/>
          <w:bCs/>
          <w:szCs w:val="20"/>
        </w:rPr>
        <w:sym w:font="Arial" w:char="00A7"/>
      </w:r>
      <w:r>
        <w:rPr>
          <w:rFonts w:cs="Arial"/>
          <w:b/>
          <w:bCs/>
          <w:szCs w:val="20"/>
        </w:rPr>
        <w:t xml:space="preserve"> 12</w:t>
      </w:r>
    </w:p>
    <w:p w14:paraId="4FA554AE" w14:textId="77777777" w:rsidR="00CF0A2D" w:rsidRDefault="00CF0A2D" w:rsidP="00CF0A2D">
      <w:pPr>
        <w:spacing w:before="40" w:after="120"/>
        <w:jc w:val="center"/>
        <w:rPr>
          <w:rFonts w:cs="Arial"/>
          <w:b/>
          <w:bCs/>
          <w:szCs w:val="20"/>
        </w:rPr>
      </w:pPr>
      <w:r>
        <w:rPr>
          <w:rFonts w:cs="Arial"/>
          <w:b/>
          <w:bCs/>
          <w:szCs w:val="20"/>
        </w:rPr>
        <w:t>Zabezpieczenie należytego wykonania Umowy</w:t>
      </w:r>
    </w:p>
    <w:p w14:paraId="14AE6BA8" w14:textId="77777777" w:rsidR="000C4F80" w:rsidRPr="000C4F80" w:rsidRDefault="00CF0A2D" w:rsidP="000C4F80">
      <w:pPr>
        <w:spacing w:before="48" w:after="120"/>
        <w:ind w:left="284" w:hanging="284"/>
        <w:jc w:val="both"/>
        <w:rPr>
          <w:rFonts w:cs="Arial"/>
          <w:szCs w:val="20"/>
        </w:rPr>
      </w:pPr>
      <w:r>
        <w:rPr>
          <w:rFonts w:cs="Arial"/>
          <w:bCs/>
          <w:szCs w:val="20"/>
        </w:rPr>
        <w:t>1</w:t>
      </w:r>
      <w:r w:rsidRPr="000C4F80">
        <w:rPr>
          <w:rFonts w:cs="Arial"/>
          <w:bCs/>
          <w:szCs w:val="20"/>
        </w:rPr>
        <w:t xml:space="preserve">. </w:t>
      </w:r>
      <w:r w:rsidR="000C4F80" w:rsidRPr="000C4F80">
        <w:rPr>
          <w:rFonts w:cs="Arial"/>
          <w:bCs/>
          <w:szCs w:val="20"/>
        </w:rPr>
        <w:t xml:space="preserve">Wykonawca tytułem zabezpieczenia należytego wykonania Umowy wniesie – najpóźniej w chwili zawarcia Umowy - zabezpieczenie należytego wykonania Umowy (obejmujące okres wykonania Umowy oraz okres gwarancji i rękojmi) w formie określonej w art. 148 ust. 1 ustawy Prawo zamówień publicznych, </w:t>
      </w:r>
      <w:r w:rsidR="00CD0451">
        <w:rPr>
          <w:rFonts w:cs="Arial"/>
          <w:bCs/>
          <w:szCs w:val="20"/>
        </w:rPr>
        <w:t xml:space="preserve">           </w:t>
      </w:r>
      <w:r w:rsidR="000C4F80" w:rsidRPr="000C4F80">
        <w:rPr>
          <w:rFonts w:cs="Arial"/>
          <w:bCs/>
          <w:szCs w:val="20"/>
        </w:rPr>
        <w:t xml:space="preserve">w wysokości </w:t>
      </w:r>
      <w:r w:rsidR="000C4F80" w:rsidRPr="000C4F80">
        <w:rPr>
          <w:rFonts w:cs="Arial"/>
          <w:b/>
          <w:bCs/>
          <w:szCs w:val="20"/>
        </w:rPr>
        <w:t>10%</w:t>
      </w:r>
      <w:r w:rsidR="000C4F80" w:rsidRPr="000C4F80">
        <w:rPr>
          <w:rFonts w:cs="Arial"/>
          <w:bCs/>
          <w:szCs w:val="20"/>
        </w:rPr>
        <w:t xml:space="preserve"> wartości Umowy brutto, tj. na kwotę:  </w:t>
      </w:r>
      <w:r w:rsidR="000C4F80" w:rsidRPr="001A2BE2">
        <w:rPr>
          <w:rFonts w:cs="Arial"/>
          <w:b/>
          <w:bCs/>
          <w:szCs w:val="20"/>
        </w:rPr>
        <w:t>……………………………</w:t>
      </w:r>
      <w:r w:rsidR="000C4F80" w:rsidRPr="001A2BE2">
        <w:rPr>
          <w:rFonts w:cs="Arial"/>
          <w:b/>
          <w:szCs w:val="20"/>
        </w:rPr>
        <w:t xml:space="preserve"> </w:t>
      </w:r>
    </w:p>
    <w:p w14:paraId="0264DAB6" w14:textId="77777777" w:rsidR="000C4F80" w:rsidRPr="000C4F80" w:rsidRDefault="000C4F80" w:rsidP="000C4F80">
      <w:pPr>
        <w:spacing w:before="48" w:after="120"/>
        <w:ind w:left="284" w:hanging="284"/>
        <w:jc w:val="both"/>
        <w:rPr>
          <w:rFonts w:cs="Arial"/>
          <w:szCs w:val="20"/>
        </w:rPr>
      </w:pPr>
      <w:r w:rsidRPr="000C4F80">
        <w:rPr>
          <w:rFonts w:cs="Arial"/>
          <w:szCs w:val="20"/>
        </w:rPr>
        <w:t xml:space="preserve">2. Zamawiający nie wyraża zgody na wniesienie zabezpieczenia należytego wykonania Umowy w formie określonej w art. 148 ust. 2 </w:t>
      </w:r>
      <w:r w:rsidRPr="000C4F80">
        <w:rPr>
          <w:rFonts w:cs="Arial"/>
          <w:bCs/>
          <w:szCs w:val="20"/>
        </w:rPr>
        <w:t>ustawy Prawo zamówień publicznych.</w:t>
      </w:r>
    </w:p>
    <w:p w14:paraId="722720F3" w14:textId="77777777" w:rsidR="000C4F80" w:rsidRPr="000C4F80" w:rsidRDefault="000C4F80" w:rsidP="000C4F80">
      <w:pPr>
        <w:spacing w:before="48" w:after="120"/>
        <w:ind w:left="284" w:hanging="284"/>
        <w:jc w:val="both"/>
        <w:rPr>
          <w:rFonts w:cs="Arial"/>
          <w:bCs/>
          <w:szCs w:val="20"/>
        </w:rPr>
      </w:pPr>
      <w:r w:rsidRPr="000C4F80">
        <w:rPr>
          <w:rFonts w:cs="Arial"/>
          <w:bCs/>
          <w:szCs w:val="20"/>
        </w:rPr>
        <w:t xml:space="preserve">3. Jeżeli zabezpieczenie zostanie wniesione w pieniądzu wpłaty należy dokonać przelewem na konto Zamawiającego w PEKAO S.A. Warszawa, ul. Towarowa 25, nr </w:t>
      </w:r>
      <w:r w:rsidRPr="000C4F80">
        <w:rPr>
          <w:rFonts w:cs="Arial"/>
          <w:b/>
          <w:bCs/>
          <w:szCs w:val="20"/>
        </w:rPr>
        <w:t>34 1240 5918 1111 0000 4910 0228</w:t>
      </w:r>
      <w:r w:rsidRPr="000C4F80">
        <w:rPr>
          <w:rFonts w:cs="Arial"/>
          <w:bCs/>
          <w:szCs w:val="20"/>
        </w:rPr>
        <w:t>.</w:t>
      </w:r>
    </w:p>
    <w:p w14:paraId="62280A41" w14:textId="77777777" w:rsidR="000C4F80" w:rsidRPr="000C4F80" w:rsidRDefault="000C4F80" w:rsidP="000C4F80">
      <w:pPr>
        <w:spacing w:before="48" w:after="120"/>
        <w:ind w:left="284" w:hanging="284"/>
        <w:jc w:val="both"/>
        <w:rPr>
          <w:rFonts w:cs="Arial"/>
          <w:bCs/>
          <w:szCs w:val="20"/>
        </w:rPr>
      </w:pPr>
      <w:r w:rsidRPr="000C4F80">
        <w:rPr>
          <w:rFonts w:cs="Arial"/>
          <w:bCs/>
          <w:szCs w:val="20"/>
        </w:rPr>
        <w:t>4. Jeżeli zabezpieczenie zostanie wniesione w postaci gwarancji bankowej albo ubezpieczeniowej – jest ona bezwarunkowa i nieodwołalna, płatna na pierwsze żądanie Zamawiającego, stanowiąca zabezpieczenie do dnia jej zwrotu Wykonawcy przez Zamawiającego. Dowodem wniesienia zabezpieczenia należytego wykonania Umowy jest oryginał gwarancji bankowej albo ubezpieczeniowej.</w:t>
      </w:r>
    </w:p>
    <w:p w14:paraId="351E59D3" w14:textId="77777777" w:rsidR="009A43CF" w:rsidRPr="000C4F80" w:rsidRDefault="000C4F80" w:rsidP="008550C0">
      <w:pPr>
        <w:spacing w:before="48" w:after="120"/>
        <w:ind w:left="284" w:hanging="284"/>
        <w:jc w:val="both"/>
        <w:rPr>
          <w:rFonts w:cs="Arial"/>
          <w:bCs/>
          <w:szCs w:val="20"/>
        </w:rPr>
      </w:pPr>
      <w:r w:rsidRPr="000C4F80">
        <w:rPr>
          <w:rFonts w:cs="Arial"/>
          <w:bCs/>
          <w:szCs w:val="20"/>
        </w:rPr>
        <w:t>5. Dowód wniesienia zabezpieczenia zostanie przekazany Zamawiającemu najpóźniej w chwili zawarcia Umowy. Zabezpieczenie wnoszone w formie innej niż pieniężna wymaga zaakceptowania treści przez Zamawiającego.</w:t>
      </w:r>
    </w:p>
    <w:p w14:paraId="1358FDB9" w14:textId="02C4130E" w:rsidR="008550C0" w:rsidRPr="000C4F80" w:rsidRDefault="000C4F80" w:rsidP="00921A4F">
      <w:pPr>
        <w:spacing w:after="120"/>
        <w:ind w:left="284" w:hanging="284"/>
        <w:jc w:val="both"/>
        <w:rPr>
          <w:rFonts w:cs="Arial"/>
          <w:bCs/>
          <w:szCs w:val="20"/>
        </w:rPr>
      </w:pPr>
      <w:r w:rsidRPr="000C4F80">
        <w:rPr>
          <w:rFonts w:cs="Arial"/>
          <w:bCs/>
          <w:szCs w:val="20"/>
        </w:rPr>
        <w:t xml:space="preserve">6.  </w:t>
      </w:r>
      <w:r w:rsidR="00CF0A2D" w:rsidRPr="000C4F80">
        <w:rPr>
          <w:rFonts w:cs="Arial"/>
          <w:bCs/>
          <w:szCs w:val="20"/>
        </w:rPr>
        <w:t>Zabezpieczenie należytego wykonania Umowy zostanie zwrócone w następujący sposób:</w:t>
      </w:r>
    </w:p>
    <w:p w14:paraId="580A5276" w14:textId="77777777" w:rsidR="001A2BE2" w:rsidRDefault="001F686B" w:rsidP="009A43CF">
      <w:pPr>
        <w:ind w:left="567" w:hanging="567"/>
        <w:jc w:val="both"/>
        <w:rPr>
          <w:rFonts w:cs="Arial"/>
          <w:bCs/>
          <w:szCs w:val="20"/>
        </w:rPr>
      </w:pPr>
      <w:r>
        <w:rPr>
          <w:rFonts w:cs="Arial"/>
          <w:bCs/>
          <w:szCs w:val="20"/>
        </w:rPr>
        <w:t xml:space="preserve">   1)</w:t>
      </w:r>
      <w:r w:rsidR="001A2BE2">
        <w:rPr>
          <w:rFonts w:cs="Arial"/>
          <w:bCs/>
          <w:szCs w:val="20"/>
        </w:rPr>
        <w:t xml:space="preserve"> </w:t>
      </w:r>
      <w:r>
        <w:rPr>
          <w:rFonts w:cs="Arial"/>
          <w:bCs/>
          <w:szCs w:val="20"/>
        </w:rPr>
        <w:t xml:space="preserve">70% </w:t>
      </w:r>
      <w:r w:rsidR="00CF0A2D">
        <w:rPr>
          <w:rFonts w:cs="Arial"/>
          <w:bCs/>
          <w:szCs w:val="20"/>
        </w:rPr>
        <w:t>wartości zabezpieczenia</w:t>
      </w:r>
      <w:r w:rsidR="000A3141">
        <w:rPr>
          <w:rFonts w:cs="Arial"/>
          <w:bCs/>
          <w:szCs w:val="20"/>
        </w:rPr>
        <w:t xml:space="preserve"> </w:t>
      </w:r>
      <w:r w:rsidR="00CF0A2D">
        <w:rPr>
          <w:rFonts w:cs="Arial"/>
          <w:bCs/>
          <w:szCs w:val="20"/>
        </w:rPr>
        <w:t xml:space="preserve"> ………………</w:t>
      </w:r>
      <w:r>
        <w:rPr>
          <w:rFonts w:cs="Arial"/>
          <w:bCs/>
          <w:szCs w:val="20"/>
        </w:rPr>
        <w:t xml:space="preserve">……… – </w:t>
      </w:r>
      <w:r w:rsidR="000A3141">
        <w:rPr>
          <w:rFonts w:cs="Arial"/>
          <w:bCs/>
          <w:szCs w:val="20"/>
        </w:rPr>
        <w:t xml:space="preserve"> </w:t>
      </w:r>
      <w:r>
        <w:rPr>
          <w:rFonts w:cs="Arial"/>
          <w:bCs/>
          <w:szCs w:val="20"/>
        </w:rPr>
        <w:t xml:space="preserve">w </w:t>
      </w:r>
      <w:r w:rsidR="000A3141">
        <w:rPr>
          <w:rFonts w:cs="Arial"/>
          <w:bCs/>
          <w:szCs w:val="20"/>
        </w:rPr>
        <w:t xml:space="preserve"> </w:t>
      </w:r>
      <w:r>
        <w:rPr>
          <w:rFonts w:cs="Arial"/>
          <w:bCs/>
          <w:szCs w:val="20"/>
        </w:rPr>
        <w:t>terminie</w:t>
      </w:r>
      <w:r w:rsidR="000A3141">
        <w:rPr>
          <w:rFonts w:cs="Arial"/>
          <w:bCs/>
          <w:szCs w:val="20"/>
        </w:rPr>
        <w:t xml:space="preserve"> </w:t>
      </w:r>
      <w:r>
        <w:rPr>
          <w:rFonts w:cs="Arial"/>
          <w:bCs/>
          <w:szCs w:val="20"/>
        </w:rPr>
        <w:t xml:space="preserve"> 30</w:t>
      </w:r>
      <w:r w:rsidR="000A3141">
        <w:rPr>
          <w:rFonts w:cs="Arial"/>
          <w:bCs/>
          <w:szCs w:val="20"/>
        </w:rPr>
        <w:t xml:space="preserve"> </w:t>
      </w:r>
      <w:r>
        <w:rPr>
          <w:rFonts w:cs="Arial"/>
          <w:bCs/>
          <w:szCs w:val="20"/>
        </w:rPr>
        <w:t xml:space="preserve"> dni </w:t>
      </w:r>
      <w:r w:rsidR="000A3141">
        <w:rPr>
          <w:rFonts w:cs="Arial"/>
          <w:bCs/>
          <w:szCs w:val="20"/>
        </w:rPr>
        <w:t xml:space="preserve"> </w:t>
      </w:r>
      <w:r>
        <w:rPr>
          <w:rFonts w:cs="Arial"/>
          <w:bCs/>
          <w:szCs w:val="20"/>
        </w:rPr>
        <w:t xml:space="preserve">od </w:t>
      </w:r>
      <w:r w:rsidR="000A3141">
        <w:rPr>
          <w:rFonts w:cs="Arial"/>
          <w:bCs/>
          <w:szCs w:val="20"/>
        </w:rPr>
        <w:t xml:space="preserve"> </w:t>
      </w:r>
      <w:r>
        <w:rPr>
          <w:rFonts w:cs="Arial"/>
          <w:bCs/>
          <w:szCs w:val="20"/>
        </w:rPr>
        <w:t xml:space="preserve">dnia </w:t>
      </w:r>
      <w:r w:rsidR="000A3141">
        <w:rPr>
          <w:rFonts w:cs="Arial"/>
          <w:bCs/>
          <w:szCs w:val="20"/>
        </w:rPr>
        <w:t xml:space="preserve"> </w:t>
      </w:r>
      <w:r w:rsidR="00CF0A2D">
        <w:rPr>
          <w:rFonts w:cs="Arial"/>
          <w:bCs/>
          <w:szCs w:val="20"/>
        </w:rPr>
        <w:t>przekazania</w:t>
      </w:r>
      <w:r w:rsidR="000A3141">
        <w:rPr>
          <w:rFonts w:cs="Arial"/>
          <w:bCs/>
          <w:szCs w:val="20"/>
        </w:rPr>
        <w:t xml:space="preserve"> </w:t>
      </w:r>
      <w:r w:rsidR="00CF0A2D">
        <w:rPr>
          <w:rFonts w:cs="Arial"/>
          <w:bCs/>
          <w:szCs w:val="20"/>
        </w:rPr>
        <w:t xml:space="preserve"> przez</w:t>
      </w:r>
    </w:p>
    <w:p w14:paraId="1F0A51CF" w14:textId="77777777" w:rsidR="001A2BE2" w:rsidRDefault="00CF0A2D" w:rsidP="009A43CF">
      <w:pPr>
        <w:ind w:left="567" w:hanging="141"/>
        <w:jc w:val="both"/>
        <w:rPr>
          <w:rFonts w:cs="Arial"/>
          <w:bCs/>
          <w:szCs w:val="20"/>
        </w:rPr>
      </w:pPr>
      <w:r>
        <w:rPr>
          <w:rFonts w:cs="Arial"/>
          <w:bCs/>
          <w:szCs w:val="20"/>
        </w:rPr>
        <w:t>Wykonawcę i przyjęcia przez Zamawiającego robót jako należycie wykonane i zatwierdzone</w:t>
      </w:r>
      <w:r w:rsidR="001F686B">
        <w:rPr>
          <w:rFonts w:cs="Arial"/>
          <w:bCs/>
          <w:szCs w:val="20"/>
        </w:rPr>
        <w:t xml:space="preserve"> </w:t>
      </w:r>
      <w:r w:rsidR="001A2BE2">
        <w:rPr>
          <w:rFonts w:cs="Arial"/>
          <w:bCs/>
          <w:szCs w:val="20"/>
        </w:rPr>
        <w:t>protokółem</w:t>
      </w:r>
    </w:p>
    <w:p w14:paraId="69F13CFA" w14:textId="77777777" w:rsidR="001A2BE2" w:rsidRDefault="00CF0A2D" w:rsidP="001A2BE2">
      <w:pPr>
        <w:ind w:left="567" w:hanging="141"/>
        <w:jc w:val="both"/>
        <w:rPr>
          <w:rFonts w:cs="Arial"/>
        </w:rPr>
      </w:pPr>
      <w:r>
        <w:rPr>
          <w:rFonts w:cs="Arial"/>
          <w:bCs/>
          <w:szCs w:val="20"/>
        </w:rPr>
        <w:t xml:space="preserve">końcowego odbioru robót </w:t>
      </w:r>
      <w:r w:rsidRPr="00296D81">
        <w:rPr>
          <w:rFonts w:cs="Arial"/>
        </w:rPr>
        <w:t>z załączon</w:t>
      </w:r>
      <w:r>
        <w:rPr>
          <w:rFonts w:cs="Arial"/>
        </w:rPr>
        <w:t>ym</w:t>
      </w:r>
      <w:r w:rsidRPr="00296D81">
        <w:rPr>
          <w:rFonts w:cs="Arial"/>
        </w:rPr>
        <w:t xml:space="preserve"> </w:t>
      </w:r>
      <w:r>
        <w:rPr>
          <w:rFonts w:cs="Arial"/>
        </w:rPr>
        <w:t>Protokołem Wad z</w:t>
      </w:r>
      <w:r w:rsidRPr="00296D81">
        <w:rPr>
          <w:rFonts w:cs="Arial"/>
        </w:rPr>
        <w:t xml:space="preserve"> </w:t>
      </w:r>
      <w:r>
        <w:rPr>
          <w:rFonts w:cs="Arial"/>
        </w:rPr>
        <w:t xml:space="preserve">potwierdzeniem </w:t>
      </w:r>
      <w:r w:rsidRPr="00296D81">
        <w:rPr>
          <w:rFonts w:cs="Arial"/>
        </w:rPr>
        <w:t>usunięcia</w:t>
      </w:r>
      <w:r>
        <w:rPr>
          <w:rFonts w:cs="Arial"/>
        </w:rPr>
        <w:t xml:space="preserve"> wszystkich wad,</w:t>
      </w:r>
      <w:r w:rsidR="001A2BE2">
        <w:rPr>
          <w:rFonts w:cs="Arial"/>
        </w:rPr>
        <w:t xml:space="preserve"> </w:t>
      </w:r>
    </w:p>
    <w:p w14:paraId="66BD274C" w14:textId="77777777" w:rsidR="00CF0A2D" w:rsidRDefault="00CF0A2D" w:rsidP="001A2BE2">
      <w:pPr>
        <w:ind w:left="567" w:hanging="141"/>
        <w:jc w:val="both"/>
        <w:rPr>
          <w:rFonts w:cs="Arial"/>
          <w:bCs/>
          <w:szCs w:val="20"/>
        </w:rPr>
      </w:pPr>
      <w:r>
        <w:rPr>
          <w:rFonts w:cs="Arial"/>
        </w:rPr>
        <w:t>(</w:t>
      </w:r>
      <w:r w:rsidRPr="00296D81">
        <w:rPr>
          <w:rFonts w:cs="Arial"/>
          <w:bCs/>
          <w:szCs w:val="20"/>
        </w:rPr>
        <w:t>jeżeli takowe wystąpią</w:t>
      </w:r>
      <w:r>
        <w:rPr>
          <w:rFonts w:cs="Arial"/>
          <w:bCs/>
          <w:szCs w:val="20"/>
        </w:rPr>
        <w:t>)</w:t>
      </w:r>
      <w:r w:rsidRPr="00296D81">
        <w:rPr>
          <w:rFonts w:cs="Arial"/>
          <w:bCs/>
          <w:szCs w:val="20"/>
        </w:rPr>
        <w:t>, stanowić będ</w:t>
      </w:r>
      <w:r>
        <w:rPr>
          <w:rFonts w:cs="Arial"/>
          <w:bCs/>
          <w:szCs w:val="20"/>
        </w:rPr>
        <w:t>ą</w:t>
      </w:r>
      <w:r w:rsidRPr="00296D81">
        <w:rPr>
          <w:rFonts w:cs="Arial"/>
          <w:bCs/>
          <w:szCs w:val="20"/>
        </w:rPr>
        <w:t xml:space="preserve"> podstawę do rozliczenia </w:t>
      </w:r>
      <w:r>
        <w:rPr>
          <w:rFonts w:cs="Arial"/>
          <w:bCs/>
          <w:szCs w:val="20"/>
        </w:rPr>
        <w:t>przedmiotu Umowy.</w:t>
      </w:r>
    </w:p>
    <w:p w14:paraId="01997EB5" w14:textId="77777777" w:rsidR="001A2BE2" w:rsidRPr="001A2BE2" w:rsidRDefault="001A2BE2" w:rsidP="001A2BE2">
      <w:pPr>
        <w:ind w:left="567" w:hanging="141"/>
        <w:jc w:val="both"/>
        <w:rPr>
          <w:rFonts w:cs="Arial"/>
        </w:rPr>
      </w:pPr>
    </w:p>
    <w:p w14:paraId="789E8F09" w14:textId="2E00F34F" w:rsidR="00CF0A2D" w:rsidRDefault="00CF0A2D" w:rsidP="00CF0A2D">
      <w:pPr>
        <w:spacing w:after="120"/>
        <w:ind w:left="426" w:hanging="426"/>
        <w:jc w:val="both"/>
        <w:rPr>
          <w:rFonts w:cs="Arial"/>
          <w:bCs/>
          <w:szCs w:val="20"/>
        </w:rPr>
      </w:pPr>
      <w:r>
        <w:rPr>
          <w:rFonts w:cs="Arial"/>
          <w:bCs/>
          <w:szCs w:val="20"/>
        </w:rPr>
        <w:t xml:space="preserve"> </w:t>
      </w:r>
      <w:r w:rsidR="001F686B">
        <w:rPr>
          <w:rFonts w:cs="Arial"/>
          <w:bCs/>
          <w:szCs w:val="20"/>
        </w:rPr>
        <w:t xml:space="preserve">  2) </w:t>
      </w:r>
      <w:r>
        <w:rPr>
          <w:rFonts w:cs="Arial"/>
          <w:bCs/>
          <w:szCs w:val="20"/>
        </w:rPr>
        <w:t xml:space="preserve">30% wartości zabezpieczenia ……………………… – najpóźniej w 15 dniu po upływie okresu rękojmi </w:t>
      </w:r>
      <w:r w:rsidR="000C649F">
        <w:rPr>
          <w:rFonts w:cs="Arial"/>
          <w:bCs/>
          <w:szCs w:val="20"/>
        </w:rPr>
        <w:t xml:space="preserve">         </w:t>
      </w:r>
      <w:r w:rsidRPr="00DE66F8">
        <w:rPr>
          <w:rFonts w:cs="Arial"/>
          <w:bCs/>
          <w:color w:val="000000"/>
          <w:szCs w:val="20"/>
        </w:rPr>
        <w:t xml:space="preserve">i gwarancji </w:t>
      </w:r>
      <w:r>
        <w:rPr>
          <w:rFonts w:cs="Arial"/>
          <w:bCs/>
          <w:szCs w:val="20"/>
        </w:rPr>
        <w:t xml:space="preserve">za wady. Zwrócone zabezpieczenie powiększone będzie o odsetki wynikające z </w:t>
      </w:r>
      <w:r w:rsidR="00A47130">
        <w:rPr>
          <w:rFonts w:cs="Arial"/>
          <w:bCs/>
          <w:szCs w:val="20"/>
        </w:rPr>
        <w:t>U</w:t>
      </w:r>
      <w:r>
        <w:rPr>
          <w:rFonts w:cs="Arial"/>
          <w:bCs/>
          <w:szCs w:val="20"/>
        </w:rPr>
        <w:t>mowy rachunku na którym było przechowywane i pomniejszone o koszty prowadzenia tego rachunku oraz przelewu na rachunek Wykonawcy.</w:t>
      </w:r>
    </w:p>
    <w:p w14:paraId="75E24FB1" w14:textId="50F12E73" w:rsidR="00CF0A2D" w:rsidRPr="0006285C" w:rsidRDefault="000C4F80" w:rsidP="00040C8C">
      <w:pPr>
        <w:spacing w:before="48" w:after="120"/>
        <w:ind w:left="284" w:hanging="284"/>
        <w:jc w:val="both"/>
        <w:rPr>
          <w:rFonts w:cs="Arial"/>
          <w:bCs/>
          <w:szCs w:val="20"/>
        </w:rPr>
      </w:pPr>
      <w:r w:rsidRPr="0006285C">
        <w:rPr>
          <w:rFonts w:cs="Arial"/>
          <w:bCs/>
          <w:szCs w:val="20"/>
        </w:rPr>
        <w:t>7</w:t>
      </w:r>
      <w:r w:rsidR="00CF0A2D" w:rsidRPr="0006285C">
        <w:rPr>
          <w:rFonts w:cs="Arial"/>
          <w:bCs/>
          <w:szCs w:val="20"/>
        </w:rPr>
        <w:t xml:space="preserve">. </w:t>
      </w:r>
      <w:r w:rsidR="00040C8C" w:rsidRPr="0006285C">
        <w:t xml:space="preserve">Zabezpieczenie należytego wykonania </w:t>
      </w:r>
      <w:r w:rsidR="00A47130">
        <w:t>U</w:t>
      </w:r>
      <w:r w:rsidR="00040C8C" w:rsidRPr="0006285C">
        <w:t xml:space="preserve">mowy ma na celu zabezpieczenie i zaspokojenie wszelkich roszczeń Zamawiającego z tytułu niewykonania lub nienależytego wykonania Umowy przez Wykonawcę, w szczególności roszczeń o usunięcie wad, zapłatę kar umownych, pokrycie kosztów robót wykonanych zastępczo przez innego Wykonawcę, gdy Wykonawca, jako strona Umowy, robót tych nie wykona lub wykona je nienależycie, z zastrzeżeniem </w:t>
      </w:r>
      <w:r w:rsidR="00040C8C" w:rsidRPr="0006285C">
        <w:rPr>
          <w:rFonts w:cs="Arial"/>
        </w:rPr>
        <w:sym w:font="Arial" w:char="00A7"/>
      </w:r>
      <w:r w:rsidR="00040C8C" w:rsidRPr="0006285C">
        <w:rPr>
          <w:rFonts w:cs="Arial"/>
        </w:rPr>
        <w:t xml:space="preserve"> </w:t>
      </w:r>
      <w:r w:rsidR="00040C8C" w:rsidRPr="0006285C">
        <w:t xml:space="preserve">13 </w:t>
      </w:r>
      <w:r w:rsidR="00040C8C" w:rsidRPr="0006285C">
        <w:rPr>
          <w:b/>
          <w:bCs/>
        </w:rPr>
        <w:t> </w:t>
      </w:r>
      <w:r w:rsidR="00040C8C" w:rsidRPr="0006285C">
        <w:t>ust. 2</w:t>
      </w:r>
      <w:r w:rsidR="00CF0A2D" w:rsidRPr="0006285C">
        <w:rPr>
          <w:rFonts w:cs="Arial"/>
        </w:rPr>
        <w:t>.</w:t>
      </w:r>
    </w:p>
    <w:p w14:paraId="1761E79B" w14:textId="09ACDB0B" w:rsidR="00846254" w:rsidRPr="00A446C7" w:rsidRDefault="00040C8C" w:rsidP="00A446C7">
      <w:pPr>
        <w:spacing w:after="120"/>
        <w:ind w:left="284" w:hanging="284"/>
        <w:jc w:val="both"/>
        <w:rPr>
          <w:rFonts w:cs="Arial"/>
          <w:szCs w:val="20"/>
        </w:rPr>
      </w:pPr>
      <w:r w:rsidRPr="0006285C">
        <w:rPr>
          <w:rFonts w:cs="Arial"/>
        </w:rPr>
        <w:t>8</w:t>
      </w:r>
      <w:r w:rsidR="00CF0A2D" w:rsidRPr="0006285C">
        <w:rPr>
          <w:rFonts w:cs="Arial"/>
        </w:rPr>
        <w:t xml:space="preserve">. </w:t>
      </w:r>
      <w:r w:rsidR="00B044A4">
        <w:rPr>
          <w:rFonts w:cs="Arial"/>
        </w:rPr>
        <w:t>Przed upływem terminu ważności zabezpieczenia należytego wykonania Umowy, Wykonawca                           jest zobowiązany do przedłużenia gwarancji zabezpieczenia należytego wykonania Umowy do terminu 30 dni od zatwierdzenia końcowego protokołu odbioru robót oraz gwarancji zabezpieczenia usunięcia wad Umowy od terminu usunięcia wszystkich wad, zgłoszonych przez Zamawiającego, w okresie gwarancji i rękojmi.</w:t>
      </w:r>
      <w:r w:rsidR="00B044A4">
        <w:rPr>
          <w:rFonts w:cs="Arial"/>
          <w:szCs w:val="20"/>
        </w:rPr>
        <w:t xml:space="preserve"> W przypadku nie wykonania powyższego obowiązku przez Wykonawcę, Zamawiający </w:t>
      </w:r>
      <w:r w:rsidR="00B044A4">
        <w:rPr>
          <w:rFonts w:cs="Arial"/>
          <w:szCs w:val="20"/>
        </w:rPr>
        <w:lastRenderedPageBreak/>
        <w:t xml:space="preserve">będzie uprawniony do potrącenia kwoty zabezpieczenia należytego wykonania </w:t>
      </w:r>
      <w:r w:rsidR="00A47130">
        <w:rPr>
          <w:rFonts w:cs="Arial"/>
          <w:szCs w:val="20"/>
        </w:rPr>
        <w:t>U</w:t>
      </w:r>
      <w:r w:rsidR="00B044A4">
        <w:rPr>
          <w:rFonts w:cs="Arial"/>
          <w:szCs w:val="20"/>
        </w:rPr>
        <w:t>mowy i/lub usunięcia wad z bieżącego wynagrodzenia przysługującego Wykonawcy.</w:t>
      </w:r>
    </w:p>
    <w:p w14:paraId="07424DB8" w14:textId="77777777" w:rsidR="00CF0A2D" w:rsidRDefault="00CF0A2D" w:rsidP="00CF0A2D">
      <w:pPr>
        <w:jc w:val="center"/>
        <w:rPr>
          <w:rFonts w:cs="Arial"/>
          <w:b/>
          <w:bCs/>
          <w:szCs w:val="20"/>
        </w:rPr>
      </w:pPr>
      <w:r>
        <w:rPr>
          <w:rFonts w:cs="Arial"/>
          <w:b/>
          <w:bCs/>
          <w:szCs w:val="20"/>
        </w:rPr>
        <w:sym w:font="Arial" w:char="00A7"/>
      </w:r>
      <w:r>
        <w:rPr>
          <w:rFonts w:cs="Arial"/>
          <w:b/>
          <w:bCs/>
          <w:szCs w:val="20"/>
        </w:rPr>
        <w:t xml:space="preserve"> 13</w:t>
      </w:r>
    </w:p>
    <w:p w14:paraId="15AC4278" w14:textId="77777777" w:rsidR="00CF0A2D" w:rsidRDefault="00CF0A2D" w:rsidP="00CF0A2D">
      <w:pPr>
        <w:spacing w:before="40" w:after="120"/>
        <w:jc w:val="center"/>
        <w:rPr>
          <w:rFonts w:cs="Arial"/>
          <w:b/>
          <w:bCs/>
          <w:szCs w:val="20"/>
        </w:rPr>
      </w:pPr>
      <w:r>
        <w:rPr>
          <w:rFonts w:cs="Arial"/>
          <w:b/>
          <w:bCs/>
          <w:szCs w:val="20"/>
        </w:rPr>
        <w:t>Kary Umowne</w:t>
      </w:r>
    </w:p>
    <w:p w14:paraId="0C7EB908" w14:textId="77777777" w:rsidR="00CF0A2D" w:rsidRDefault="00CF0A2D" w:rsidP="00CF0A2D">
      <w:pPr>
        <w:spacing w:after="120"/>
        <w:ind w:left="284" w:hanging="284"/>
        <w:jc w:val="both"/>
        <w:rPr>
          <w:rFonts w:cs="Arial"/>
          <w:szCs w:val="20"/>
        </w:rPr>
      </w:pPr>
      <w:r>
        <w:rPr>
          <w:rFonts w:cs="Arial"/>
          <w:bCs/>
          <w:szCs w:val="20"/>
        </w:rPr>
        <w:t xml:space="preserve">1. </w:t>
      </w:r>
      <w:r>
        <w:rPr>
          <w:rFonts w:cs="Arial"/>
          <w:szCs w:val="20"/>
        </w:rPr>
        <w:t>Zamawiający zastrzega sobie stosowanie kar umownych w następujących przypadkach:</w:t>
      </w:r>
    </w:p>
    <w:p w14:paraId="671DB0B7" w14:textId="77777777" w:rsidR="00CF0A2D" w:rsidRPr="005A1AC6" w:rsidRDefault="00CF0A2D" w:rsidP="00CF0A2D">
      <w:pPr>
        <w:numPr>
          <w:ilvl w:val="1"/>
          <w:numId w:val="2"/>
        </w:numPr>
        <w:tabs>
          <w:tab w:val="clear" w:pos="907"/>
          <w:tab w:val="num" w:pos="426"/>
        </w:tabs>
        <w:spacing w:after="120"/>
        <w:ind w:left="426" w:hanging="284"/>
        <w:jc w:val="both"/>
        <w:rPr>
          <w:rFonts w:cs="Arial"/>
          <w:szCs w:val="20"/>
        </w:rPr>
      </w:pPr>
      <w:r w:rsidRPr="00713FE1">
        <w:rPr>
          <w:rFonts w:cs="Arial"/>
          <w:szCs w:val="20"/>
        </w:rPr>
        <w:t xml:space="preserve">za opóźnienie z tytułu niewykonania robót  przez Wykonawcę, w terminie określonym w </w:t>
      </w:r>
      <w:r>
        <w:rPr>
          <w:rFonts w:cs="Arial"/>
          <w:szCs w:val="20"/>
        </w:rPr>
        <w:t xml:space="preserve"> </w:t>
      </w:r>
      <w:r w:rsidRPr="00713FE1">
        <w:rPr>
          <w:rFonts w:cs="Arial"/>
          <w:szCs w:val="20"/>
        </w:rPr>
        <w:sym w:font="Arial" w:char="00A7"/>
      </w:r>
      <w:r w:rsidRPr="00713FE1">
        <w:rPr>
          <w:rFonts w:cs="Arial"/>
          <w:szCs w:val="20"/>
        </w:rPr>
        <w:t xml:space="preserve"> 2 ust</w:t>
      </w:r>
      <w:r w:rsidR="00CD0451" w:rsidRPr="00713FE1">
        <w:rPr>
          <w:rFonts w:cs="Arial"/>
          <w:szCs w:val="20"/>
        </w:rPr>
        <w:t>.</w:t>
      </w:r>
      <w:r w:rsidRPr="00713FE1">
        <w:rPr>
          <w:rFonts w:cs="Arial"/>
          <w:szCs w:val="20"/>
        </w:rPr>
        <w:t xml:space="preserve"> 2 </w:t>
      </w:r>
      <w:r w:rsidR="000A3141" w:rsidRPr="00713FE1">
        <w:rPr>
          <w:rFonts w:cs="Arial"/>
          <w:szCs w:val="20"/>
        </w:rPr>
        <w:t xml:space="preserve">                         </w:t>
      </w:r>
      <w:r w:rsidRPr="00713FE1">
        <w:rPr>
          <w:rFonts w:cs="Arial"/>
          <w:szCs w:val="20"/>
        </w:rPr>
        <w:t xml:space="preserve">w wysokości po 0,2 % wynagrodzenia umownego netto, za każdy dzień opóźnienia do 10 dni i po 1% wynagrodzenia umownego netto, za każdy dzień opóźnienia od 11 do 20 dnia, a po tym terminie Zamawiający może od Umowy odstąpić z winy Wykonawcy lub dalej naliczać karę umowną                            w wysokości po 1% wynagrodzenia </w:t>
      </w:r>
      <w:r w:rsidR="004D581F" w:rsidRPr="00713FE1">
        <w:rPr>
          <w:rFonts w:cs="Arial"/>
          <w:szCs w:val="20"/>
        </w:rPr>
        <w:t xml:space="preserve">umownego netto </w:t>
      </w:r>
      <w:r w:rsidRPr="00713FE1">
        <w:rPr>
          <w:rFonts w:cs="Arial"/>
          <w:szCs w:val="20"/>
        </w:rPr>
        <w:t>za każdy dzień opóźnienia;</w:t>
      </w:r>
    </w:p>
    <w:p w14:paraId="7911544A" w14:textId="77777777" w:rsidR="00CF0A2D" w:rsidRDefault="00CF0A2D" w:rsidP="00CF0A2D">
      <w:pPr>
        <w:numPr>
          <w:ilvl w:val="1"/>
          <w:numId w:val="2"/>
        </w:numPr>
        <w:tabs>
          <w:tab w:val="clear" w:pos="907"/>
          <w:tab w:val="num" w:pos="426"/>
        </w:tabs>
        <w:spacing w:after="120"/>
        <w:ind w:left="426" w:hanging="284"/>
        <w:jc w:val="both"/>
        <w:rPr>
          <w:rFonts w:cs="Arial"/>
          <w:szCs w:val="20"/>
        </w:rPr>
      </w:pPr>
      <w:r>
        <w:rPr>
          <w:rFonts w:cs="Arial"/>
          <w:szCs w:val="20"/>
        </w:rPr>
        <w:t>za opóźnienie w usunięciu wad, stwierdzonych przy odbiorze lub w okresie rękoj</w:t>
      </w:r>
      <w:r w:rsidR="00CD0451">
        <w:rPr>
          <w:rFonts w:cs="Arial"/>
          <w:szCs w:val="20"/>
        </w:rPr>
        <w:t xml:space="preserve">mi </w:t>
      </w:r>
      <w:r>
        <w:rPr>
          <w:rFonts w:cs="Arial"/>
          <w:szCs w:val="20"/>
        </w:rPr>
        <w:t xml:space="preserve">lub gwarancji </w:t>
      </w:r>
      <w:r w:rsidR="00CD0451">
        <w:rPr>
          <w:rFonts w:cs="Arial"/>
          <w:szCs w:val="20"/>
        </w:rPr>
        <w:t xml:space="preserve">                      </w:t>
      </w:r>
      <w:r>
        <w:rPr>
          <w:rFonts w:cs="Arial"/>
          <w:szCs w:val="20"/>
        </w:rPr>
        <w:t xml:space="preserve">w wysokości po </w:t>
      </w:r>
      <w:r w:rsidRPr="005A1AC6">
        <w:rPr>
          <w:rFonts w:cs="Arial"/>
          <w:szCs w:val="20"/>
        </w:rPr>
        <w:t xml:space="preserve">0,2 % wynagrodzenia umownego netto, za każdy dzień opóźnienia do 10 dni i po 1% wynagrodzenia umownego netto, za każdy dzień opóźnienia od 11 do 20 dnia, a po tym terminie Zamawiający może od Umowy odstąpić z winy Wykonawcy lub dalej naliczać karę umowną w wysokości po 1% wynagrodzenia </w:t>
      </w:r>
      <w:r w:rsidR="004D581F">
        <w:rPr>
          <w:rFonts w:cs="Arial"/>
          <w:szCs w:val="20"/>
        </w:rPr>
        <w:t xml:space="preserve">umownego netto </w:t>
      </w:r>
      <w:r w:rsidRPr="005A1AC6">
        <w:rPr>
          <w:rFonts w:cs="Arial"/>
          <w:szCs w:val="20"/>
        </w:rPr>
        <w:t>za każdy dzień opóźnienia;</w:t>
      </w:r>
    </w:p>
    <w:p w14:paraId="08A631AD" w14:textId="77777777" w:rsidR="001A1BFA" w:rsidRPr="001A1BFA" w:rsidRDefault="00CF0A2D" w:rsidP="001A1BFA">
      <w:pPr>
        <w:pStyle w:val="Tekstpodstawowywcity"/>
        <w:widowControl w:val="0"/>
        <w:numPr>
          <w:ilvl w:val="1"/>
          <w:numId w:val="2"/>
        </w:numPr>
        <w:tabs>
          <w:tab w:val="clear" w:pos="907"/>
          <w:tab w:val="num" w:pos="426"/>
        </w:tabs>
        <w:spacing w:after="120"/>
        <w:ind w:left="426" w:hanging="284"/>
        <w:jc w:val="both"/>
        <w:rPr>
          <w:rFonts w:ascii="Arial" w:hAnsi="Arial" w:cs="Arial"/>
          <w:sz w:val="20"/>
        </w:rPr>
      </w:pPr>
      <w:r>
        <w:rPr>
          <w:rFonts w:ascii="Arial" w:hAnsi="Arial" w:cs="Arial"/>
          <w:sz w:val="20"/>
        </w:rPr>
        <w:t xml:space="preserve">za </w:t>
      </w:r>
      <w:r w:rsidRPr="001054DE">
        <w:rPr>
          <w:rFonts w:ascii="Arial" w:hAnsi="Arial" w:cs="Arial"/>
          <w:sz w:val="20"/>
        </w:rPr>
        <w:t>nieprzedłożeni</w:t>
      </w:r>
      <w:r>
        <w:rPr>
          <w:rFonts w:ascii="Arial" w:hAnsi="Arial" w:cs="Arial"/>
          <w:sz w:val="20"/>
        </w:rPr>
        <w:t>e</w:t>
      </w:r>
      <w:r w:rsidRPr="001054DE">
        <w:rPr>
          <w:rFonts w:ascii="Arial" w:hAnsi="Arial" w:cs="Arial"/>
          <w:sz w:val="20"/>
        </w:rPr>
        <w:t xml:space="preserve"> do zaakceptowania projektu umowy o podwykonawstwo, lub projektu jej zmiany,            w terminie o którym mowa  w </w:t>
      </w:r>
      <w:r w:rsidRPr="001054DE">
        <w:rPr>
          <w:rFonts w:ascii="Arial" w:hAnsi="Arial" w:cs="Arial"/>
          <w:bCs/>
          <w:sz w:val="20"/>
        </w:rPr>
        <w:sym w:font="Arial" w:char="00A7"/>
      </w:r>
      <w:r w:rsidRPr="001054DE">
        <w:rPr>
          <w:rFonts w:ascii="Arial" w:hAnsi="Arial" w:cs="Arial"/>
          <w:bCs/>
          <w:sz w:val="20"/>
        </w:rPr>
        <w:t xml:space="preserve"> 7</w:t>
      </w:r>
      <w:r w:rsidRPr="001054DE">
        <w:rPr>
          <w:rFonts w:ascii="Arial" w:hAnsi="Arial" w:cs="Arial"/>
          <w:sz w:val="20"/>
        </w:rPr>
        <w:t xml:space="preserve"> ust 1 </w:t>
      </w:r>
      <w:r>
        <w:rPr>
          <w:rFonts w:ascii="Arial" w:hAnsi="Arial" w:cs="Arial"/>
          <w:sz w:val="20"/>
        </w:rPr>
        <w:t>pkt. 1 i 3 U</w:t>
      </w:r>
      <w:r w:rsidRPr="001054DE">
        <w:rPr>
          <w:rFonts w:ascii="Arial" w:hAnsi="Arial" w:cs="Arial"/>
          <w:sz w:val="20"/>
        </w:rPr>
        <w:t xml:space="preserve">mowy  w wysokości 0,2 % całkowitego wynagrodzenia </w:t>
      </w:r>
      <w:r w:rsidR="004D581F">
        <w:rPr>
          <w:rFonts w:ascii="Arial" w:hAnsi="Arial" w:cs="Arial"/>
          <w:sz w:val="20"/>
        </w:rPr>
        <w:t xml:space="preserve">umownego </w:t>
      </w:r>
      <w:r w:rsidRPr="001054DE">
        <w:rPr>
          <w:rFonts w:ascii="Arial" w:hAnsi="Arial" w:cs="Arial"/>
          <w:sz w:val="20"/>
        </w:rPr>
        <w:t xml:space="preserve">netto Wykonawcy określonego w </w:t>
      </w:r>
      <w:r w:rsidRPr="001054DE">
        <w:rPr>
          <w:rFonts w:ascii="Arial" w:hAnsi="Arial" w:cs="Arial"/>
          <w:bCs/>
          <w:sz w:val="20"/>
        </w:rPr>
        <w:sym w:font="Arial" w:char="00A7"/>
      </w:r>
      <w:r w:rsidRPr="001054DE">
        <w:rPr>
          <w:rFonts w:ascii="Arial" w:hAnsi="Arial" w:cs="Arial"/>
          <w:bCs/>
          <w:sz w:val="20"/>
        </w:rPr>
        <w:t xml:space="preserve"> 3</w:t>
      </w:r>
      <w:r w:rsidRPr="001054DE">
        <w:rPr>
          <w:rFonts w:cs="Arial"/>
          <w:bCs/>
        </w:rPr>
        <w:t xml:space="preserve"> </w:t>
      </w:r>
      <w:r w:rsidRPr="001054DE">
        <w:rPr>
          <w:rFonts w:ascii="Arial" w:hAnsi="Arial" w:cs="Arial"/>
          <w:bCs/>
          <w:sz w:val="20"/>
        </w:rPr>
        <w:t>ust.1</w:t>
      </w:r>
      <w:r>
        <w:rPr>
          <w:rFonts w:ascii="Arial" w:hAnsi="Arial" w:cs="Arial"/>
          <w:bCs/>
          <w:sz w:val="20"/>
        </w:rPr>
        <w:t xml:space="preserve"> </w:t>
      </w:r>
      <w:r w:rsidRPr="001054DE">
        <w:rPr>
          <w:rFonts w:ascii="Arial" w:hAnsi="Arial" w:cs="Arial"/>
          <w:bCs/>
          <w:sz w:val="20"/>
        </w:rPr>
        <w:t>Umowy</w:t>
      </w:r>
      <w:r w:rsidRPr="001054DE">
        <w:rPr>
          <w:rFonts w:ascii="Arial" w:hAnsi="Arial" w:cs="Arial"/>
          <w:sz w:val="20"/>
        </w:rPr>
        <w:t>,</w:t>
      </w:r>
    </w:p>
    <w:p w14:paraId="6ACC6C0C" w14:textId="77777777" w:rsidR="00CF0A2D" w:rsidRDefault="00CF0A2D" w:rsidP="00CF0A2D">
      <w:pPr>
        <w:pStyle w:val="Tekstpodstawowywcity"/>
        <w:widowControl w:val="0"/>
        <w:numPr>
          <w:ilvl w:val="1"/>
          <w:numId w:val="2"/>
        </w:numPr>
        <w:tabs>
          <w:tab w:val="clear" w:pos="907"/>
          <w:tab w:val="num" w:pos="426"/>
        </w:tabs>
        <w:spacing w:after="120"/>
        <w:ind w:left="426" w:hanging="284"/>
        <w:jc w:val="both"/>
        <w:rPr>
          <w:rFonts w:ascii="Arial" w:hAnsi="Arial" w:cs="Arial"/>
          <w:sz w:val="20"/>
        </w:rPr>
      </w:pPr>
      <w:r>
        <w:rPr>
          <w:rFonts w:ascii="Arial" w:hAnsi="Arial" w:cs="Arial"/>
          <w:sz w:val="20"/>
        </w:rPr>
        <w:t xml:space="preserve">za </w:t>
      </w:r>
      <w:r w:rsidRPr="001054DE">
        <w:rPr>
          <w:rFonts w:ascii="Arial" w:hAnsi="Arial" w:cs="Arial"/>
          <w:sz w:val="20"/>
        </w:rPr>
        <w:t>nieprzedłożeni</w:t>
      </w:r>
      <w:r>
        <w:rPr>
          <w:rFonts w:ascii="Arial" w:hAnsi="Arial" w:cs="Arial"/>
          <w:sz w:val="20"/>
        </w:rPr>
        <w:t>e</w:t>
      </w:r>
      <w:r w:rsidRPr="001054DE">
        <w:rPr>
          <w:rFonts w:ascii="Arial" w:hAnsi="Arial" w:cs="Arial"/>
          <w:sz w:val="20"/>
        </w:rPr>
        <w:t xml:space="preserve"> poświadczonej za zgodność z oryginałem kopii umowy o podwykonawstwo lub jej zmiany, w terminie o którym mowa w </w:t>
      </w:r>
      <w:r w:rsidRPr="001054DE">
        <w:rPr>
          <w:rFonts w:ascii="Arial" w:hAnsi="Arial" w:cs="Arial"/>
          <w:bCs/>
          <w:sz w:val="20"/>
        </w:rPr>
        <w:sym w:font="Arial" w:char="00A7"/>
      </w:r>
      <w:r w:rsidRPr="001054DE">
        <w:rPr>
          <w:rFonts w:ascii="Arial" w:hAnsi="Arial" w:cs="Arial"/>
          <w:bCs/>
          <w:sz w:val="20"/>
        </w:rPr>
        <w:t xml:space="preserve"> 7</w:t>
      </w:r>
      <w:r w:rsidRPr="001054DE">
        <w:rPr>
          <w:rFonts w:ascii="Arial" w:hAnsi="Arial" w:cs="Arial"/>
          <w:sz w:val="20"/>
        </w:rPr>
        <w:t xml:space="preserve"> ust 1 </w:t>
      </w:r>
      <w:r>
        <w:rPr>
          <w:rFonts w:ascii="Arial" w:hAnsi="Arial" w:cs="Arial"/>
          <w:sz w:val="20"/>
        </w:rPr>
        <w:t>pkt. 2 i 3</w:t>
      </w:r>
      <w:r w:rsidRPr="001054DE">
        <w:rPr>
          <w:rFonts w:ascii="Arial" w:hAnsi="Arial" w:cs="Arial"/>
          <w:sz w:val="20"/>
        </w:rPr>
        <w:t xml:space="preserve"> Umowy  w wysokości 0,2 % całkowitego wynagrodzenia netto Wykonawcy określonego w </w:t>
      </w:r>
      <w:r w:rsidRPr="001054DE">
        <w:rPr>
          <w:rFonts w:ascii="Arial" w:hAnsi="Arial" w:cs="Arial"/>
          <w:bCs/>
          <w:sz w:val="20"/>
        </w:rPr>
        <w:sym w:font="Arial" w:char="00A7"/>
      </w:r>
      <w:r w:rsidRPr="001054DE">
        <w:rPr>
          <w:rFonts w:ascii="Arial" w:hAnsi="Arial" w:cs="Arial"/>
          <w:bCs/>
          <w:sz w:val="20"/>
        </w:rPr>
        <w:t xml:space="preserve"> 3</w:t>
      </w:r>
      <w:r w:rsidRPr="001054DE">
        <w:rPr>
          <w:rFonts w:cs="Arial"/>
          <w:bCs/>
        </w:rPr>
        <w:t xml:space="preserve"> </w:t>
      </w:r>
      <w:r w:rsidRPr="001054DE">
        <w:rPr>
          <w:rFonts w:ascii="Arial" w:hAnsi="Arial" w:cs="Arial"/>
          <w:bCs/>
          <w:sz w:val="20"/>
        </w:rPr>
        <w:t>ust.1 Umowy</w:t>
      </w:r>
      <w:r w:rsidRPr="001054DE">
        <w:rPr>
          <w:rFonts w:ascii="Arial" w:hAnsi="Arial" w:cs="Arial"/>
          <w:sz w:val="20"/>
        </w:rPr>
        <w:t>,</w:t>
      </w:r>
    </w:p>
    <w:p w14:paraId="7A4CA1F9" w14:textId="727EA89B" w:rsidR="0030430E" w:rsidRDefault="00CF0A2D" w:rsidP="0030430E">
      <w:pPr>
        <w:numPr>
          <w:ilvl w:val="1"/>
          <w:numId w:val="2"/>
        </w:numPr>
        <w:tabs>
          <w:tab w:val="clear" w:pos="907"/>
          <w:tab w:val="num" w:pos="426"/>
        </w:tabs>
        <w:spacing w:after="120"/>
        <w:ind w:left="426" w:hanging="284"/>
        <w:jc w:val="both"/>
        <w:rPr>
          <w:rFonts w:cs="Arial"/>
          <w:szCs w:val="20"/>
        </w:rPr>
      </w:pPr>
      <w:r>
        <w:rPr>
          <w:rFonts w:cs="Arial"/>
          <w:szCs w:val="20"/>
        </w:rPr>
        <w:t>za odstąpienie od Umowy z winy Wykonawcy – w wysokości 1</w:t>
      </w:r>
      <w:r w:rsidR="00AA7890">
        <w:rPr>
          <w:rFonts w:cs="Arial"/>
          <w:szCs w:val="20"/>
        </w:rPr>
        <w:t>0% wynagrodzenia umownego netto.</w:t>
      </w:r>
    </w:p>
    <w:p w14:paraId="68EEC2A5" w14:textId="77777777" w:rsidR="000A3141" w:rsidRPr="008550C0" w:rsidRDefault="00CF0A2D" w:rsidP="000A3141">
      <w:pPr>
        <w:numPr>
          <w:ilvl w:val="0"/>
          <w:numId w:val="2"/>
        </w:numPr>
        <w:tabs>
          <w:tab w:val="clear" w:pos="360"/>
        </w:tabs>
        <w:spacing w:after="120"/>
        <w:ind w:left="284" w:hanging="284"/>
        <w:jc w:val="both"/>
        <w:rPr>
          <w:rFonts w:cs="Arial"/>
          <w:szCs w:val="20"/>
        </w:rPr>
      </w:pPr>
      <w:r w:rsidRPr="0006285C">
        <w:rPr>
          <w:rFonts w:cs="Arial"/>
          <w:szCs w:val="20"/>
        </w:rPr>
        <w:t xml:space="preserve">Zamawiający jest uprawniony do potrącenia kary umownej </w:t>
      </w:r>
      <w:r w:rsidR="00C529E4" w:rsidRPr="0006285C">
        <w:rPr>
          <w:rFonts w:cs="Arial"/>
          <w:szCs w:val="20"/>
        </w:rPr>
        <w:t xml:space="preserve">w pierwszej kolejności </w:t>
      </w:r>
      <w:r w:rsidRPr="0006285C">
        <w:rPr>
          <w:rFonts w:cs="Arial"/>
          <w:szCs w:val="20"/>
        </w:rPr>
        <w:t xml:space="preserve">z </w:t>
      </w:r>
      <w:r w:rsidRPr="0006285C">
        <w:rPr>
          <w:rFonts w:cs="Arial"/>
        </w:rPr>
        <w:t xml:space="preserve">przysługującego </w:t>
      </w:r>
      <w:r w:rsidR="00194403" w:rsidRPr="0006285C">
        <w:rPr>
          <w:rFonts w:cs="Arial"/>
        </w:rPr>
        <w:t>Wykonawcy</w:t>
      </w:r>
      <w:r w:rsidR="00C529E4" w:rsidRPr="0006285C">
        <w:rPr>
          <w:rFonts w:cs="Arial"/>
        </w:rPr>
        <w:t xml:space="preserve"> </w:t>
      </w:r>
      <w:r w:rsidRPr="0006285C">
        <w:rPr>
          <w:rFonts w:cs="Arial"/>
        </w:rPr>
        <w:t xml:space="preserve">wynagrodzenia </w:t>
      </w:r>
      <w:r w:rsidR="00194403" w:rsidRPr="0006285C">
        <w:rPr>
          <w:rFonts w:cs="Arial"/>
        </w:rPr>
        <w:t xml:space="preserve">a gdyby to nie było możliwe z zabezpieczenia należytego wykonania Umowy. </w:t>
      </w:r>
      <w:r w:rsidRPr="0006285C">
        <w:rPr>
          <w:rFonts w:cs="Arial"/>
          <w:szCs w:val="20"/>
        </w:rPr>
        <w:t>Wykonawca wyraża zgodę na taki sposób potrącenia kar. Wykonawca oświadcza, że to oświadczenie nie jest obciążone żadnymi wadami oświadczenia woli.</w:t>
      </w:r>
    </w:p>
    <w:p w14:paraId="72D1FDA3" w14:textId="71C89D4D" w:rsidR="008550C0" w:rsidRPr="00AA7890" w:rsidRDefault="00CF0A2D" w:rsidP="00AA7890">
      <w:pPr>
        <w:numPr>
          <w:ilvl w:val="0"/>
          <w:numId w:val="2"/>
        </w:numPr>
        <w:tabs>
          <w:tab w:val="clear" w:pos="360"/>
          <w:tab w:val="num" w:pos="284"/>
        </w:tabs>
        <w:spacing w:after="120"/>
        <w:ind w:left="284" w:hanging="284"/>
        <w:jc w:val="both"/>
        <w:rPr>
          <w:rFonts w:cs="Arial"/>
          <w:szCs w:val="20"/>
        </w:rPr>
      </w:pPr>
      <w:r>
        <w:rPr>
          <w:rFonts w:cs="Arial"/>
        </w:rPr>
        <w:t>Zamawiający zastrzega sobie prawo dochodzenia odszkodow</w:t>
      </w:r>
      <w:r w:rsidRPr="00DE66F8">
        <w:rPr>
          <w:rFonts w:cs="Arial"/>
          <w:color w:val="000000"/>
        </w:rPr>
        <w:t>ania</w:t>
      </w:r>
      <w:r>
        <w:rPr>
          <w:rFonts w:cs="Arial"/>
        </w:rPr>
        <w:t xml:space="preserve"> przewyższającego kary umowne                       </w:t>
      </w:r>
    </w:p>
    <w:p w14:paraId="7CFC3A17" w14:textId="77777777" w:rsidR="00793920" w:rsidRPr="001A2BE2" w:rsidRDefault="00CF0A2D" w:rsidP="00AA7890">
      <w:pPr>
        <w:spacing w:after="120"/>
        <w:ind w:left="284"/>
        <w:jc w:val="both"/>
        <w:rPr>
          <w:rFonts w:cs="Arial"/>
          <w:szCs w:val="20"/>
        </w:rPr>
      </w:pPr>
      <w:r>
        <w:rPr>
          <w:rFonts w:cs="Arial"/>
        </w:rPr>
        <w:t>do wysokości</w:t>
      </w:r>
      <w:r w:rsidRPr="003A31C0">
        <w:rPr>
          <w:rFonts w:cs="Arial"/>
        </w:rPr>
        <w:t xml:space="preserve"> </w:t>
      </w:r>
      <w:r>
        <w:rPr>
          <w:rFonts w:cs="Arial"/>
        </w:rPr>
        <w:t>rzeczywiście poniesionej szkody na zasadach ogólnych Kodeksu Cywilnego.</w:t>
      </w:r>
    </w:p>
    <w:p w14:paraId="734D8980" w14:textId="77777777" w:rsidR="001A2BE2" w:rsidRDefault="001A2BE2" w:rsidP="001A2BE2">
      <w:pPr>
        <w:spacing w:after="120"/>
        <w:jc w:val="both"/>
        <w:rPr>
          <w:rFonts w:cs="Arial"/>
          <w:szCs w:val="20"/>
        </w:rPr>
      </w:pPr>
    </w:p>
    <w:p w14:paraId="3B21C1D0" w14:textId="77777777" w:rsidR="008D0011" w:rsidRPr="000E76B2" w:rsidRDefault="008D0011" w:rsidP="001A2BE2">
      <w:pPr>
        <w:spacing w:after="120"/>
        <w:jc w:val="both"/>
        <w:rPr>
          <w:rFonts w:cs="Arial"/>
          <w:szCs w:val="20"/>
        </w:rPr>
      </w:pPr>
    </w:p>
    <w:p w14:paraId="00A0EB2A" w14:textId="77777777" w:rsidR="00CF0A2D" w:rsidRDefault="00CF0A2D" w:rsidP="00CF0A2D">
      <w:pPr>
        <w:jc w:val="center"/>
        <w:rPr>
          <w:rFonts w:cs="Arial"/>
          <w:b/>
          <w:bCs/>
          <w:szCs w:val="20"/>
        </w:rPr>
      </w:pPr>
      <w:r>
        <w:rPr>
          <w:rFonts w:cs="Arial"/>
          <w:b/>
          <w:bCs/>
          <w:szCs w:val="20"/>
        </w:rPr>
        <w:sym w:font="Arial" w:char="00A7"/>
      </w:r>
      <w:r>
        <w:rPr>
          <w:rFonts w:cs="Arial"/>
          <w:b/>
          <w:bCs/>
          <w:szCs w:val="20"/>
        </w:rPr>
        <w:t xml:space="preserve"> 14</w:t>
      </w:r>
    </w:p>
    <w:p w14:paraId="386A60E2" w14:textId="77777777" w:rsidR="00CF0A2D" w:rsidRDefault="00CF0A2D" w:rsidP="00CF0A2D">
      <w:pPr>
        <w:spacing w:before="40" w:after="120"/>
        <w:jc w:val="center"/>
        <w:rPr>
          <w:rFonts w:cs="Arial"/>
          <w:b/>
          <w:bCs/>
          <w:szCs w:val="20"/>
        </w:rPr>
      </w:pPr>
      <w:r>
        <w:rPr>
          <w:rFonts w:cs="Arial"/>
          <w:b/>
          <w:bCs/>
          <w:szCs w:val="20"/>
        </w:rPr>
        <w:t>Odstąpienie od Umowy</w:t>
      </w:r>
    </w:p>
    <w:p w14:paraId="64138189" w14:textId="1CFAA13F" w:rsidR="00CF0A2D" w:rsidRDefault="00CF0A2D" w:rsidP="00CF0A2D">
      <w:pPr>
        <w:spacing w:before="48" w:after="120"/>
        <w:ind w:left="284" w:hanging="284"/>
        <w:jc w:val="both"/>
        <w:rPr>
          <w:rFonts w:cs="Arial"/>
          <w:bCs/>
          <w:szCs w:val="20"/>
        </w:rPr>
      </w:pPr>
      <w:r>
        <w:rPr>
          <w:rFonts w:cs="Arial"/>
          <w:bCs/>
          <w:szCs w:val="20"/>
        </w:rPr>
        <w:t xml:space="preserve">1. Zamawiającemu przysługuje prawo do odstąpienia od </w:t>
      </w:r>
      <w:r w:rsidR="00A47130">
        <w:rPr>
          <w:rFonts w:cs="Arial"/>
          <w:bCs/>
          <w:szCs w:val="20"/>
        </w:rPr>
        <w:t>U</w:t>
      </w:r>
      <w:r>
        <w:rPr>
          <w:rFonts w:cs="Arial"/>
          <w:bCs/>
          <w:szCs w:val="20"/>
        </w:rPr>
        <w:t>mowy</w:t>
      </w:r>
      <w:r w:rsidR="00900272">
        <w:rPr>
          <w:rFonts w:cs="Arial"/>
          <w:bCs/>
          <w:szCs w:val="20"/>
        </w:rPr>
        <w:t xml:space="preserve"> w terminie 30 dni od powzięcia informacji </w:t>
      </w:r>
      <w:r w:rsidR="008550C0">
        <w:rPr>
          <w:rFonts w:cs="Arial"/>
          <w:bCs/>
          <w:szCs w:val="20"/>
        </w:rPr>
        <w:t xml:space="preserve">                       </w:t>
      </w:r>
      <w:r w:rsidR="00900272">
        <w:rPr>
          <w:rFonts w:cs="Arial"/>
          <w:bCs/>
          <w:szCs w:val="20"/>
        </w:rPr>
        <w:t>o tym, że:</w:t>
      </w:r>
    </w:p>
    <w:p w14:paraId="5B5D5C5B" w14:textId="3766B451" w:rsidR="00CF0A2D" w:rsidRDefault="00CF0A2D" w:rsidP="00CF0A2D">
      <w:pPr>
        <w:spacing w:after="120"/>
        <w:ind w:left="426" w:hanging="283"/>
        <w:jc w:val="both"/>
        <w:rPr>
          <w:rFonts w:cs="Arial"/>
          <w:bCs/>
          <w:szCs w:val="20"/>
        </w:rPr>
      </w:pPr>
      <w:r>
        <w:rPr>
          <w:rFonts w:cs="Arial"/>
          <w:bCs/>
          <w:szCs w:val="20"/>
        </w:rPr>
        <w:t xml:space="preserve">1) wystąpią istotne zmiany okoliczności powodujące, że wykonanie </w:t>
      </w:r>
      <w:r w:rsidR="00A47130">
        <w:rPr>
          <w:rFonts w:cs="Arial"/>
          <w:bCs/>
          <w:szCs w:val="20"/>
        </w:rPr>
        <w:t>U</w:t>
      </w:r>
      <w:r>
        <w:rPr>
          <w:rFonts w:cs="Arial"/>
          <w:bCs/>
          <w:szCs w:val="20"/>
        </w:rPr>
        <w:t>mowy nie leży w interesie publicznym, czego nie można było prze</w:t>
      </w:r>
      <w:r w:rsidR="00900272">
        <w:rPr>
          <w:rFonts w:cs="Arial"/>
          <w:bCs/>
          <w:szCs w:val="20"/>
        </w:rPr>
        <w:t xml:space="preserve">widzieć w chwili zawarcia </w:t>
      </w:r>
      <w:r w:rsidR="00A47130">
        <w:rPr>
          <w:rFonts w:cs="Arial"/>
          <w:bCs/>
          <w:szCs w:val="20"/>
        </w:rPr>
        <w:t>U</w:t>
      </w:r>
      <w:r w:rsidR="00900272">
        <w:rPr>
          <w:rFonts w:cs="Arial"/>
          <w:bCs/>
          <w:szCs w:val="20"/>
        </w:rPr>
        <w:t xml:space="preserve">mowy. </w:t>
      </w:r>
      <w:r>
        <w:rPr>
          <w:rFonts w:cs="Arial"/>
          <w:bCs/>
          <w:szCs w:val="20"/>
        </w:rPr>
        <w:t>W takim przypadku Wykonawca może żądać wyłącz</w:t>
      </w:r>
      <w:r w:rsidR="00900272">
        <w:rPr>
          <w:rFonts w:cs="Arial"/>
          <w:bCs/>
          <w:szCs w:val="20"/>
        </w:rPr>
        <w:t xml:space="preserve">nie wynagrodzenia należnego </w:t>
      </w:r>
      <w:r>
        <w:rPr>
          <w:rFonts w:cs="Arial"/>
          <w:bCs/>
          <w:szCs w:val="20"/>
        </w:rPr>
        <w:t xml:space="preserve">za roboty wykonane do dnia odstąpienia od </w:t>
      </w:r>
      <w:r w:rsidR="00A47130">
        <w:rPr>
          <w:rFonts w:cs="Arial"/>
          <w:bCs/>
          <w:szCs w:val="20"/>
        </w:rPr>
        <w:t>U</w:t>
      </w:r>
      <w:r>
        <w:rPr>
          <w:rFonts w:cs="Arial"/>
          <w:bCs/>
          <w:szCs w:val="20"/>
        </w:rPr>
        <w:t>mowy;</w:t>
      </w:r>
    </w:p>
    <w:p w14:paraId="27ACE501" w14:textId="0EE2812C" w:rsidR="00CF0A2D" w:rsidRDefault="00CF0A2D" w:rsidP="00CF0A2D">
      <w:pPr>
        <w:spacing w:before="48" w:after="120"/>
        <w:ind w:left="426" w:hanging="283"/>
        <w:jc w:val="both"/>
        <w:rPr>
          <w:rFonts w:cs="Arial"/>
          <w:bCs/>
          <w:szCs w:val="20"/>
        </w:rPr>
      </w:pPr>
      <w:r>
        <w:rPr>
          <w:rFonts w:cs="Arial"/>
          <w:bCs/>
          <w:szCs w:val="20"/>
        </w:rPr>
        <w:t xml:space="preserve">2) Wykonawca nie przystąpił do robót lub zaniechał ich realizacji tj. w sposób nieprzerwany nie realizuje  </w:t>
      </w:r>
      <w:r w:rsidR="008B4EEA">
        <w:rPr>
          <w:rFonts w:cs="Arial"/>
          <w:bCs/>
          <w:szCs w:val="20"/>
        </w:rPr>
        <w:t>U</w:t>
      </w:r>
      <w:r>
        <w:rPr>
          <w:rFonts w:cs="Arial"/>
          <w:bCs/>
          <w:szCs w:val="20"/>
        </w:rPr>
        <w:t>mowy przez okres 5 dni roboczych, co w ocenie Zamawiającego nie gwarantuje dotrzymania umownego terminu wykonania robót. Stwierdzenie takiego opóźnienia zostanie dokonane na piśmie   przez inspektora nadzoru;</w:t>
      </w:r>
    </w:p>
    <w:p w14:paraId="2EDA17F4" w14:textId="7787BAD4" w:rsidR="00CF0A2D" w:rsidRDefault="00CF0A2D" w:rsidP="00CF0A2D">
      <w:pPr>
        <w:spacing w:before="48" w:after="120"/>
        <w:ind w:left="426" w:hanging="283"/>
        <w:jc w:val="both"/>
        <w:rPr>
          <w:rFonts w:cs="Arial"/>
          <w:bCs/>
          <w:szCs w:val="20"/>
        </w:rPr>
      </w:pPr>
      <w:r>
        <w:rPr>
          <w:rFonts w:cs="Arial"/>
          <w:bCs/>
          <w:szCs w:val="20"/>
        </w:rPr>
        <w:t>3) pomimo uprzednich 2</w:t>
      </w:r>
      <w:r w:rsidR="008550C0">
        <w:rPr>
          <w:rFonts w:cs="Arial"/>
          <w:bCs/>
          <w:szCs w:val="20"/>
        </w:rPr>
        <w:t xml:space="preserve"> </w:t>
      </w:r>
      <w:r>
        <w:rPr>
          <w:rFonts w:cs="Arial"/>
          <w:bCs/>
          <w:szCs w:val="20"/>
        </w:rPr>
        <w:t>-</w:t>
      </w:r>
      <w:r w:rsidR="008550C0">
        <w:rPr>
          <w:rFonts w:cs="Arial"/>
          <w:bCs/>
          <w:szCs w:val="20"/>
        </w:rPr>
        <w:t xml:space="preserve"> </w:t>
      </w:r>
      <w:r>
        <w:rPr>
          <w:rFonts w:cs="Arial"/>
          <w:bCs/>
          <w:szCs w:val="20"/>
        </w:rPr>
        <w:t>krotnych</w:t>
      </w:r>
      <w:r w:rsidR="00884DD4">
        <w:rPr>
          <w:rFonts w:cs="Arial"/>
          <w:bCs/>
          <w:szCs w:val="20"/>
        </w:rPr>
        <w:t xml:space="preserve"> pisemnych</w:t>
      </w:r>
      <w:r>
        <w:rPr>
          <w:rFonts w:cs="Arial"/>
          <w:bCs/>
          <w:szCs w:val="20"/>
        </w:rPr>
        <w:t xml:space="preserve"> zastrzeżeń ze strony Zamawiającego – Wykonawca nie wykonuje robót zgodnie z warunkami </w:t>
      </w:r>
      <w:r w:rsidR="008B4EEA">
        <w:rPr>
          <w:rFonts w:cs="Arial"/>
          <w:bCs/>
          <w:szCs w:val="20"/>
        </w:rPr>
        <w:t>U</w:t>
      </w:r>
      <w:r>
        <w:rPr>
          <w:rFonts w:cs="Arial"/>
          <w:bCs/>
          <w:szCs w:val="20"/>
        </w:rPr>
        <w:t xml:space="preserve">mowy lub w rażący sposób zaniedbuje  zobowiązania  umowne;  </w:t>
      </w:r>
    </w:p>
    <w:p w14:paraId="7FD5B524" w14:textId="77777777" w:rsidR="00CF0A2D" w:rsidRDefault="00CF0A2D" w:rsidP="00CF0A2D">
      <w:pPr>
        <w:spacing w:before="48" w:after="120"/>
        <w:ind w:left="426" w:hanging="284"/>
        <w:jc w:val="both"/>
        <w:rPr>
          <w:rFonts w:cs="Arial"/>
          <w:bCs/>
          <w:szCs w:val="20"/>
        </w:rPr>
      </w:pPr>
      <w:r>
        <w:rPr>
          <w:rFonts w:cs="Arial"/>
          <w:bCs/>
          <w:szCs w:val="20"/>
        </w:rPr>
        <w:t xml:space="preserve">4) stwierdzone w trakcie odbioru wady nie kwalifikują się do usunięcia i uniemożliwiają użytkowanie  Obiektu zgodnie z przeznaczeniem;   </w:t>
      </w:r>
    </w:p>
    <w:p w14:paraId="44932D8C" w14:textId="77777777" w:rsidR="00CF0A2D" w:rsidRDefault="00CF0A2D" w:rsidP="00CF0A2D">
      <w:pPr>
        <w:autoSpaceDE w:val="0"/>
        <w:autoSpaceDN w:val="0"/>
        <w:adjustRightInd w:val="0"/>
        <w:spacing w:after="120"/>
        <w:ind w:left="426" w:hanging="284"/>
        <w:jc w:val="both"/>
        <w:rPr>
          <w:rFonts w:cs="Arial"/>
          <w:szCs w:val="20"/>
        </w:rPr>
      </w:pPr>
      <w:r>
        <w:rPr>
          <w:rFonts w:cs="Arial"/>
          <w:bCs/>
          <w:szCs w:val="20"/>
        </w:rPr>
        <w:t>5) zostanie otwarta likwidacja</w:t>
      </w:r>
      <w:r w:rsidR="00CE3A13">
        <w:rPr>
          <w:rFonts w:cs="Arial"/>
          <w:bCs/>
          <w:szCs w:val="20"/>
        </w:rPr>
        <w:t xml:space="preserve"> </w:t>
      </w:r>
      <w:r w:rsidR="00E735C8">
        <w:rPr>
          <w:rFonts w:cs="Arial"/>
          <w:bCs/>
          <w:szCs w:val="20"/>
        </w:rPr>
        <w:t xml:space="preserve">przedsiębiorstwa </w:t>
      </w:r>
      <w:r w:rsidR="00CE3A13">
        <w:rPr>
          <w:rFonts w:cs="Arial"/>
          <w:bCs/>
          <w:szCs w:val="20"/>
        </w:rPr>
        <w:t>Wykonawcy</w:t>
      </w:r>
      <w:r>
        <w:rPr>
          <w:rFonts w:cs="Arial"/>
          <w:bCs/>
          <w:szCs w:val="20"/>
        </w:rPr>
        <w:t>;</w:t>
      </w:r>
      <w:r w:rsidRPr="002E33CD">
        <w:rPr>
          <w:rFonts w:cs="Arial"/>
          <w:szCs w:val="20"/>
        </w:rPr>
        <w:t xml:space="preserve"> </w:t>
      </w:r>
    </w:p>
    <w:p w14:paraId="5D473D48" w14:textId="77777777" w:rsidR="00CF0A2D" w:rsidRPr="00AB70E9" w:rsidRDefault="00CF0A2D" w:rsidP="008B4EEA">
      <w:pPr>
        <w:autoSpaceDE w:val="0"/>
        <w:autoSpaceDN w:val="0"/>
        <w:adjustRightInd w:val="0"/>
        <w:ind w:left="426" w:hanging="283"/>
        <w:jc w:val="both"/>
        <w:rPr>
          <w:rFonts w:cs="Arial"/>
          <w:szCs w:val="20"/>
        </w:rPr>
      </w:pPr>
      <w:r>
        <w:rPr>
          <w:rFonts w:cs="Arial"/>
          <w:szCs w:val="20"/>
        </w:rPr>
        <w:t>6</w:t>
      </w:r>
      <w:r w:rsidRPr="00AB70E9">
        <w:rPr>
          <w:rFonts w:cs="Arial"/>
          <w:szCs w:val="20"/>
        </w:rPr>
        <w:t>)</w:t>
      </w:r>
      <w:r w:rsidRPr="00AB70E9">
        <w:rPr>
          <w:rFonts w:cs="Arial"/>
          <w:szCs w:val="20"/>
        </w:rPr>
        <w:tab/>
      </w:r>
      <w:r>
        <w:rPr>
          <w:rFonts w:cs="Arial"/>
          <w:szCs w:val="20"/>
        </w:rPr>
        <w:t>u</w:t>
      </w:r>
      <w:r w:rsidRPr="00AB70E9">
        <w:rPr>
          <w:rFonts w:cs="Arial"/>
          <w:szCs w:val="20"/>
        </w:rPr>
        <w:t>traty przez Wykonawcę wymaganych uprawnień do wykonywania działalności w zakresie objętym</w:t>
      </w:r>
    </w:p>
    <w:p w14:paraId="1106E2CD" w14:textId="712F6B78" w:rsidR="00CF0A2D" w:rsidRPr="00AB70E9" w:rsidRDefault="00CF0A2D" w:rsidP="00CF0A2D">
      <w:pPr>
        <w:tabs>
          <w:tab w:val="left" w:pos="884"/>
        </w:tabs>
        <w:autoSpaceDE w:val="0"/>
        <w:autoSpaceDN w:val="0"/>
        <w:adjustRightInd w:val="0"/>
        <w:spacing w:after="120"/>
        <w:ind w:left="426" w:hanging="283"/>
        <w:jc w:val="both"/>
        <w:rPr>
          <w:rFonts w:cs="Arial"/>
          <w:szCs w:val="20"/>
        </w:rPr>
      </w:pPr>
      <w:r>
        <w:rPr>
          <w:rFonts w:cs="Arial"/>
          <w:szCs w:val="20"/>
        </w:rPr>
        <w:t xml:space="preserve">     </w:t>
      </w:r>
      <w:r w:rsidR="004D581F">
        <w:rPr>
          <w:rFonts w:cs="Arial"/>
          <w:szCs w:val="20"/>
        </w:rPr>
        <w:t xml:space="preserve">przedmiotem </w:t>
      </w:r>
      <w:r w:rsidR="008B4EEA">
        <w:rPr>
          <w:rFonts w:cs="Arial"/>
          <w:szCs w:val="20"/>
        </w:rPr>
        <w:t>U</w:t>
      </w:r>
      <w:r w:rsidR="004D581F">
        <w:rPr>
          <w:rFonts w:cs="Arial"/>
          <w:szCs w:val="20"/>
        </w:rPr>
        <w:t>mowy;</w:t>
      </w:r>
      <w:r w:rsidRPr="00AB70E9">
        <w:rPr>
          <w:rFonts w:cs="Arial"/>
          <w:szCs w:val="20"/>
        </w:rPr>
        <w:t xml:space="preserve">  </w:t>
      </w:r>
    </w:p>
    <w:p w14:paraId="50379EAD" w14:textId="77777777" w:rsidR="00953C0E" w:rsidRDefault="00451654" w:rsidP="009D66F3">
      <w:pPr>
        <w:pStyle w:val="Akapitzlist"/>
        <w:numPr>
          <w:ilvl w:val="1"/>
          <w:numId w:val="9"/>
        </w:numPr>
        <w:tabs>
          <w:tab w:val="left" w:pos="284"/>
        </w:tabs>
        <w:autoSpaceDE w:val="0"/>
        <w:autoSpaceDN w:val="0"/>
        <w:adjustRightInd w:val="0"/>
        <w:spacing w:after="120"/>
        <w:ind w:left="426" w:hanging="284"/>
        <w:jc w:val="both"/>
        <w:rPr>
          <w:rFonts w:cs="Arial"/>
          <w:color w:val="000000" w:themeColor="text1"/>
          <w:szCs w:val="20"/>
        </w:rPr>
      </w:pPr>
      <w:r>
        <w:rPr>
          <w:rFonts w:cs="Arial"/>
          <w:bCs/>
          <w:szCs w:val="20"/>
        </w:rPr>
        <w:t xml:space="preserve">pomimo </w:t>
      </w:r>
      <w:r w:rsidRPr="00451654">
        <w:rPr>
          <w:rFonts w:cs="Arial"/>
          <w:bCs/>
          <w:color w:val="000000" w:themeColor="text1"/>
          <w:szCs w:val="20"/>
        </w:rPr>
        <w:t>1-krotnej pisemnej uwagi i/lub</w:t>
      </w:r>
      <w:r>
        <w:rPr>
          <w:rFonts w:cs="Arial"/>
          <w:bCs/>
          <w:szCs w:val="20"/>
        </w:rPr>
        <w:t xml:space="preserve"> wniosku</w:t>
      </w:r>
      <w:r w:rsidR="00CF0A2D">
        <w:rPr>
          <w:rFonts w:cs="Arial"/>
          <w:bCs/>
          <w:szCs w:val="20"/>
        </w:rPr>
        <w:t xml:space="preserve"> inspektora nadzoru, Wykonawca narusza przepisy </w:t>
      </w:r>
      <w:r w:rsidR="004D581F">
        <w:rPr>
          <w:rFonts w:cs="Arial"/>
          <w:bCs/>
          <w:color w:val="000000" w:themeColor="text1"/>
          <w:szCs w:val="20"/>
        </w:rPr>
        <w:t>BHP i /lub ppoż.;</w:t>
      </w:r>
      <w:r w:rsidR="00953C0E" w:rsidRPr="00953C0E">
        <w:rPr>
          <w:rFonts w:cs="Arial"/>
          <w:color w:val="000000" w:themeColor="text1"/>
          <w:szCs w:val="20"/>
        </w:rPr>
        <w:t xml:space="preserve"> </w:t>
      </w:r>
    </w:p>
    <w:p w14:paraId="6970A6BD" w14:textId="77777777" w:rsidR="008D0011" w:rsidRPr="00953C0E" w:rsidRDefault="008D0011" w:rsidP="008D0011">
      <w:pPr>
        <w:pStyle w:val="Akapitzlist"/>
        <w:tabs>
          <w:tab w:val="left" w:pos="284"/>
        </w:tabs>
        <w:autoSpaceDE w:val="0"/>
        <w:autoSpaceDN w:val="0"/>
        <w:adjustRightInd w:val="0"/>
        <w:spacing w:after="120"/>
        <w:ind w:left="454"/>
        <w:jc w:val="both"/>
        <w:rPr>
          <w:rFonts w:cs="Arial"/>
          <w:color w:val="000000" w:themeColor="text1"/>
          <w:szCs w:val="20"/>
        </w:rPr>
      </w:pPr>
    </w:p>
    <w:p w14:paraId="25629F96" w14:textId="748F62F7" w:rsidR="00CF0A2D" w:rsidRDefault="00CF0A2D" w:rsidP="00CF0A2D">
      <w:pPr>
        <w:spacing w:before="48" w:after="120"/>
        <w:ind w:left="284" w:hanging="284"/>
        <w:jc w:val="both"/>
        <w:rPr>
          <w:rFonts w:cs="Arial"/>
          <w:bCs/>
          <w:szCs w:val="20"/>
        </w:rPr>
      </w:pPr>
      <w:r>
        <w:rPr>
          <w:rFonts w:cs="Arial"/>
          <w:bCs/>
          <w:szCs w:val="20"/>
        </w:rPr>
        <w:lastRenderedPageBreak/>
        <w:t xml:space="preserve">2. Odstąpienie od </w:t>
      </w:r>
      <w:r w:rsidR="008B4EEA">
        <w:rPr>
          <w:rFonts w:cs="Arial"/>
          <w:bCs/>
          <w:szCs w:val="20"/>
        </w:rPr>
        <w:t>U</w:t>
      </w:r>
      <w:r>
        <w:rPr>
          <w:rFonts w:cs="Arial"/>
          <w:bCs/>
          <w:szCs w:val="20"/>
        </w:rPr>
        <w:t>mowy z przyczyn zależnych od Wykonawcy określonych w</w:t>
      </w:r>
      <w:r w:rsidR="00AF7291">
        <w:rPr>
          <w:rFonts w:cs="Arial"/>
          <w:bCs/>
          <w:szCs w:val="20"/>
        </w:rPr>
        <w:t xml:space="preserve"> ust.1</w:t>
      </w:r>
      <w:r w:rsidR="00953C0E">
        <w:rPr>
          <w:rFonts w:cs="Arial"/>
          <w:bCs/>
          <w:szCs w:val="20"/>
        </w:rPr>
        <w:t xml:space="preserve"> </w:t>
      </w:r>
      <w:r w:rsidR="008D0011">
        <w:rPr>
          <w:rFonts w:cs="Arial"/>
          <w:bCs/>
          <w:szCs w:val="20"/>
        </w:rPr>
        <w:t xml:space="preserve">następuje </w:t>
      </w:r>
      <w:r>
        <w:rPr>
          <w:rFonts w:cs="Arial"/>
          <w:bCs/>
          <w:szCs w:val="20"/>
        </w:rPr>
        <w:t>z chwilą pisemnego zawiadomienia Wykonawcy o odstąpieniu oraz o przyczynie ods</w:t>
      </w:r>
      <w:r w:rsidR="008D0011">
        <w:rPr>
          <w:rFonts w:cs="Arial"/>
          <w:bCs/>
          <w:szCs w:val="20"/>
        </w:rPr>
        <w:t xml:space="preserve">tąpienia </w:t>
      </w:r>
      <w:bookmarkStart w:id="0" w:name="_GoBack"/>
      <w:bookmarkEnd w:id="0"/>
      <w:r>
        <w:rPr>
          <w:rFonts w:cs="Arial"/>
          <w:bCs/>
          <w:szCs w:val="20"/>
        </w:rPr>
        <w:t>od Umowy. W takim przypadku:</w:t>
      </w:r>
    </w:p>
    <w:p w14:paraId="53911442" w14:textId="77777777" w:rsidR="00CF0A2D" w:rsidRDefault="00CF0A2D" w:rsidP="00CF0A2D">
      <w:pPr>
        <w:spacing w:before="48" w:after="120"/>
        <w:ind w:left="426" w:hanging="284"/>
        <w:jc w:val="both"/>
        <w:rPr>
          <w:rFonts w:cs="Arial"/>
          <w:bCs/>
          <w:szCs w:val="20"/>
        </w:rPr>
      </w:pPr>
      <w:r>
        <w:rPr>
          <w:rFonts w:cs="Arial"/>
          <w:bCs/>
          <w:szCs w:val="20"/>
        </w:rPr>
        <w:t xml:space="preserve"> 1) ustalenia wysokości zapłaty za roboty wykonane prawidłowo do momentu odstąpienia zostanie dokonane na podstawie kosztorysu sporządzonego w oparciu o zatwierdzone przez Zamawiającego ilości robót (obmiary) oraz narzuty i ceny określone w kosztorysie ofertowym wykonania robót.</w:t>
      </w:r>
    </w:p>
    <w:p w14:paraId="7FC31A5A" w14:textId="77777777" w:rsidR="00CF0A2D" w:rsidRDefault="00CF0A2D" w:rsidP="00CF0A2D">
      <w:pPr>
        <w:spacing w:before="48" w:after="120"/>
        <w:ind w:left="567" w:hanging="425"/>
        <w:jc w:val="both"/>
        <w:rPr>
          <w:rFonts w:cs="Arial"/>
          <w:bCs/>
          <w:szCs w:val="20"/>
        </w:rPr>
      </w:pPr>
      <w:r>
        <w:rPr>
          <w:rFonts w:cs="Arial"/>
          <w:bCs/>
          <w:szCs w:val="20"/>
        </w:rPr>
        <w:t xml:space="preserve"> 2) kosztami wykonania zastępczego robót wadliwie wykonanych, obciążony zostanie Wykonawca;</w:t>
      </w:r>
    </w:p>
    <w:p w14:paraId="7AD6E647" w14:textId="77777777" w:rsidR="00CF0A2D" w:rsidRDefault="00CF0A2D" w:rsidP="00CF0A2D">
      <w:pPr>
        <w:spacing w:before="48" w:after="120"/>
        <w:ind w:left="567" w:hanging="425"/>
        <w:jc w:val="both"/>
        <w:rPr>
          <w:rFonts w:cs="Arial"/>
          <w:bCs/>
          <w:szCs w:val="20"/>
        </w:rPr>
      </w:pPr>
      <w:r>
        <w:rPr>
          <w:rFonts w:cs="Arial"/>
          <w:bCs/>
          <w:szCs w:val="20"/>
        </w:rPr>
        <w:t xml:space="preserve"> 3) kosztami wykonania tymczasowego zabezpieczenia placu budowy zostanie obciążony Wykonawca;</w:t>
      </w:r>
    </w:p>
    <w:p w14:paraId="214D2E1A" w14:textId="77777777" w:rsidR="00CF0A2D" w:rsidRDefault="00CF0A2D" w:rsidP="00CF0A2D">
      <w:pPr>
        <w:spacing w:after="120"/>
        <w:ind w:left="426" w:hanging="284"/>
        <w:jc w:val="both"/>
        <w:rPr>
          <w:rFonts w:cs="Arial"/>
          <w:bCs/>
          <w:szCs w:val="20"/>
        </w:rPr>
      </w:pPr>
      <w:r>
        <w:rPr>
          <w:rFonts w:cs="Arial"/>
          <w:bCs/>
          <w:szCs w:val="20"/>
        </w:rPr>
        <w:t xml:space="preserve"> 4) zapłata, o której mowa w pkt. 1 zostanie wstrzymana do czasu wykonania pozostałych robót przez      Wykonawcę Zastępczego i dostarczenia przez Wykonawcę dokumentacji powykonawczej wraz                   z protokołami prób i badań, dotyczących robót wykonanych prawidłowo do dnia odstąpienia                        od Umowy. Zapłata zostanie uregulowana nie wcześniej, niż po odbiorze końcowym robót                           od Wykonawcy  Zastępczego.</w:t>
      </w:r>
    </w:p>
    <w:p w14:paraId="1415D801" w14:textId="71C52E15" w:rsidR="00AA7890" w:rsidRPr="00AA7890" w:rsidRDefault="00CF0A2D" w:rsidP="00AA7890">
      <w:pPr>
        <w:autoSpaceDE w:val="0"/>
        <w:autoSpaceDN w:val="0"/>
        <w:adjustRightInd w:val="0"/>
        <w:spacing w:after="120"/>
        <w:ind w:left="284" w:hanging="284"/>
        <w:jc w:val="both"/>
        <w:rPr>
          <w:rFonts w:cs="Arial"/>
          <w:szCs w:val="20"/>
        </w:rPr>
      </w:pPr>
      <w:r>
        <w:rPr>
          <w:rFonts w:cs="Arial"/>
          <w:szCs w:val="20"/>
        </w:rPr>
        <w:t xml:space="preserve">3. </w:t>
      </w:r>
      <w:r w:rsidRPr="00AB70E9">
        <w:rPr>
          <w:rFonts w:cs="Arial"/>
          <w:szCs w:val="20"/>
        </w:rPr>
        <w:t xml:space="preserve">Zamawiający odstępując od </w:t>
      </w:r>
      <w:r w:rsidR="008B4EEA">
        <w:rPr>
          <w:rFonts w:cs="Arial"/>
          <w:szCs w:val="20"/>
        </w:rPr>
        <w:t>U</w:t>
      </w:r>
      <w:r w:rsidRPr="00AB70E9">
        <w:rPr>
          <w:rFonts w:cs="Arial"/>
          <w:szCs w:val="20"/>
        </w:rPr>
        <w:t xml:space="preserve">mowy ma prawo powierzyć wykonywanie czynności </w:t>
      </w:r>
      <w:r w:rsidRPr="00977C6A">
        <w:rPr>
          <w:rFonts w:cs="Arial"/>
          <w:color w:val="000000"/>
          <w:szCs w:val="20"/>
        </w:rPr>
        <w:t>konserwacyjnych</w:t>
      </w:r>
      <w:r w:rsidRPr="00977C6A">
        <w:rPr>
          <w:rFonts w:cs="Arial"/>
          <w:color w:val="FF0000"/>
          <w:szCs w:val="20"/>
        </w:rPr>
        <w:t xml:space="preserve"> </w:t>
      </w:r>
      <w:r w:rsidRPr="00DE66F8">
        <w:rPr>
          <w:rFonts w:cs="Arial"/>
          <w:color w:val="000000"/>
          <w:szCs w:val="20"/>
        </w:rPr>
        <w:t>oraz usuwanie wad i awarii w okresie rękojmi i gwarancji</w:t>
      </w:r>
      <w:r>
        <w:rPr>
          <w:rFonts w:cs="Arial"/>
          <w:szCs w:val="20"/>
        </w:rPr>
        <w:t xml:space="preserve"> i</w:t>
      </w:r>
      <w:r w:rsidRPr="00AB70E9">
        <w:rPr>
          <w:rFonts w:cs="Arial"/>
          <w:szCs w:val="20"/>
        </w:rPr>
        <w:t>nnemu Wykonawcy. W takim wypadku koszty dodatkowe wynikające ze zmiany Wykonawcy obcią</w:t>
      </w:r>
      <w:r w:rsidR="0030430E">
        <w:rPr>
          <w:rFonts w:cs="Arial"/>
          <w:szCs w:val="20"/>
        </w:rPr>
        <w:t>żają dotychczasowego Wykonawcę</w:t>
      </w:r>
      <w:r w:rsidR="00AA0A4D">
        <w:rPr>
          <w:rFonts w:cs="Arial"/>
          <w:szCs w:val="20"/>
        </w:rPr>
        <w:t>.</w:t>
      </w:r>
    </w:p>
    <w:p w14:paraId="250C4C51" w14:textId="77777777" w:rsidR="00AA7890" w:rsidRDefault="00AA7890" w:rsidP="00CF0A2D">
      <w:pPr>
        <w:jc w:val="center"/>
        <w:rPr>
          <w:rFonts w:cs="Arial"/>
          <w:b/>
          <w:bCs/>
          <w:szCs w:val="20"/>
        </w:rPr>
      </w:pPr>
    </w:p>
    <w:p w14:paraId="365B58F6" w14:textId="77777777" w:rsidR="008D0011" w:rsidRDefault="008D0011" w:rsidP="00CF0A2D">
      <w:pPr>
        <w:jc w:val="center"/>
        <w:rPr>
          <w:rFonts w:cs="Arial"/>
          <w:b/>
          <w:bCs/>
          <w:szCs w:val="20"/>
        </w:rPr>
      </w:pPr>
    </w:p>
    <w:p w14:paraId="37B18CEE" w14:textId="77777777" w:rsidR="00CF0A2D" w:rsidRDefault="00CF0A2D" w:rsidP="00CF0A2D">
      <w:pPr>
        <w:jc w:val="center"/>
        <w:rPr>
          <w:rFonts w:cs="Arial"/>
          <w:b/>
          <w:bCs/>
          <w:szCs w:val="20"/>
        </w:rPr>
      </w:pPr>
      <w:r>
        <w:rPr>
          <w:rFonts w:cs="Arial"/>
          <w:b/>
          <w:bCs/>
          <w:szCs w:val="20"/>
        </w:rPr>
        <w:sym w:font="Arial" w:char="00A7"/>
      </w:r>
      <w:r>
        <w:rPr>
          <w:rFonts w:cs="Arial"/>
          <w:b/>
          <w:bCs/>
          <w:szCs w:val="20"/>
        </w:rPr>
        <w:t xml:space="preserve"> 15</w:t>
      </w:r>
    </w:p>
    <w:p w14:paraId="317849E6" w14:textId="77777777" w:rsidR="00CF0A2D" w:rsidRDefault="00CF0A2D" w:rsidP="00CF0A2D">
      <w:pPr>
        <w:spacing w:after="120"/>
        <w:jc w:val="center"/>
        <w:rPr>
          <w:rFonts w:cs="Arial"/>
          <w:b/>
          <w:bCs/>
          <w:szCs w:val="20"/>
        </w:rPr>
      </w:pPr>
      <w:r>
        <w:rPr>
          <w:rFonts w:cs="Arial"/>
          <w:b/>
          <w:bCs/>
          <w:szCs w:val="20"/>
        </w:rPr>
        <w:t>Postanowienia końcowe</w:t>
      </w:r>
    </w:p>
    <w:p w14:paraId="6EB7C24F" w14:textId="77777777" w:rsidR="00CF0A2D" w:rsidRPr="002A18B2" w:rsidRDefault="00CF0A2D" w:rsidP="00CF0A2D">
      <w:pPr>
        <w:spacing w:after="120"/>
        <w:ind w:left="284" w:hanging="284"/>
        <w:jc w:val="both"/>
        <w:rPr>
          <w:rFonts w:cs="Arial"/>
          <w:bCs/>
          <w:color w:val="FF0000"/>
          <w:szCs w:val="20"/>
        </w:rPr>
      </w:pPr>
      <w:r w:rsidRPr="002002F8">
        <w:rPr>
          <w:rFonts w:cs="Arial"/>
          <w:bCs/>
          <w:szCs w:val="20"/>
        </w:rPr>
        <w:t xml:space="preserve">1. </w:t>
      </w:r>
      <w:r>
        <w:rPr>
          <w:rFonts w:cs="Arial"/>
          <w:bCs/>
          <w:szCs w:val="20"/>
        </w:rPr>
        <w:t>W sprawach nieuregulowanych Umową będą miały zastosowanie przepisy Kodeksu cywilnego</w:t>
      </w:r>
      <w:r w:rsidR="00FC3F58">
        <w:rPr>
          <w:rFonts w:cs="Arial"/>
          <w:bCs/>
          <w:szCs w:val="20"/>
        </w:rPr>
        <w:t>,</w:t>
      </w:r>
      <w:r>
        <w:rPr>
          <w:rFonts w:cs="Arial"/>
          <w:bCs/>
          <w:szCs w:val="20"/>
        </w:rPr>
        <w:t xml:space="preserve"> Prawa budowlanego</w:t>
      </w:r>
      <w:r w:rsidR="00FC3F58">
        <w:rPr>
          <w:rFonts w:cs="Arial"/>
          <w:bCs/>
          <w:szCs w:val="20"/>
        </w:rPr>
        <w:t>,</w:t>
      </w:r>
      <w:r>
        <w:rPr>
          <w:rFonts w:cs="Arial"/>
          <w:bCs/>
          <w:szCs w:val="20"/>
        </w:rPr>
        <w:t xml:space="preserve"> </w:t>
      </w:r>
      <w:r w:rsidRPr="00DE66F8">
        <w:rPr>
          <w:rFonts w:cs="Arial"/>
          <w:bCs/>
          <w:color w:val="000000"/>
          <w:szCs w:val="20"/>
        </w:rPr>
        <w:t xml:space="preserve">jeżeli </w:t>
      </w:r>
      <w:r>
        <w:rPr>
          <w:rFonts w:cs="Arial"/>
          <w:bCs/>
          <w:szCs w:val="20"/>
        </w:rPr>
        <w:t xml:space="preserve">ustawa Prawo zamówień publicznych </w:t>
      </w:r>
      <w:r w:rsidRPr="00DE66F8">
        <w:rPr>
          <w:rFonts w:cs="Arial"/>
          <w:bCs/>
          <w:color w:val="000000"/>
          <w:szCs w:val="20"/>
        </w:rPr>
        <w:t>nie stanowi inaczej.</w:t>
      </w:r>
    </w:p>
    <w:p w14:paraId="1AA65506" w14:textId="2B14A025" w:rsidR="00CF0A2D" w:rsidRPr="00DE66F8" w:rsidRDefault="00CF0A2D" w:rsidP="00CF0A2D">
      <w:pPr>
        <w:spacing w:after="120"/>
        <w:ind w:left="284" w:hanging="284"/>
        <w:jc w:val="both"/>
        <w:rPr>
          <w:rFonts w:cs="Arial"/>
          <w:bCs/>
          <w:color w:val="000000"/>
          <w:szCs w:val="20"/>
        </w:rPr>
      </w:pPr>
      <w:r>
        <w:rPr>
          <w:rFonts w:cs="Arial"/>
          <w:bCs/>
          <w:szCs w:val="20"/>
        </w:rPr>
        <w:t xml:space="preserve">2. </w:t>
      </w:r>
      <w:r w:rsidRPr="00DE66F8">
        <w:rPr>
          <w:rFonts w:cs="Arial"/>
          <w:bCs/>
          <w:color w:val="000000"/>
          <w:szCs w:val="20"/>
        </w:rPr>
        <w:t xml:space="preserve">Uzupełnienie, zmiana </w:t>
      </w:r>
      <w:r w:rsidR="008B4EEA">
        <w:rPr>
          <w:rFonts w:cs="Arial"/>
          <w:bCs/>
          <w:color w:val="000000"/>
          <w:szCs w:val="20"/>
        </w:rPr>
        <w:t>U</w:t>
      </w:r>
      <w:r w:rsidRPr="00DE66F8">
        <w:rPr>
          <w:rFonts w:cs="Arial"/>
          <w:bCs/>
          <w:color w:val="000000"/>
          <w:szCs w:val="20"/>
        </w:rPr>
        <w:t xml:space="preserve">mowy, odstąpienie lub rozwiązanie </w:t>
      </w:r>
      <w:r w:rsidR="008B4EEA">
        <w:rPr>
          <w:rFonts w:cs="Arial"/>
          <w:bCs/>
          <w:color w:val="000000"/>
          <w:szCs w:val="20"/>
        </w:rPr>
        <w:t>U</w:t>
      </w:r>
      <w:r w:rsidRPr="00DE66F8">
        <w:rPr>
          <w:rFonts w:cs="Arial"/>
          <w:bCs/>
          <w:color w:val="000000"/>
          <w:szCs w:val="20"/>
        </w:rPr>
        <w:t>mowy wymagają formy pisemnej pod rygorem nieważności.</w:t>
      </w:r>
    </w:p>
    <w:p w14:paraId="7A1898A0" w14:textId="77777777" w:rsidR="00CF0A2D" w:rsidRDefault="00CF0A2D" w:rsidP="00CF0A2D">
      <w:pPr>
        <w:spacing w:after="120"/>
        <w:ind w:left="284" w:hanging="284"/>
        <w:jc w:val="both"/>
        <w:rPr>
          <w:rFonts w:cs="Arial"/>
          <w:bCs/>
          <w:szCs w:val="20"/>
        </w:rPr>
      </w:pPr>
      <w:r>
        <w:rPr>
          <w:rFonts w:cs="Arial"/>
          <w:bCs/>
          <w:szCs w:val="20"/>
        </w:rPr>
        <w:t>3. Wszelkie spory mogące wyniknąć pomiędzy stronami przy realizowaniu przedmiotu Umowy lub z nią związane, w przypadku braku możliwości ich polubownego załatwienia, będą rozpatrywane przez sąd powszechny właściwy dla siedziby Zamawiającego.</w:t>
      </w:r>
    </w:p>
    <w:p w14:paraId="1CA41CFA" w14:textId="77777777" w:rsidR="000A3141" w:rsidRDefault="00CF0A2D" w:rsidP="008550C0">
      <w:pPr>
        <w:ind w:left="284" w:hanging="284"/>
        <w:jc w:val="both"/>
        <w:rPr>
          <w:rFonts w:cs="Arial"/>
          <w:bCs/>
          <w:szCs w:val="20"/>
        </w:rPr>
      </w:pPr>
      <w:r>
        <w:rPr>
          <w:rFonts w:cs="Arial"/>
          <w:bCs/>
          <w:szCs w:val="20"/>
        </w:rPr>
        <w:t xml:space="preserve">4. </w:t>
      </w:r>
      <w:r w:rsidRPr="00C803F5">
        <w:rPr>
          <w:rFonts w:cs="Arial"/>
          <w:bCs/>
          <w:szCs w:val="20"/>
        </w:rPr>
        <w:t xml:space="preserve">Umowę sporządzono w 3 jednobrzmiących egzemplarzach, w tym 2 egzemplarze dla </w:t>
      </w:r>
      <w:r>
        <w:rPr>
          <w:rFonts w:cs="Arial"/>
          <w:bCs/>
          <w:szCs w:val="20"/>
        </w:rPr>
        <w:t xml:space="preserve">Zamawiającego </w:t>
      </w:r>
    </w:p>
    <w:p w14:paraId="5EF85732" w14:textId="77777777" w:rsidR="00CF0A2D" w:rsidRDefault="000A3141" w:rsidP="00CF0A2D">
      <w:pPr>
        <w:ind w:left="284" w:hanging="284"/>
        <w:jc w:val="both"/>
        <w:rPr>
          <w:rFonts w:cs="Arial"/>
          <w:bCs/>
          <w:szCs w:val="20"/>
        </w:rPr>
      </w:pPr>
      <w:r>
        <w:rPr>
          <w:rFonts w:cs="Arial"/>
          <w:bCs/>
          <w:szCs w:val="20"/>
        </w:rPr>
        <w:t xml:space="preserve"> </w:t>
      </w:r>
      <w:r w:rsidR="00CF0A2D">
        <w:rPr>
          <w:rFonts w:cs="Arial"/>
          <w:bCs/>
          <w:szCs w:val="20"/>
        </w:rPr>
        <w:t xml:space="preserve">   i 1 egzemplarz dla Wykonawcy.</w:t>
      </w:r>
    </w:p>
    <w:p w14:paraId="4887613C" w14:textId="77777777" w:rsidR="008550C0" w:rsidRDefault="008550C0" w:rsidP="00DB2332">
      <w:pPr>
        <w:ind w:left="284" w:hanging="284"/>
        <w:jc w:val="both"/>
        <w:rPr>
          <w:rFonts w:cs="Arial"/>
          <w:bCs/>
          <w:szCs w:val="20"/>
        </w:rPr>
      </w:pPr>
    </w:p>
    <w:p w14:paraId="6B92B7A4" w14:textId="651CFF7F" w:rsidR="002B07F2" w:rsidRPr="003D15CC" w:rsidRDefault="00DB2332" w:rsidP="003D15CC">
      <w:pPr>
        <w:ind w:left="284" w:hanging="284"/>
        <w:jc w:val="both"/>
        <w:rPr>
          <w:rFonts w:cs="Arial"/>
          <w:bCs/>
          <w:szCs w:val="20"/>
        </w:rPr>
      </w:pPr>
      <w:r w:rsidRPr="00DB2332">
        <w:rPr>
          <w:rFonts w:cs="Arial"/>
          <w:bCs/>
          <w:szCs w:val="20"/>
        </w:rPr>
        <w:t xml:space="preserve">5. Za realizację postanowień niniejszej </w:t>
      </w:r>
      <w:r w:rsidR="008B4EEA">
        <w:rPr>
          <w:rFonts w:cs="Arial"/>
          <w:bCs/>
          <w:szCs w:val="20"/>
        </w:rPr>
        <w:t>U</w:t>
      </w:r>
      <w:r w:rsidRPr="00DB2332">
        <w:rPr>
          <w:rFonts w:cs="Arial"/>
          <w:bCs/>
          <w:szCs w:val="20"/>
        </w:rPr>
        <w:t>mowy ze strony Zamawiająceg</w:t>
      </w:r>
      <w:r w:rsidR="000A3141">
        <w:rPr>
          <w:rFonts w:cs="Arial"/>
          <w:bCs/>
          <w:szCs w:val="20"/>
        </w:rPr>
        <w:t xml:space="preserve">o odpowiedzialny jest ……………….., </w:t>
      </w:r>
      <w:r w:rsidRPr="00DB2332">
        <w:rPr>
          <w:rFonts w:cs="Arial"/>
          <w:bCs/>
          <w:szCs w:val="20"/>
        </w:rPr>
        <w:t>……………………………..</w:t>
      </w:r>
      <w:r w:rsidR="000A3141">
        <w:rPr>
          <w:rFonts w:cs="Arial"/>
          <w:bCs/>
          <w:szCs w:val="20"/>
        </w:rPr>
        <w:t xml:space="preserve"> .</w:t>
      </w:r>
    </w:p>
    <w:p w14:paraId="3C34B374" w14:textId="77777777" w:rsidR="00921A4F" w:rsidRDefault="00921A4F" w:rsidP="00CF0A2D">
      <w:pPr>
        <w:spacing w:after="120"/>
        <w:jc w:val="both"/>
        <w:rPr>
          <w:rFonts w:cs="Arial"/>
          <w:szCs w:val="20"/>
        </w:rPr>
      </w:pPr>
    </w:p>
    <w:p w14:paraId="3F048B65" w14:textId="77777777" w:rsidR="00F738E3" w:rsidRDefault="00F738E3" w:rsidP="00CF0A2D">
      <w:pPr>
        <w:spacing w:after="120"/>
        <w:jc w:val="both"/>
        <w:rPr>
          <w:rFonts w:cs="Arial"/>
          <w:szCs w:val="20"/>
        </w:rPr>
      </w:pPr>
    </w:p>
    <w:p w14:paraId="2C6488F2" w14:textId="77777777" w:rsidR="00F738E3" w:rsidRDefault="00F738E3" w:rsidP="00CF0A2D">
      <w:pPr>
        <w:spacing w:after="120"/>
        <w:jc w:val="both"/>
        <w:rPr>
          <w:rFonts w:cs="Arial"/>
          <w:szCs w:val="20"/>
        </w:rPr>
      </w:pPr>
    </w:p>
    <w:p w14:paraId="27E66AEE" w14:textId="77777777" w:rsidR="00F738E3" w:rsidRDefault="00F738E3" w:rsidP="00CF0A2D">
      <w:pPr>
        <w:spacing w:after="120"/>
        <w:jc w:val="both"/>
        <w:rPr>
          <w:rFonts w:cs="Arial"/>
          <w:szCs w:val="20"/>
        </w:rPr>
      </w:pPr>
    </w:p>
    <w:p w14:paraId="4DA0FD15" w14:textId="77777777" w:rsidR="00F738E3" w:rsidRDefault="00F738E3" w:rsidP="00CF0A2D">
      <w:pPr>
        <w:spacing w:after="120"/>
        <w:jc w:val="both"/>
        <w:rPr>
          <w:rFonts w:cs="Arial"/>
          <w:szCs w:val="20"/>
        </w:rPr>
      </w:pPr>
    </w:p>
    <w:p w14:paraId="3419F98D" w14:textId="77777777" w:rsidR="00F738E3" w:rsidRDefault="00F738E3" w:rsidP="00CF0A2D">
      <w:pPr>
        <w:spacing w:after="120"/>
        <w:jc w:val="both"/>
        <w:rPr>
          <w:rFonts w:cs="Arial"/>
          <w:szCs w:val="20"/>
        </w:rPr>
      </w:pPr>
    </w:p>
    <w:p w14:paraId="638777C7" w14:textId="77777777" w:rsidR="00F738E3" w:rsidRDefault="00F738E3" w:rsidP="00CF0A2D">
      <w:pPr>
        <w:spacing w:after="120"/>
        <w:jc w:val="both"/>
        <w:rPr>
          <w:rFonts w:cs="Arial"/>
          <w:szCs w:val="20"/>
        </w:rPr>
      </w:pPr>
    </w:p>
    <w:p w14:paraId="5F0AFA2A" w14:textId="77777777" w:rsidR="00F738E3" w:rsidRDefault="00F738E3" w:rsidP="00CF0A2D">
      <w:pPr>
        <w:spacing w:after="120"/>
        <w:jc w:val="both"/>
        <w:rPr>
          <w:rFonts w:cs="Arial"/>
          <w:szCs w:val="20"/>
        </w:rPr>
      </w:pPr>
    </w:p>
    <w:p w14:paraId="432BF42D" w14:textId="77777777" w:rsidR="00F738E3" w:rsidRDefault="00F738E3" w:rsidP="00CF0A2D">
      <w:pPr>
        <w:spacing w:after="120"/>
        <w:jc w:val="both"/>
        <w:rPr>
          <w:rFonts w:cs="Arial"/>
          <w:szCs w:val="20"/>
        </w:rPr>
      </w:pPr>
    </w:p>
    <w:p w14:paraId="19150C4D" w14:textId="77777777" w:rsidR="008D0011" w:rsidRDefault="008D0011" w:rsidP="00CF0A2D">
      <w:pPr>
        <w:spacing w:after="120"/>
        <w:jc w:val="both"/>
        <w:rPr>
          <w:rFonts w:cs="Arial"/>
          <w:szCs w:val="20"/>
        </w:rPr>
      </w:pPr>
    </w:p>
    <w:p w14:paraId="5785A13D" w14:textId="77777777" w:rsidR="008D0011" w:rsidRDefault="008D0011" w:rsidP="00CF0A2D">
      <w:pPr>
        <w:spacing w:after="120"/>
        <w:jc w:val="both"/>
        <w:rPr>
          <w:rFonts w:cs="Arial"/>
          <w:szCs w:val="20"/>
        </w:rPr>
      </w:pPr>
    </w:p>
    <w:p w14:paraId="3C879500" w14:textId="77777777" w:rsidR="008D0011" w:rsidRDefault="008D0011" w:rsidP="00CF0A2D">
      <w:pPr>
        <w:spacing w:after="120"/>
        <w:jc w:val="both"/>
        <w:rPr>
          <w:rFonts w:cs="Arial"/>
          <w:szCs w:val="20"/>
        </w:rPr>
      </w:pPr>
    </w:p>
    <w:p w14:paraId="386BF3CC" w14:textId="77777777" w:rsidR="008D0011" w:rsidRDefault="008D0011" w:rsidP="00CF0A2D">
      <w:pPr>
        <w:spacing w:after="120"/>
        <w:jc w:val="both"/>
        <w:rPr>
          <w:rFonts w:cs="Arial"/>
          <w:szCs w:val="20"/>
        </w:rPr>
      </w:pPr>
    </w:p>
    <w:p w14:paraId="2074A7F0" w14:textId="77777777" w:rsidR="008D0011" w:rsidRDefault="008D0011" w:rsidP="00CF0A2D">
      <w:pPr>
        <w:spacing w:after="120"/>
        <w:jc w:val="both"/>
        <w:rPr>
          <w:rFonts w:cs="Arial"/>
          <w:szCs w:val="20"/>
        </w:rPr>
      </w:pPr>
    </w:p>
    <w:p w14:paraId="084330CD" w14:textId="77777777" w:rsidR="00F738E3" w:rsidRDefault="00F738E3" w:rsidP="00CF0A2D">
      <w:pPr>
        <w:spacing w:after="120"/>
        <w:jc w:val="both"/>
        <w:rPr>
          <w:rFonts w:cs="Arial"/>
          <w:szCs w:val="20"/>
        </w:rPr>
      </w:pPr>
    </w:p>
    <w:p w14:paraId="14B3E2C5" w14:textId="77777777" w:rsidR="00F738E3" w:rsidRDefault="00F738E3" w:rsidP="00CF0A2D">
      <w:pPr>
        <w:spacing w:after="120"/>
        <w:jc w:val="both"/>
        <w:rPr>
          <w:rFonts w:cs="Arial"/>
          <w:szCs w:val="20"/>
        </w:rPr>
      </w:pPr>
    </w:p>
    <w:p w14:paraId="540F5F2E" w14:textId="77777777" w:rsidR="00F738E3" w:rsidRDefault="00F738E3" w:rsidP="00CF0A2D">
      <w:pPr>
        <w:spacing w:after="120"/>
        <w:jc w:val="both"/>
        <w:rPr>
          <w:rFonts w:cs="Arial"/>
          <w:szCs w:val="20"/>
        </w:rPr>
      </w:pPr>
    </w:p>
    <w:p w14:paraId="65DB2336" w14:textId="77777777" w:rsidR="00A60B8E" w:rsidRDefault="00A60B8E" w:rsidP="00CF0A2D">
      <w:pPr>
        <w:spacing w:after="120"/>
        <w:jc w:val="both"/>
        <w:rPr>
          <w:rFonts w:cs="Arial"/>
          <w:szCs w:val="20"/>
        </w:rPr>
      </w:pPr>
    </w:p>
    <w:p w14:paraId="6CC349B7" w14:textId="77777777" w:rsidR="00F738E3" w:rsidRDefault="00F738E3" w:rsidP="00CF0A2D">
      <w:pPr>
        <w:spacing w:after="120"/>
        <w:jc w:val="both"/>
        <w:rPr>
          <w:rFonts w:cs="Arial"/>
          <w:szCs w:val="20"/>
        </w:rPr>
      </w:pPr>
    </w:p>
    <w:p w14:paraId="65F287CC" w14:textId="3902F17E" w:rsidR="00CF0A2D" w:rsidRDefault="00CF0A2D" w:rsidP="00CF0A2D">
      <w:pPr>
        <w:spacing w:after="120"/>
        <w:jc w:val="both"/>
        <w:rPr>
          <w:rFonts w:cs="Arial"/>
          <w:b/>
          <w:szCs w:val="20"/>
        </w:rPr>
      </w:pPr>
      <w:r>
        <w:rPr>
          <w:rFonts w:cs="Arial"/>
          <w:szCs w:val="20"/>
        </w:rPr>
        <w:t xml:space="preserve">  </w:t>
      </w:r>
      <w:r w:rsidRPr="00640E41">
        <w:rPr>
          <w:rFonts w:cs="Arial"/>
          <w:b/>
          <w:szCs w:val="20"/>
        </w:rPr>
        <w:t xml:space="preserve">Załączniki do </w:t>
      </w:r>
      <w:r w:rsidR="008B4EEA">
        <w:rPr>
          <w:rFonts w:cs="Arial"/>
          <w:b/>
          <w:szCs w:val="20"/>
        </w:rPr>
        <w:t>U</w:t>
      </w:r>
      <w:r w:rsidRPr="00640E41">
        <w:rPr>
          <w:rFonts w:cs="Arial"/>
          <w:b/>
          <w:szCs w:val="20"/>
        </w:rPr>
        <w:t>mowy:</w:t>
      </w:r>
    </w:p>
    <w:p w14:paraId="24508809" w14:textId="02AB2648" w:rsidR="00CF0A2D" w:rsidRDefault="00CF0A2D" w:rsidP="00CF0A2D">
      <w:pPr>
        <w:spacing w:line="276" w:lineRule="auto"/>
        <w:jc w:val="both"/>
        <w:rPr>
          <w:rFonts w:cs="Arial"/>
          <w:szCs w:val="20"/>
        </w:rPr>
      </w:pPr>
      <w:r>
        <w:rPr>
          <w:rFonts w:cs="Arial"/>
          <w:szCs w:val="20"/>
        </w:rPr>
        <w:t xml:space="preserve">1. Zał. </w:t>
      </w:r>
      <w:r w:rsidR="00F46327">
        <w:rPr>
          <w:rFonts w:cs="Arial"/>
          <w:szCs w:val="20"/>
        </w:rPr>
        <w:t xml:space="preserve">Nr. </w:t>
      </w:r>
      <w:r>
        <w:rPr>
          <w:rFonts w:cs="Arial"/>
          <w:szCs w:val="20"/>
        </w:rPr>
        <w:t xml:space="preserve">1 – </w:t>
      </w:r>
      <w:r w:rsidR="00E07746">
        <w:rPr>
          <w:rFonts w:cs="Arial"/>
          <w:szCs w:val="20"/>
        </w:rPr>
        <w:t xml:space="preserve">Specyfikacja Techniczna Wykonania </w:t>
      </w:r>
      <w:r w:rsidR="00A47130">
        <w:rPr>
          <w:rFonts w:cs="Arial"/>
          <w:szCs w:val="20"/>
        </w:rPr>
        <w:t>i</w:t>
      </w:r>
      <w:r w:rsidR="00E07746">
        <w:rPr>
          <w:rFonts w:cs="Arial"/>
          <w:szCs w:val="20"/>
        </w:rPr>
        <w:t xml:space="preserve"> Odbioru Robót Budowlanych (</w:t>
      </w:r>
      <w:r>
        <w:rPr>
          <w:rFonts w:cs="Arial"/>
          <w:szCs w:val="20"/>
        </w:rPr>
        <w:t>S</w:t>
      </w:r>
      <w:r w:rsidR="00F46327">
        <w:rPr>
          <w:rFonts w:cs="Arial"/>
          <w:szCs w:val="20"/>
        </w:rPr>
        <w:t>TWiORB</w:t>
      </w:r>
      <w:r w:rsidR="00E07746">
        <w:rPr>
          <w:rFonts w:cs="Arial"/>
          <w:szCs w:val="20"/>
        </w:rPr>
        <w:t>)</w:t>
      </w:r>
    </w:p>
    <w:p w14:paraId="407F7C77" w14:textId="50B4F96A" w:rsidR="00CF0A2D" w:rsidRPr="00190D22" w:rsidRDefault="00CF0A2D" w:rsidP="00CF0A2D">
      <w:pPr>
        <w:spacing w:line="276" w:lineRule="auto"/>
        <w:jc w:val="both"/>
        <w:rPr>
          <w:rFonts w:cs="Arial"/>
          <w:color w:val="000000" w:themeColor="text1"/>
          <w:szCs w:val="20"/>
        </w:rPr>
      </w:pPr>
      <w:r>
        <w:rPr>
          <w:rFonts w:cs="Arial"/>
          <w:szCs w:val="20"/>
        </w:rPr>
        <w:t xml:space="preserve">2. Zał. </w:t>
      </w:r>
      <w:r w:rsidR="00F46327">
        <w:rPr>
          <w:rFonts w:cs="Arial"/>
          <w:szCs w:val="20"/>
        </w:rPr>
        <w:t xml:space="preserve">Nr. </w:t>
      </w:r>
      <w:r>
        <w:rPr>
          <w:rFonts w:cs="Arial"/>
          <w:szCs w:val="20"/>
        </w:rPr>
        <w:t>2 – Harmonogram rzeczowo-finansowy robót</w:t>
      </w:r>
      <w:r w:rsidR="00DF74EF">
        <w:rPr>
          <w:rFonts w:cs="Arial"/>
          <w:szCs w:val="20"/>
        </w:rPr>
        <w:t xml:space="preserve"> </w:t>
      </w:r>
    </w:p>
    <w:p w14:paraId="75D6A7BC" w14:textId="49D12BE0" w:rsidR="00CF0A2D" w:rsidRDefault="00CF0A2D" w:rsidP="00CF0A2D">
      <w:pPr>
        <w:spacing w:line="276" w:lineRule="auto"/>
        <w:jc w:val="both"/>
        <w:rPr>
          <w:rFonts w:cs="Arial"/>
          <w:szCs w:val="20"/>
        </w:rPr>
      </w:pPr>
      <w:r>
        <w:rPr>
          <w:rFonts w:cs="Arial"/>
          <w:szCs w:val="20"/>
        </w:rPr>
        <w:t xml:space="preserve">3. Zał. </w:t>
      </w:r>
      <w:r w:rsidR="00F46327">
        <w:rPr>
          <w:rFonts w:cs="Arial"/>
          <w:szCs w:val="20"/>
        </w:rPr>
        <w:t xml:space="preserve">Nr. </w:t>
      </w:r>
      <w:r>
        <w:rPr>
          <w:rFonts w:cs="Arial"/>
          <w:szCs w:val="20"/>
        </w:rPr>
        <w:t>3 – Karta Gwarancyjna</w:t>
      </w:r>
    </w:p>
    <w:p w14:paraId="270E3932" w14:textId="0A57598B" w:rsidR="001A2BE2" w:rsidRPr="003D15CC" w:rsidRDefault="00F46327" w:rsidP="003D15CC">
      <w:pPr>
        <w:spacing w:line="276" w:lineRule="auto"/>
        <w:jc w:val="both"/>
        <w:rPr>
          <w:rFonts w:cs="Arial"/>
          <w:szCs w:val="20"/>
        </w:rPr>
      </w:pPr>
      <w:r>
        <w:rPr>
          <w:rFonts w:cs="Arial"/>
          <w:szCs w:val="20"/>
        </w:rPr>
        <w:t>4. Zał. Nr. 4 –</w:t>
      </w:r>
      <w:r w:rsidR="003D15CC">
        <w:rPr>
          <w:rFonts w:cs="Arial"/>
          <w:szCs w:val="20"/>
        </w:rPr>
        <w:t xml:space="preserve"> Kosztorys Ofertowy</w:t>
      </w:r>
    </w:p>
    <w:p w14:paraId="67B4EECE" w14:textId="77777777" w:rsidR="008E0EF4" w:rsidRDefault="008E0EF4" w:rsidP="00CF0A2D">
      <w:pPr>
        <w:rPr>
          <w:rFonts w:cs="Arial"/>
          <w:b/>
          <w:szCs w:val="20"/>
        </w:rPr>
      </w:pPr>
    </w:p>
    <w:p w14:paraId="233A4528" w14:textId="77777777" w:rsidR="00CF0A2D" w:rsidRDefault="001A2BE2" w:rsidP="001A2BE2">
      <w:pPr>
        <w:rPr>
          <w:rFonts w:cs="Arial"/>
          <w:b/>
          <w:szCs w:val="20"/>
        </w:rPr>
      </w:pPr>
      <w:r>
        <w:rPr>
          <w:rFonts w:cs="Arial"/>
          <w:b/>
          <w:szCs w:val="20"/>
        </w:rPr>
        <w:t xml:space="preserve">                  </w:t>
      </w:r>
      <w:r w:rsidR="00CF0A2D" w:rsidRPr="009E3FFD">
        <w:rPr>
          <w:rFonts w:cs="Arial"/>
          <w:b/>
          <w:szCs w:val="20"/>
        </w:rPr>
        <w:t xml:space="preserve">WYKONAWCA                                                      </w:t>
      </w:r>
      <w:r>
        <w:rPr>
          <w:rFonts w:cs="Arial"/>
          <w:b/>
          <w:szCs w:val="20"/>
        </w:rPr>
        <w:t xml:space="preserve">    </w:t>
      </w:r>
      <w:r w:rsidR="00CF0A2D" w:rsidRPr="009E3FFD">
        <w:rPr>
          <w:rFonts w:cs="Arial"/>
          <w:b/>
          <w:szCs w:val="20"/>
        </w:rPr>
        <w:t xml:space="preserve">     </w:t>
      </w:r>
      <w:r w:rsidR="00CF0A2D">
        <w:rPr>
          <w:rFonts w:cs="Arial"/>
          <w:b/>
          <w:szCs w:val="20"/>
        </w:rPr>
        <w:t xml:space="preserve">  </w:t>
      </w:r>
      <w:r w:rsidR="00CF0A2D" w:rsidRPr="009E3FFD">
        <w:rPr>
          <w:rFonts w:cs="Arial"/>
          <w:b/>
          <w:szCs w:val="20"/>
        </w:rPr>
        <w:t xml:space="preserve"> </w:t>
      </w:r>
      <w:r w:rsidR="00CF0A2D">
        <w:rPr>
          <w:rFonts w:cs="Arial"/>
          <w:b/>
          <w:szCs w:val="20"/>
        </w:rPr>
        <w:t xml:space="preserve">       </w:t>
      </w:r>
      <w:r>
        <w:rPr>
          <w:rFonts w:cs="Arial"/>
          <w:b/>
          <w:szCs w:val="20"/>
        </w:rPr>
        <w:t xml:space="preserve"> </w:t>
      </w:r>
      <w:r w:rsidR="00CF0A2D" w:rsidRPr="009E3FFD">
        <w:rPr>
          <w:rFonts w:cs="Arial"/>
          <w:b/>
          <w:szCs w:val="20"/>
        </w:rPr>
        <w:t xml:space="preserve"> ZAM</w:t>
      </w:r>
      <w:r w:rsidR="00CF0A2D">
        <w:rPr>
          <w:rFonts w:cs="Arial"/>
          <w:b/>
          <w:szCs w:val="20"/>
        </w:rPr>
        <w:t>A</w:t>
      </w:r>
      <w:r w:rsidR="00CF0A2D" w:rsidRPr="009E3FFD">
        <w:rPr>
          <w:rFonts w:cs="Arial"/>
          <w:b/>
          <w:szCs w:val="20"/>
        </w:rPr>
        <w:t>WIAJĄCY</w:t>
      </w:r>
    </w:p>
    <w:p w14:paraId="743867A2" w14:textId="77777777" w:rsidR="00CF0A2D" w:rsidRDefault="00CF0A2D" w:rsidP="00CF0A2D">
      <w:pPr>
        <w:spacing w:after="120"/>
        <w:rPr>
          <w:rFonts w:cs="Arial"/>
          <w:b/>
          <w:sz w:val="12"/>
          <w:szCs w:val="12"/>
        </w:rPr>
      </w:pPr>
    </w:p>
    <w:p w14:paraId="32EC9F2C" w14:textId="77777777" w:rsidR="00CF0A2D" w:rsidRDefault="00CF0A2D" w:rsidP="00CF0A2D">
      <w:pPr>
        <w:spacing w:after="120"/>
        <w:rPr>
          <w:rFonts w:cs="Arial"/>
          <w:b/>
          <w:sz w:val="12"/>
          <w:szCs w:val="12"/>
        </w:rPr>
      </w:pPr>
    </w:p>
    <w:p w14:paraId="3AA3356C" w14:textId="77777777" w:rsidR="00CF0A2D" w:rsidRPr="00294903" w:rsidRDefault="00CF0A2D" w:rsidP="00CF0A2D">
      <w:pPr>
        <w:spacing w:after="120"/>
        <w:rPr>
          <w:rFonts w:cs="Arial"/>
          <w:b/>
          <w:sz w:val="12"/>
          <w:szCs w:val="12"/>
        </w:rPr>
      </w:pPr>
    </w:p>
    <w:p w14:paraId="2245534B" w14:textId="77777777" w:rsidR="00CF0A2D" w:rsidRDefault="001A2BE2" w:rsidP="00CF0A2D">
      <w:pPr>
        <w:jc w:val="both"/>
        <w:rPr>
          <w:rFonts w:cs="Arial"/>
          <w:szCs w:val="20"/>
        </w:rPr>
      </w:pPr>
      <w:r>
        <w:rPr>
          <w:rFonts w:cs="Arial"/>
          <w:szCs w:val="20"/>
        </w:rPr>
        <w:t>…………………………………………………</w:t>
      </w:r>
      <w:r w:rsidR="00CF0A2D">
        <w:rPr>
          <w:rFonts w:cs="Arial"/>
          <w:szCs w:val="20"/>
        </w:rPr>
        <w:t xml:space="preserve">        </w:t>
      </w:r>
      <w:r>
        <w:rPr>
          <w:rFonts w:cs="Arial"/>
          <w:szCs w:val="20"/>
        </w:rPr>
        <w:t xml:space="preserve">        </w:t>
      </w:r>
      <w:r w:rsidR="00CF0A2D">
        <w:rPr>
          <w:rFonts w:cs="Arial"/>
          <w:szCs w:val="20"/>
        </w:rPr>
        <w:tab/>
      </w:r>
      <w:r>
        <w:rPr>
          <w:rFonts w:cs="Arial"/>
          <w:szCs w:val="20"/>
        </w:rPr>
        <w:t xml:space="preserve">           </w:t>
      </w:r>
      <w:r w:rsidR="00CF0A2D">
        <w:rPr>
          <w:rFonts w:cs="Arial"/>
          <w:szCs w:val="20"/>
        </w:rPr>
        <w:t>………</w:t>
      </w:r>
      <w:r>
        <w:rPr>
          <w:rFonts w:cs="Arial"/>
          <w:szCs w:val="20"/>
        </w:rPr>
        <w:t>…</w:t>
      </w:r>
      <w:r w:rsidR="00CF0A2D">
        <w:rPr>
          <w:rFonts w:cs="Arial"/>
          <w:szCs w:val="20"/>
        </w:rPr>
        <w:t>………………………………………..</w:t>
      </w:r>
    </w:p>
    <w:p w14:paraId="58991CAA" w14:textId="77777777" w:rsidR="004D581F" w:rsidRDefault="004D581F">
      <w:r>
        <w:br w:type="page"/>
      </w:r>
    </w:p>
    <w:tbl>
      <w:tblPr>
        <w:tblW w:w="5268" w:type="pct"/>
        <w:tblLayout w:type="fixed"/>
        <w:tblCellMar>
          <w:left w:w="70" w:type="dxa"/>
          <w:right w:w="70" w:type="dxa"/>
        </w:tblCellMar>
        <w:tblLook w:val="04A0" w:firstRow="1" w:lastRow="0" w:firstColumn="1" w:lastColumn="0" w:noHBand="0" w:noVBand="1"/>
      </w:tblPr>
      <w:tblGrid>
        <w:gridCol w:w="489"/>
        <w:gridCol w:w="2374"/>
        <w:gridCol w:w="801"/>
        <w:gridCol w:w="100"/>
        <w:gridCol w:w="839"/>
        <w:gridCol w:w="530"/>
        <w:gridCol w:w="246"/>
        <w:gridCol w:w="284"/>
        <w:gridCol w:w="314"/>
        <w:gridCol w:w="216"/>
        <w:gridCol w:w="446"/>
        <w:gridCol w:w="84"/>
        <w:gridCol w:w="530"/>
        <w:gridCol w:w="14"/>
        <w:gridCol w:w="486"/>
        <w:gridCol w:w="20"/>
        <w:gridCol w:w="458"/>
        <w:gridCol w:w="72"/>
        <w:gridCol w:w="444"/>
        <w:gridCol w:w="100"/>
        <w:gridCol w:w="514"/>
        <w:gridCol w:w="72"/>
        <w:gridCol w:w="89"/>
        <w:gridCol w:w="484"/>
      </w:tblGrid>
      <w:tr w:rsidR="00CF0A2D" w:rsidRPr="00F83AB1" w14:paraId="30833382" w14:textId="77777777" w:rsidTr="00AE44FE">
        <w:trPr>
          <w:gridAfter w:val="2"/>
          <w:wAfter w:w="287" w:type="pct"/>
          <w:trHeight w:val="285"/>
        </w:trPr>
        <w:tc>
          <w:tcPr>
            <w:tcW w:w="4713" w:type="pct"/>
            <w:gridSpan w:val="22"/>
            <w:tcBorders>
              <w:top w:val="nil"/>
              <w:left w:val="nil"/>
              <w:bottom w:val="nil"/>
              <w:right w:val="nil"/>
            </w:tcBorders>
            <w:shd w:val="clear" w:color="auto" w:fill="auto"/>
            <w:noWrap/>
            <w:vAlign w:val="bottom"/>
          </w:tcPr>
          <w:p w14:paraId="04ED9D59" w14:textId="77777777" w:rsidR="00CB06BE" w:rsidRPr="00CB06BE" w:rsidRDefault="00CB06BE" w:rsidP="00CB06BE"/>
          <w:p w14:paraId="2ABA0EEA" w14:textId="77777777" w:rsidR="00CB06BE" w:rsidRDefault="00CB06BE" w:rsidP="00CB06BE">
            <w:pPr>
              <w:pStyle w:val="Nagwek8"/>
              <w:rPr>
                <w:sz w:val="20"/>
              </w:rPr>
            </w:pPr>
          </w:p>
          <w:p w14:paraId="3EDAE799" w14:textId="77777777" w:rsidR="00E93709" w:rsidRPr="00CB06BE" w:rsidRDefault="00E93709" w:rsidP="00CB06BE"/>
          <w:p w14:paraId="6EF3A216" w14:textId="77777777" w:rsidR="00CF0A2D" w:rsidRDefault="005A1AC6" w:rsidP="00CB06BE">
            <w:pPr>
              <w:pStyle w:val="Nagwek8"/>
              <w:rPr>
                <w:sz w:val="20"/>
              </w:rPr>
            </w:pPr>
            <w:r>
              <w:rPr>
                <w:sz w:val="20"/>
              </w:rPr>
              <w:t>Z</w:t>
            </w:r>
            <w:r w:rsidR="00CF0A2D">
              <w:rPr>
                <w:sz w:val="20"/>
              </w:rPr>
              <w:t>ał. nr 2 do Umowy nr ........../8110/WAT/</w:t>
            </w:r>
            <w:r w:rsidR="00057785">
              <w:rPr>
                <w:sz w:val="20"/>
              </w:rPr>
              <w:t>2017</w:t>
            </w:r>
          </w:p>
          <w:p w14:paraId="139E071A" w14:textId="77777777" w:rsidR="00936129" w:rsidRDefault="00936129" w:rsidP="00AE44FE">
            <w:pPr>
              <w:rPr>
                <w:rFonts w:cs="Arial"/>
                <w:b/>
                <w:bCs/>
                <w:i/>
                <w:iCs/>
                <w:color w:val="FF0000"/>
                <w:sz w:val="22"/>
              </w:rPr>
            </w:pPr>
          </w:p>
        </w:tc>
      </w:tr>
      <w:tr w:rsidR="00CF0A2D" w:rsidRPr="00F83AB1" w14:paraId="409B066E" w14:textId="77777777" w:rsidTr="00AE44FE">
        <w:trPr>
          <w:gridAfter w:val="2"/>
          <w:wAfter w:w="287" w:type="pct"/>
          <w:trHeight w:val="405"/>
        </w:trPr>
        <w:tc>
          <w:tcPr>
            <w:tcW w:w="4713" w:type="pct"/>
            <w:gridSpan w:val="22"/>
            <w:tcBorders>
              <w:top w:val="nil"/>
              <w:left w:val="nil"/>
              <w:bottom w:val="nil"/>
              <w:right w:val="nil"/>
            </w:tcBorders>
            <w:shd w:val="clear" w:color="auto" w:fill="auto"/>
            <w:noWrap/>
            <w:vAlign w:val="bottom"/>
          </w:tcPr>
          <w:p w14:paraId="345BCB82" w14:textId="77777777" w:rsidR="00CF0A2D" w:rsidRPr="00F83AB1" w:rsidRDefault="00CF0A2D" w:rsidP="00AE44FE">
            <w:pPr>
              <w:jc w:val="center"/>
              <w:rPr>
                <w:rFonts w:cs="Arial"/>
                <w:b/>
                <w:bCs/>
                <w:i/>
                <w:iCs/>
                <w:color w:val="000000"/>
                <w:sz w:val="32"/>
                <w:szCs w:val="32"/>
              </w:rPr>
            </w:pPr>
            <w:r w:rsidRPr="00F83AB1">
              <w:rPr>
                <w:rFonts w:cs="Arial"/>
                <w:b/>
                <w:bCs/>
                <w:i/>
                <w:iCs/>
                <w:color w:val="000000"/>
                <w:sz w:val="32"/>
                <w:szCs w:val="32"/>
              </w:rPr>
              <w:t>HARMONOGRAM RZECZOW</w:t>
            </w:r>
            <w:r>
              <w:rPr>
                <w:rFonts w:cs="Arial"/>
                <w:b/>
                <w:bCs/>
                <w:i/>
                <w:iCs/>
                <w:color w:val="000000"/>
                <w:sz w:val="32"/>
                <w:szCs w:val="32"/>
              </w:rPr>
              <w:t>O-</w:t>
            </w:r>
            <w:r w:rsidRPr="00F83AB1">
              <w:rPr>
                <w:rFonts w:cs="Arial"/>
                <w:b/>
                <w:bCs/>
                <w:i/>
                <w:iCs/>
                <w:color w:val="000000"/>
                <w:sz w:val="32"/>
                <w:szCs w:val="32"/>
              </w:rPr>
              <w:t>FINANSOW</w:t>
            </w:r>
            <w:r>
              <w:rPr>
                <w:rFonts w:cs="Arial"/>
                <w:b/>
                <w:bCs/>
                <w:i/>
                <w:iCs/>
                <w:color w:val="000000"/>
                <w:sz w:val="32"/>
                <w:szCs w:val="32"/>
              </w:rPr>
              <w:t>Y ROBÓT</w:t>
            </w:r>
          </w:p>
        </w:tc>
      </w:tr>
      <w:tr w:rsidR="00CF0A2D" w:rsidRPr="00F83AB1" w14:paraId="0A421206" w14:textId="77777777" w:rsidTr="004D581F">
        <w:trPr>
          <w:gridAfter w:val="1"/>
          <w:wAfter w:w="243" w:type="pct"/>
          <w:trHeight w:val="300"/>
        </w:trPr>
        <w:tc>
          <w:tcPr>
            <w:tcW w:w="244" w:type="pct"/>
            <w:tcBorders>
              <w:top w:val="nil"/>
              <w:left w:val="nil"/>
              <w:bottom w:val="nil"/>
              <w:right w:val="nil"/>
            </w:tcBorders>
            <w:shd w:val="clear" w:color="auto" w:fill="auto"/>
            <w:noWrap/>
            <w:vAlign w:val="bottom"/>
          </w:tcPr>
          <w:p w14:paraId="16527963" w14:textId="77777777" w:rsidR="00CF0A2D" w:rsidRPr="00F83AB1" w:rsidRDefault="00CF0A2D" w:rsidP="00AE44FE">
            <w:pPr>
              <w:rPr>
                <w:rFonts w:cs="Arial"/>
                <w:color w:val="000000"/>
                <w:sz w:val="22"/>
              </w:rPr>
            </w:pPr>
          </w:p>
        </w:tc>
        <w:tc>
          <w:tcPr>
            <w:tcW w:w="1186" w:type="pct"/>
            <w:tcBorders>
              <w:top w:val="nil"/>
              <w:left w:val="nil"/>
              <w:bottom w:val="nil"/>
              <w:right w:val="nil"/>
            </w:tcBorders>
            <w:shd w:val="clear" w:color="auto" w:fill="auto"/>
            <w:noWrap/>
            <w:vAlign w:val="bottom"/>
          </w:tcPr>
          <w:p w14:paraId="7507931E" w14:textId="77777777" w:rsidR="00CF0A2D" w:rsidRPr="00F83AB1" w:rsidRDefault="00CF0A2D" w:rsidP="00AE44FE">
            <w:pPr>
              <w:rPr>
                <w:rFonts w:cs="Arial"/>
                <w:color w:val="000000"/>
                <w:sz w:val="22"/>
              </w:rPr>
            </w:pPr>
          </w:p>
        </w:tc>
        <w:tc>
          <w:tcPr>
            <w:tcW w:w="400" w:type="pct"/>
            <w:tcBorders>
              <w:top w:val="nil"/>
              <w:left w:val="nil"/>
              <w:bottom w:val="nil"/>
              <w:right w:val="nil"/>
            </w:tcBorders>
            <w:shd w:val="clear" w:color="auto" w:fill="auto"/>
            <w:noWrap/>
            <w:vAlign w:val="bottom"/>
          </w:tcPr>
          <w:p w14:paraId="3EA3E307" w14:textId="77777777" w:rsidR="00CF0A2D" w:rsidRPr="00F83AB1" w:rsidRDefault="00CF0A2D" w:rsidP="00AE44FE">
            <w:pPr>
              <w:rPr>
                <w:rFonts w:cs="Arial"/>
                <w:color w:val="000000"/>
                <w:sz w:val="22"/>
              </w:rPr>
            </w:pPr>
          </w:p>
        </w:tc>
        <w:tc>
          <w:tcPr>
            <w:tcW w:w="469" w:type="pct"/>
            <w:gridSpan w:val="2"/>
            <w:tcBorders>
              <w:top w:val="nil"/>
              <w:left w:val="nil"/>
              <w:bottom w:val="nil"/>
              <w:right w:val="nil"/>
            </w:tcBorders>
            <w:shd w:val="clear" w:color="auto" w:fill="auto"/>
            <w:noWrap/>
            <w:vAlign w:val="bottom"/>
          </w:tcPr>
          <w:p w14:paraId="30496A92" w14:textId="77777777" w:rsidR="00CF0A2D" w:rsidRPr="00F83AB1" w:rsidRDefault="00CF0A2D" w:rsidP="00AE44FE">
            <w:pPr>
              <w:rPr>
                <w:rFonts w:cs="Arial"/>
                <w:color w:val="000000"/>
                <w:sz w:val="22"/>
              </w:rPr>
            </w:pPr>
          </w:p>
        </w:tc>
        <w:tc>
          <w:tcPr>
            <w:tcW w:w="388" w:type="pct"/>
            <w:gridSpan w:val="2"/>
            <w:tcBorders>
              <w:top w:val="nil"/>
              <w:left w:val="nil"/>
              <w:bottom w:val="nil"/>
              <w:right w:val="nil"/>
            </w:tcBorders>
            <w:shd w:val="clear" w:color="auto" w:fill="auto"/>
            <w:noWrap/>
            <w:vAlign w:val="bottom"/>
          </w:tcPr>
          <w:p w14:paraId="0B8A3384" w14:textId="77777777" w:rsidR="00CF0A2D" w:rsidRPr="00F83AB1" w:rsidRDefault="00CF0A2D" w:rsidP="00AE44FE">
            <w:pPr>
              <w:rPr>
                <w:rFonts w:cs="Arial"/>
                <w:color w:val="000000"/>
                <w:sz w:val="22"/>
              </w:rPr>
            </w:pPr>
          </w:p>
        </w:tc>
        <w:tc>
          <w:tcPr>
            <w:tcW w:w="299" w:type="pct"/>
            <w:gridSpan w:val="2"/>
            <w:tcBorders>
              <w:top w:val="nil"/>
              <w:left w:val="nil"/>
              <w:bottom w:val="nil"/>
              <w:right w:val="nil"/>
            </w:tcBorders>
            <w:shd w:val="clear" w:color="auto" w:fill="auto"/>
            <w:noWrap/>
            <w:vAlign w:val="bottom"/>
          </w:tcPr>
          <w:p w14:paraId="4FE70593" w14:textId="77777777" w:rsidR="00CF0A2D" w:rsidRPr="00F83AB1" w:rsidRDefault="00CF0A2D" w:rsidP="00AE44FE">
            <w:pPr>
              <w:rPr>
                <w:rFonts w:cs="Arial"/>
                <w:color w:val="000000"/>
                <w:sz w:val="22"/>
              </w:rPr>
            </w:pPr>
          </w:p>
        </w:tc>
        <w:tc>
          <w:tcPr>
            <w:tcW w:w="331" w:type="pct"/>
            <w:gridSpan w:val="2"/>
            <w:tcBorders>
              <w:top w:val="nil"/>
              <w:left w:val="nil"/>
              <w:bottom w:val="nil"/>
              <w:right w:val="nil"/>
            </w:tcBorders>
            <w:shd w:val="clear" w:color="auto" w:fill="auto"/>
            <w:noWrap/>
            <w:vAlign w:val="bottom"/>
          </w:tcPr>
          <w:p w14:paraId="6CCDC233" w14:textId="77777777" w:rsidR="00CF0A2D" w:rsidRPr="00F83AB1" w:rsidRDefault="00CF0A2D" w:rsidP="00AE44FE">
            <w:pPr>
              <w:rPr>
                <w:rFonts w:cs="Arial"/>
                <w:color w:val="000000"/>
                <w:sz w:val="22"/>
              </w:rPr>
            </w:pPr>
          </w:p>
        </w:tc>
        <w:tc>
          <w:tcPr>
            <w:tcW w:w="314" w:type="pct"/>
            <w:gridSpan w:val="3"/>
            <w:tcBorders>
              <w:top w:val="nil"/>
              <w:left w:val="nil"/>
              <w:bottom w:val="nil"/>
              <w:right w:val="nil"/>
            </w:tcBorders>
            <w:shd w:val="clear" w:color="auto" w:fill="auto"/>
            <w:noWrap/>
            <w:vAlign w:val="bottom"/>
          </w:tcPr>
          <w:p w14:paraId="2CA00AA6" w14:textId="77777777" w:rsidR="00CF0A2D" w:rsidRPr="00F83AB1" w:rsidRDefault="00CF0A2D" w:rsidP="00AE44FE">
            <w:pPr>
              <w:rPr>
                <w:rFonts w:cs="Arial"/>
                <w:color w:val="000000"/>
                <w:sz w:val="22"/>
              </w:rPr>
            </w:pPr>
          </w:p>
        </w:tc>
        <w:tc>
          <w:tcPr>
            <w:tcW w:w="243" w:type="pct"/>
            <w:tcBorders>
              <w:top w:val="nil"/>
              <w:left w:val="nil"/>
              <w:bottom w:val="nil"/>
              <w:right w:val="nil"/>
            </w:tcBorders>
            <w:shd w:val="clear" w:color="auto" w:fill="auto"/>
            <w:noWrap/>
            <w:vAlign w:val="bottom"/>
          </w:tcPr>
          <w:p w14:paraId="12C56058" w14:textId="77777777" w:rsidR="00CF0A2D" w:rsidRPr="00F83AB1" w:rsidRDefault="00CF0A2D" w:rsidP="00AE44FE">
            <w:pPr>
              <w:rPr>
                <w:rFonts w:cs="Arial"/>
                <w:color w:val="000000"/>
                <w:sz w:val="22"/>
              </w:rPr>
            </w:pPr>
          </w:p>
        </w:tc>
        <w:tc>
          <w:tcPr>
            <w:tcW w:w="239" w:type="pct"/>
            <w:gridSpan w:val="2"/>
            <w:tcBorders>
              <w:top w:val="nil"/>
              <w:left w:val="nil"/>
              <w:bottom w:val="nil"/>
              <w:right w:val="nil"/>
            </w:tcBorders>
            <w:shd w:val="clear" w:color="auto" w:fill="auto"/>
            <w:noWrap/>
            <w:vAlign w:val="bottom"/>
          </w:tcPr>
          <w:p w14:paraId="390DC1DF" w14:textId="77777777" w:rsidR="00CF0A2D" w:rsidRPr="00F83AB1" w:rsidRDefault="00CF0A2D" w:rsidP="00AE44FE">
            <w:pPr>
              <w:rPr>
                <w:rFonts w:cs="Arial"/>
                <w:color w:val="000000"/>
                <w:sz w:val="22"/>
              </w:rPr>
            </w:pPr>
          </w:p>
        </w:tc>
        <w:tc>
          <w:tcPr>
            <w:tcW w:w="258" w:type="pct"/>
            <w:gridSpan w:val="2"/>
            <w:tcBorders>
              <w:top w:val="nil"/>
              <w:left w:val="nil"/>
              <w:bottom w:val="nil"/>
              <w:right w:val="nil"/>
            </w:tcBorders>
            <w:shd w:val="clear" w:color="auto" w:fill="auto"/>
            <w:noWrap/>
            <w:vAlign w:val="bottom"/>
          </w:tcPr>
          <w:p w14:paraId="5FD360CD" w14:textId="77777777" w:rsidR="00CF0A2D" w:rsidRPr="00F83AB1" w:rsidRDefault="00CF0A2D" w:rsidP="00AE44FE">
            <w:pPr>
              <w:rPr>
                <w:rFonts w:cs="Arial"/>
                <w:color w:val="000000"/>
                <w:sz w:val="22"/>
              </w:rPr>
            </w:pPr>
          </w:p>
        </w:tc>
        <w:tc>
          <w:tcPr>
            <w:tcW w:w="307" w:type="pct"/>
            <w:gridSpan w:val="2"/>
            <w:tcBorders>
              <w:top w:val="nil"/>
              <w:left w:val="nil"/>
              <w:bottom w:val="nil"/>
              <w:right w:val="nil"/>
            </w:tcBorders>
            <w:shd w:val="clear" w:color="auto" w:fill="auto"/>
            <w:noWrap/>
            <w:vAlign w:val="bottom"/>
          </w:tcPr>
          <w:p w14:paraId="4B357BAD" w14:textId="77777777" w:rsidR="00CF0A2D" w:rsidRPr="00F83AB1" w:rsidRDefault="00CF0A2D" w:rsidP="00AE44FE">
            <w:pPr>
              <w:rPr>
                <w:rFonts w:cs="Arial"/>
                <w:color w:val="000000"/>
                <w:sz w:val="22"/>
              </w:rPr>
            </w:pPr>
          </w:p>
        </w:tc>
        <w:tc>
          <w:tcPr>
            <w:tcW w:w="80" w:type="pct"/>
            <w:gridSpan w:val="2"/>
            <w:tcBorders>
              <w:top w:val="nil"/>
              <w:left w:val="nil"/>
              <w:bottom w:val="nil"/>
              <w:right w:val="nil"/>
            </w:tcBorders>
            <w:shd w:val="clear" w:color="auto" w:fill="auto"/>
            <w:noWrap/>
            <w:vAlign w:val="bottom"/>
          </w:tcPr>
          <w:p w14:paraId="5DD68891" w14:textId="77777777" w:rsidR="00CF0A2D" w:rsidRPr="00F83AB1" w:rsidRDefault="00CF0A2D" w:rsidP="00AE44FE">
            <w:pPr>
              <w:rPr>
                <w:rFonts w:cs="Arial"/>
                <w:color w:val="000000"/>
                <w:sz w:val="22"/>
              </w:rPr>
            </w:pPr>
          </w:p>
        </w:tc>
      </w:tr>
      <w:tr w:rsidR="00CF0A2D" w:rsidRPr="00F83AB1" w14:paraId="26475D78" w14:textId="77777777" w:rsidTr="004D581F">
        <w:trPr>
          <w:gridAfter w:val="2"/>
          <w:wAfter w:w="287" w:type="pct"/>
          <w:trHeight w:val="375"/>
        </w:trPr>
        <w:tc>
          <w:tcPr>
            <w:tcW w:w="244" w:type="pct"/>
            <w:vMerge w:val="restart"/>
            <w:tcBorders>
              <w:top w:val="single" w:sz="8" w:space="0" w:color="auto"/>
              <w:left w:val="single" w:sz="8" w:space="0" w:color="auto"/>
              <w:bottom w:val="single" w:sz="8" w:space="0" w:color="000000"/>
              <w:right w:val="single" w:sz="4" w:space="0" w:color="000000"/>
            </w:tcBorders>
            <w:shd w:val="clear" w:color="auto" w:fill="auto"/>
            <w:vAlign w:val="center"/>
          </w:tcPr>
          <w:p w14:paraId="23BA2083" w14:textId="77777777" w:rsidR="00CF0A2D" w:rsidRPr="00F83AB1" w:rsidRDefault="00CF0A2D" w:rsidP="00AE44FE">
            <w:pPr>
              <w:jc w:val="center"/>
              <w:rPr>
                <w:rFonts w:cs="Arial"/>
                <w:b/>
                <w:bCs/>
                <w:color w:val="000000"/>
                <w:sz w:val="18"/>
                <w:szCs w:val="18"/>
              </w:rPr>
            </w:pPr>
            <w:proofErr w:type="spellStart"/>
            <w:r w:rsidRPr="00F83AB1">
              <w:rPr>
                <w:rFonts w:cs="Arial"/>
                <w:b/>
                <w:bCs/>
                <w:color w:val="000000"/>
                <w:sz w:val="18"/>
                <w:szCs w:val="18"/>
              </w:rPr>
              <w:t>Lp</w:t>
            </w:r>
            <w:proofErr w:type="spellEnd"/>
          </w:p>
        </w:tc>
        <w:tc>
          <w:tcPr>
            <w:tcW w:w="1186"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tcPr>
          <w:p w14:paraId="367DFB23" w14:textId="77777777" w:rsidR="00CF0A2D" w:rsidRPr="002303A0" w:rsidRDefault="00CF0A2D" w:rsidP="00AE44FE">
            <w:pPr>
              <w:jc w:val="center"/>
              <w:rPr>
                <w:rFonts w:cs="Arial"/>
                <w:b/>
                <w:bCs/>
                <w:color w:val="000000"/>
                <w:szCs w:val="20"/>
              </w:rPr>
            </w:pPr>
            <w:r w:rsidRPr="002303A0">
              <w:rPr>
                <w:rFonts w:cs="Arial"/>
                <w:b/>
                <w:bCs/>
                <w:color w:val="000000"/>
                <w:szCs w:val="20"/>
              </w:rPr>
              <w:t>Wyszczegó</w:t>
            </w:r>
            <w:r>
              <w:rPr>
                <w:rFonts w:cs="Arial"/>
                <w:b/>
                <w:bCs/>
                <w:color w:val="000000"/>
                <w:szCs w:val="20"/>
              </w:rPr>
              <w:t>lnienie zakresu rzeczowego w/g r</w:t>
            </w:r>
            <w:r w:rsidRPr="002303A0">
              <w:rPr>
                <w:rFonts w:cs="Arial"/>
                <w:b/>
                <w:bCs/>
                <w:color w:val="000000"/>
                <w:szCs w:val="20"/>
              </w:rPr>
              <w:t>odzaju robót do wykonania</w:t>
            </w:r>
          </w:p>
        </w:tc>
        <w:tc>
          <w:tcPr>
            <w:tcW w:w="400"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tcPr>
          <w:p w14:paraId="1A183460" w14:textId="77777777" w:rsidR="00CF0A2D" w:rsidRPr="00F83AB1" w:rsidRDefault="00CF0A2D" w:rsidP="00AE44FE">
            <w:pPr>
              <w:jc w:val="center"/>
              <w:rPr>
                <w:rFonts w:cs="Arial"/>
                <w:b/>
                <w:bCs/>
                <w:color w:val="000000"/>
                <w:sz w:val="16"/>
                <w:szCs w:val="16"/>
              </w:rPr>
            </w:pPr>
            <w:r w:rsidRPr="00F83AB1">
              <w:rPr>
                <w:rFonts w:cs="Arial"/>
                <w:b/>
                <w:bCs/>
                <w:color w:val="000000"/>
                <w:sz w:val="16"/>
                <w:szCs w:val="16"/>
              </w:rPr>
              <w:t>Jedn. miary</w:t>
            </w:r>
          </w:p>
        </w:tc>
        <w:tc>
          <w:tcPr>
            <w:tcW w:w="469" w:type="pct"/>
            <w:gridSpan w:val="2"/>
            <w:vMerge w:val="restart"/>
            <w:tcBorders>
              <w:top w:val="single" w:sz="8" w:space="0" w:color="auto"/>
              <w:left w:val="single" w:sz="4" w:space="0" w:color="000000"/>
              <w:bottom w:val="single" w:sz="4" w:space="0" w:color="000000"/>
              <w:right w:val="single" w:sz="4" w:space="0" w:color="000000"/>
            </w:tcBorders>
            <w:shd w:val="clear" w:color="auto" w:fill="auto"/>
            <w:vAlign w:val="center"/>
          </w:tcPr>
          <w:p w14:paraId="2D9E055E" w14:textId="77777777" w:rsidR="00CF0A2D" w:rsidRPr="00FF2691" w:rsidRDefault="00CF0A2D" w:rsidP="00AE44FE">
            <w:pPr>
              <w:jc w:val="center"/>
              <w:rPr>
                <w:rFonts w:cs="Arial"/>
                <w:b/>
                <w:bCs/>
                <w:color w:val="000000"/>
                <w:sz w:val="15"/>
                <w:szCs w:val="15"/>
              </w:rPr>
            </w:pPr>
            <w:r w:rsidRPr="00FF2691">
              <w:rPr>
                <w:rFonts w:cs="Arial"/>
                <w:b/>
                <w:bCs/>
                <w:color w:val="000000"/>
                <w:sz w:val="15"/>
                <w:szCs w:val="15"/>
              </w:rPr>
              <w:t>Ilość robót do wykonania</w:t>
            </w:r>
          </w:p>
        </w:tc>
        <w:tc>
          <w:tcPr>
            <w:tcW w:w="2414" w:type="pct"/>
            <w:gridSpan w:val="17"/>
            <w:tcBorders>
              <w:top w:val="single" w:sz="8" w:space="0" w:color="auto"/>
              <w:left w:val="nil"/>
              <w:bottom w:val="single" w:sz="4" w:space="0" w:color="000000"/>
              <w:right w:val="single" w:sz="8" w:space="0" w:color="000000"/>
            </w:tcBorders>
            <w:shd w:val="clear" w:color="auto" w:fill="auto"/>
            <w:noWrap/>
            <w:vAlign w:val="bottom"/>
          </w:tcPr>
          <w:p w14:paraId="2240AD5C" w14:textId="77777777" w:rsidR="00CF0A2D" w:rsidRPr="00834038" w:rsidRDefault="00CF0A2D" w:rsidP="00AE44FE">
            <w:pPr>
              <w:jc w:val="center"/>
              <w:rPr>
                <w:rFonts w:cs="Arial"/>
                <w:b/>
                <w:bCs/>
                <w:i/>
                <w:color w:val="000000"/>
                <w:sz w:val="18"/>
                <w:szCs w:val="18"/>
              </w:rPr>
            </w:pPr>
            <w:r w:rsidRPr="00834038">
              <w:rPr>
                <w:rFonts w:cs="Arial"/>
                <w:b/>
                <w:bCs/>
                <w:i/>
                <w:color w:val="000000"/>
                <w:sz w:val="18"/>
                <w:szCs w:val="18"/>
              </w:rPr>
              <w:t xml:space="preserve">Rozliczenie </w:t>
            </w:r>
            <w:r>
              <w:rPr>
                <w:rFonts w:cs="Arial"/>
                <w:b/>
                <w:bCs/>
                <w:i/>
                <w:color w:val="000000"/>
                <w:sz w:val="18"/>
                <w:szCs w:val="18"/>
              </w:rPr>
              <w:t>dzienne/tygodniowe/</w:t>
            </w:r>
            <w:r w:rsidRPr="00834038">
              <w:rPr>
                <w:rFonts w:cs="Arial"/>
                <w:b/>
                <w:bCs/>
                <w:i/>
                <w:color w:val="000000"/>
                <w:sz w:val="18"/>
                <w:szCs w:val="18"/>
              </w:rPr>
              <w:t>miesięczne </w:t>
            </w:r>
          </w:p>
        </w:tc>
      </w:tr>
      <w:tr w:rsidR="00CF0A2D" w:rsidRPr="00F83AB1" w14:paraId="56431B61" w14:textId="77777777" w:rsidTr="004D581F">
        <w:trPr>
          <w:gridAfter w:val="2"/>
          <w:wAfter w:w="287" w:type="pct"/>
          <w:trHeight w:val="390"/>
        </w:trPr>
        <w:tc>
          <w:tcPr>
            <w:tcW w:w="244" w:type="pct"/>
            <w:vMerge/>
            <w:tcBorders>
              <w:top w:val="single" w:sz="8" w:space="0" w:color="auto"/>
              <w:left w:val="single" w:sz="8" w:space="0" w:color="auto"/>
              <w:bottom w:val="single" w:sz="8" w:space="0" w:color="000000"/>
              <w:right w:val="single" w:sz="4" w:space="0" w:color="000000"/>
            </w:tcBorders>
            <w:vAlign w:val="center"/>
          </w:tcPr>
          <w:p w14:paraId="1AD97D2B" w14:textId="77777777" w:rsidR="00CF0A2D" w:rsidRPr="00F83AB1" w:rsidRDefault="00CF0A2D" w:rsidP="00AE44FE">
            <w:pPr>
              <w:rPr>
                <w:rFonts w:cs="Arial"/>
                <w:b/>
                <w:bCs/>
                <w:color w:val="000000"/>
                <w:sz w:val="18"/>
                <w:szCs w:val="18"/>
              </w:rPr>
            </w:pPr>
          </w:p>
        </w:tc>
        <w:tc>
          <w:tcPr>
            <w:tcW w:w="1186" w:type="pct"/>
            <w:vMerge/>
            <w:tcBorders>
              <w:top w:val="single" w:sz="8" w:space="0" w:color="auto"/>
              <w:left w:val="single" w:sz="4" w:space="0" w:color="000000"/>
              <w:bottom w:val="single" w:sz="8" w:space="0" w:color="000000"/>
              <w:right w:val="single" w:sz="4" w:space="0" w:color="000000"/>
            </w:tcBorders>
            <w:vAlign w:val="center"/>
          </w:tcPr>
          <w:p w14:paraId="24A3936B" w14:textId="77777777" w:rsidR="00CF0A2D" w:rsidRPr="00F83AB1" w:rsidRDefault="00CF0A2D" w:rsidP="00AE44FE">
            <w:pPr>
              <w:rPr>
                <w:rFonts w:cs="Arial"/>
                <w:b/>
                <w:bCs/>
                <w:color w:val="000000"/>
                <w:sz w:val="16"/>
                <w:szCs w:val="16"/>
              </w:rPr>
            </w:pPr>
          </w:p>
        </w:tc>
        <w:tc>
          <w:tcPr>
            <w:tcW w:w="400" w:type="pct"/>
            <w:vMerge/>
            <w:tcBorders>
              <w:top w:val="single" w:sz="8" w:space="0" w:color="auto"/>
              <w:left w:val="single" w:sz="4" w:space="0" w:color="000000"/>
              <w:bottom w:val="single" w:sz="4" w:space="0" w:color="000000"/>
              <w:right w:val="single" w:sz="4" w:space="0" w:color="000000"/>
            </w:tcBorders>
            <w:vAlign w:val="center"/>
          </w:tcPr>
          <w:p w14:paraId="325B3D93" w14:textId="77777777" w:rsidR="00CF0A2D" w:rsidRPr="00F83AB1" w:rsidRDefault="00CF0A2D" w:rsidP="00AE44FE">
            <w:pPr>
              <w:rPr>
                <w:rFonts w:cs="Arial"/>
                <w:b/>
                <w:bCs/>
                <w:color w:val="000000"/>
                <w:sz w:val="16"/>
                <w:szCs w:val="16"/>
              </w:rPr>
            </w:pPr>
          </w:p>
        </w:tc>
        <w:tc>
          <w:tcPr>
            <w:tcW w:w="469" w:type="pct"/>
            <w:gridSpan w:val="2"/>
            <w:vMerge/>
            <w:tcBorders>
              <w:top w:val="single" w:sz="8" w:space="0" w:color="auto"/>
              <w:left w:val="single" w:sz="4" w:space="0" w:color="000000"/>
              <w:bottom w:val="single" w:sz="4" w:space="0" w:color="000000"/>
              <w:right w:val="single" w:sz="4" w:space="0" w:color="000000"/>
            </w:tcBorders>
            <w:vAlign w:val="center"/>
          </w:tcPr>
          <w:p w14:paraId="7155F1BD" w14:textId="77777777" w:rsidR="00CF0A2D" w:rsidRPr="00F83AB1" w:rsidRDefault="00CF0A2D" w:rsidP="00AE44FE">
            <w:pPr>
              <w:rPr>
                <w:rFonts w:cs="Arial"/>
                <w:b/>
                <w:bCs/>
                <w:color w:val="000000"/>
                <w:sz w:val="16"/>
                <w:szCs w:val="16"/>
              </w:rPr>
            </w:pPr>
          </w:p>
        </w:tc>
        <w:tc>
          <w:tcPr>
            <w:tcW w:w="2414" w:type="pct"/>
            <w:gridSpan w:val="17"/>
            <w:tcBorders>
              <w:top w:val="single" w:sz="4" w:space="0" w:color="000000"/>
              <w:left w:val="nil"/>
              <w:bottom w:val="single" w:sz="4" w:space="0" w:color="000000"/>
              <w:right w:val="single" w:sz="8" w:space="0" w:color="000000"/>
            </w:tcBorders>
            <w:shd w:val="clear" w:color="auto" w:fill="auto"/>
            <w:vAlign w:val="center"/>
          </w:tcPr>
          <w:p w14:paraId="0927C87D" w14:textId="2D926F56" w:rsidR="00CF0A2D" w:rsidRPr="00F83AB1" w:rsidRDefault="00CF0A2D" w:rsidP="00DD540A">
            <w:pPr>
              <w:jc w:val="center"/>
              <w:rPr>
                <w:rFonts w:cs="Arial"/>
                <w:b/>
                <w:bCs/>
                <w:color w:val="000000"/>
                <w:sz w:val="18"/>
                <w:szCs w:val="18"/>
              </w:rPr>
            </w:pPr>
            <w:r>
              <w:rPr>
                <w:rFonts w:cs="Arial"/>
                <w:b/>
                <w:bCs/>
                <w:color w:val="000000"/>
                <w:sz w:val="18"/>
                <w:szCs w:val="18"/>
              </w:rPr>
              <w:t>201</w:t>
            </w:r>
            <w:r w:rsidR="00DD540A">
              <w:rPr>
                <w:rFonts w:cs="Arial"/>
                <w:b/>
                <w:bCs/>
                <w:color w:val="000000"/>
                <w:sz w:val="18"/>
                <w:szCs w:val="18"/>
              </w:rPr>
              <w:t>7</w:t>
            </w:r>
            <w:r w:rsidR="00A850CA">
              <w:rPr>
                <w:rFonts w:cs="Arial"/>
                <w:b/>
                <w:bCs/>
                <w:color w:val="000000"/>
                <w:sz w:val="18"/>
                <w:szCs w:val="18"/>
              </w:rPr>
              <w:t xml:space="preserve"> </w:t>
            </w:r>
            <w:r w:rsidRPr="00F83AB1">
              <w:rPr>
                <w:rFonts w:cs="Arial"/>
                <w:b/>
                <w:bCs/>
                <w:color w:val="000000"/>
                <w:sz w:val="18"/>
                <w:szCs w:val="18"/>
              </w:rPr>
              <w:t>r</w:t>
            </w:r>
            <w:r>
              <w:rPr>
                <w:rFonts w:cs="Arial"/>
                <w:b/>
                <w:bCs/>
                <w:color w:val="000000"/>
                <w:sz w:val="18"/>
                <w:szCs w:val="18"/>
              </w:rPr>
              <w:t>ok</w:t>
            </w:r>
          </w:p>
        </w:tc>
      </w:tr>
      <w:tr w:rsidR="00CF0A2D" w:rsidRPr="00F83AB1" w14:paraId="6F707925" w14:textId="77777777" w:rsidTr="004D581F">
        <w:trPr>
          <w:gridAfter w:val="2"/>
          <w:wAfter w:w="287" w:type="pct"/>
          <w:trHeight w:val="456"/>
        </w:trPr>
        <w:tc>
          <w:tcPr>
            <w:tcW w:w="244" w:type="pct"/>
            <w:vMerge/>
            <w:tcBorders>
              <w:top w:val="single" w:sz="8" w:space="0" w:color="auto"/>
              <w:left w:val="single" w:sz="8" w:space="0" w:color="auto"/>
              <w:bottom w:val="single" w:sz="8" w:space="0" w:color="000000"/>
              <w:right w:val="single" w:sz="4" w:space="0" w:color="000000"/>
            </w:tcBorders>
            <w:vAlign w:val="center"/>
          </w:tcPr>
          <w:p w14:paraId="677E4C60" w14:textId="77777777" w:rsidR="00CF0A2D" w:rsidRPr="00F83AB1" w:rsidRDefault="00CF0A2D" w:rsidP="00AE44FE">
            <w:pPr>
              <w:rPr>
                <w:rFonts w:cs="Arial"/>
                <w:b/>
                <w:bCs/>
                <w:color w:val="000000"/>
                <w:sz w:val="18"/>
                <w:szCs w:val="18"/>
              </w:rPr>
            </w:pPr>
          </w:p>
        </w:tc>
        <w:tc>
          <w:tcPr>
            <w:tcW w:w="1186" w:type="pct"/>
            <w:vMerge/>
            <w:tcBorders>
              <w:top w:val="single" w:sz="8" w:space="0" w:color="auto"/>
              <w:left w:val="single" w:sz="4" w:space="0" w:color="000000"/>
              <w:bottom w:val="single" w:sz="8" w:space="0" w:color="000000"/>
              <w:right w:val="single" w:sz="4" w:space="0" w:color="000000"/>
            </w:tcBorders>
            <w:vAlign w:val="center"/>
          </w:tcPr>
          <w:p w14:paraId="7344ED8B" w14:textId="77777777" w:rsidR="00CF0A2D" w:rsidRPr="00F83AB1" w:rsidRDefault="00CF0A2D" w:rsidP="00AE44FE">
            <w:pPr>
              <w:rPr>
                <w:rFonts w:cs="Arial"/>
                <w:b/>
                <w:bCs/>
                <w:color w:val="000000"/>
                <w:sz w:val="16"/>
                <w:szCs w:val="16"/>
              </w:rPr>
            </w:pPr>
          </w:p>
        </w:tc>
        <w:tc>
          <w:tcPr>
            <w:tcW w:w="869" w:type="pct"/>
            <w:gridSpan w:val="3"/>
            <w:tcBorders>
              <w:top w:val="single" w:sz="4" w:space="0" w:color="000000"/>
              <w:left w:val="nil"/>
              <w:bottom w:val="single" w:sz="8" w:space="0" w:color="auto"/>
              <w:right w:val="single" w:sz="4" w:space="0" w:color="000000"/>
            </w:tcBorders>
            <w:shd w:val="clear" w:color="auto" w:fill="auto"/>
            <w:noWrap/>
            <w:vAlign w:val="center"/>
          </w:tcPr>
          <w:p w14:paraId="3659D233" w14:textId="77777777" w:rsidR="00CF0A2D" w:rsidRPr="00F83AB1" w:rsidRDefault="00CF0A2D" w:rsidP="00AE44FE">
            <w:pPr>
              <w:jc w:val="center"/>
              <w:rPr>
                <w:rFonts w:cs="Arial"/>
                <w:b/>
                <w:bCs/>
                <w:color w:val="000000"/>
                <w:sz w:val="18"/>
                <w:szCs w:val="18"/>
              </w:rPr>
            </w:pPr>
            <w:r>
              <w:rPr>
                <w:rFonts w:cs="Arial"/>
                <w:b/>
                <w:bCs/>
                <w:color w:val="000000"/>
                <w:sz w:val="18"/>
                <w:szCs w:val="18"/>
              </w:rPr>
              <w:t>Koszt robót</w:t>
            </w:r>
            <w:r w:rsidRPr="00F83AB1">
              <w:rPr>
                <w:rFonts w:cs="Arial"/>
                <w:b/>
                <w:bCs/>
                <w:color w:val="000000"/>
                <w:sz w:val="18"/>
                <w:szCs w:val="18"/>
              </w:rPr>
              <w:t xml:space="preserve"> netto</w:t>
            </w:r>
          </w:p>
        </w:tc>
        <w:tc>
          <w:tcPr>
            <w:tcW w:w="265" w:type="pct"/>
            <w:tcBorders>
              <w:top w:val="nil"/>
              <w:left w:val="nil"/>
              <w:bottom w:val="single" w:sz="8" w:space="0" w:color="auto"/>
              <w:right w:val="single" w:sz="4" w:space="0" w:color="000000"/>
            </w:tcBorders>
            <w:shd w:val="clear" w:color="auto" w:fill="auto"/>
            <w:noWrap/>
            <w:vAlign w:val="bottom"/>
          </w:tcPr>
          <w:p w14:paraId="2EE1CD2A" w14:textId="77777777" w:rsidR="00CF0A2D" w:rsidRPr="00F83AB1" w:rsidRDefault="00CF0A2D" w:rsidP="00AE44FE">
            <w:pPr>
              <w:jc w:val="center"/>
              <w:rPr>
                <w:rFonts w:cs="Arial"/>
                <w:b/>
                <w:bCs/>
                <w:color w:val="000000"/>
                <w:sz w:val="18"/>
                <w:szCs w:val="18"/>
              </w:rPr>
            </w:pPr>
          </w:p>
        </w:tc>
        <w:tc>
          <w:tcPr>
            <w:tcW w:w="265" w:type="pct"/>
            <w:gridSpan w:val="2"/>
            <w:tcBorders>
              <w:top w:val="nil"/>
              <w:left w:val="nil"/>
              <w:bottom w:val="single" w:sz="8" w:space="0" w:color="auto"/>
              <w:right w:val="single" w:sz="4" w:space="0" w:color="000000"/>
            </w:tcBorders>
            <w:shd w:val="clear" w:color="auto" w:fill="auto"/>
            <w:noWrap/>
            <w:vAlign w:val="bottom"/>
          </w:tcPr>
          <w:p w14:paraId="2788878C" w14:textId="77777777" w:rsidR="00CF0A2D" w:rsidRPr="00F83AB1" w:rsidRDefault="00CF0A2D" w:rsidP="00AE44FE">
            <w:pPr>
              <w:jc w:val="center"/>
              <w:rPr>
                <w:rFonts w:cs="Arial"/>
                <w:b/>
                <w:bCs/>
                <w:color w:val="000000"/>
                <w:sz w:val="18"/>
                <w:szCs w:val="18"/>
              </w:rPr>
            </w:pPr>
          </w:p>
        </w:tc>
        <w:tc>
          <w:tcPr>
            <w:tcW w:w="265" w:type="pct"/>
            <w:gridSpan w:val="2"/>
            <w:tcBorders>
              <w:top w:val="nil"/>
              <w:left w:val="nil"/>
              <w:bottom w:val="single" w:sz="8" w:space="0" w:color="auto"/>
              <w:right w:val="single" w:sz="4" w:space="0" w:color="000000"/>
            </w:tcBorders>
            <w:shd w:val="clear" w:color="auto" w:fill="auto"/>
            <w:noWrap/>
            <w:vAlign w:val="bottom"/>
          </w:tcPr>
          <w:p w14:paraId="3BC4BDAE" w14:textId="77777777" w:rsidR="00CF0A2D" w:rsidRPr="00F83AB1" w:rsidRDefault="00CF0A2D" w:rsidP="00AE44FE">
            <w:pPr>
              <w:jc w:val="center"/>
              <w:rPr>
                <w:rFonts w:cs="Arial"/>
                <w:b/>
                <w:bCs/>
                <w:color w:val="000000"/>
                <w:sz w:val="18"/>
                <w:szCs w:val="18"/>
              </w:rPr>
            </w:pPr>
          </w:p>
        </w:tc>
        <w:tc>
          <w:tcPr>
            <w:tcW w:w="265" w:type="pct"/>
            <w:gridSpan w:val="2"/>
            <w:tcBorders>
              <w:top w:val="nil"/>
              <w:left w:val="nil"/>
              <w:bottom w:val="single" w:sz="8" w:space="0" w:color="auto"/>
              <w:right w:val="single" w:sz="4" w:space="0" w:color="000000"/>
            </w:tcBorders>
            <w:shd w:val="clear" w:color="auto" w:fill="auto"/>
            <w:noWrap/>
            <w:vAlign w:val="bottom"/>
          </w:tcPr>
          <w:p w14:paraId="05ADA26B" w14:textId="77777777" w:rsidR="00CF0A2D" w:rsidRPr="00F83AB1" w:rsidRDefault="00CF0A2D" w:rsidP="00AE44FE">
            <w:pPr>
              <w:jc w:val="center"/>
              <w:rPr>
                <w:rFonts w:cs="Arial"/>
                <w:b/>
                <w:bCs/>
                <w:color w:val="000000"/>
                <w:sz w:val="18"/>
                <w:szCs w:val="18"/>
              </w:rPr>
            </w:pPr>
          </w:p>
        </w:tc>
        <w:tc>
          <w:tcPr>
            <w:tcW w:w="265" w:type="pct"/>
            <w:tcBorders>
              <w:top w:val="nil"/>
              <w:left w:val="nil"/>
              <w:bottom w:val="single" w:sz="8" w:space="0" w:color="auto"/>
              <w:right w:val="single" w:sz="4" w:space="0" w:color="000000"/>
            </w:tcBorders>
            <w:shd w:val="clear" w:color="auto" w:fill="auto"/>
            <w:noWrap/>
            <w:vAlign w:val="bottom"/>
          </w:tcPr>
          <w:p w14:paraId="713C8D0E" w14:textId="77777777" w:rsidR="00CF0A2D" w:rsidRPr="00F83AB1" w:rsidRDefault="00CF0A2D" w:rsidP="00AE44FE">
            <w:pPr>
              <w:jc w:val="center"/>
              <w:rPr>
                <w:rFonts w:cs="Arial"/>
                <w:b/>
                <w:bCs/>
                <w:color w:val="000000"/>
                <w:sz w:val="18"/>
                <w:szCs w:val="18"/>
              </w:rPr>
            </w:pPr>
          </w:p>
        </w:tc>
        <w:tc>
          <w:tcPr>
            <w:tcW w:w="260" w:type="pct"/>
            <w:gridSpan w:val="3"/>
            <w:tcBorders>
              <w:top w:val="nil"/>
              <w:left w:val="nil"/>
              <w:bottom w:val="single" w:sz="8" w:space="0" w:color="auto"/>
              <w:right w:val="single" w:sz="4" w:space="0" w:color="000000"/>
            </w:tcBorders>
            <w:shd w:val="clear" w:color="auto" w:fill="auto"/>
            <w:noWrap/>
            <w:vAlign w:val="bottom"/>
          </w:tcPr>
          <w:p w14:paraId="3AFC360A" w14:textId="77777777" w:rsidR="00CF0A2D" w:rsidRPr="00F83AB1" w:rsidRDefault="00CF0A2D" w:rsidP="00AE44FE">
            <w:pPr>
              <w:jc w:val="center"/>
              <w:rPr>
                <w:rFonts w:cs="Arial"/>
                <w:b/>
                <w:bCs/>
                <w:color w:val="000000"/>
                <w:sz w:val="18"/>
                <w:szCs w:val="18"/>
              </w:rPr>
            </w:pPr>
          </w:p>
        </w:tc>
        <w:tc>
          <w:tcPr>
            <w:tcW w:w="265" w:type="pct"/>
            <w:gridSpan w:val="2"/>
            <w:tcBorders>
              <w:top w:val="nil"/>
              <w:left w:val="nil"/>
              <w:bottom w:val="single" w:sz="8" w:space="0" w:color="auto"/>
              <w:right w:val="single" w:sz="4" w:space="0" w:color="000000"/>
            </w:tcBorders>
            <w:shd w:val="clear" w:color="auto" w:fill="auto"/>
            <w:noWrap/>
            <w:vAlign w:val="bottom"/>
          </w:tcPr>
          <w:p w14:paraId="78B20375" w14:textId="77777777" w:rsidR="00CF0A2D" w:rsidRPr="00F83AB1" w:rsidRDefault="00CF0A2D" w:rsidP="00AE44FE">
            <w:pPr>
              <w:jc w:val="center"/>
              <w:rPr>
                <w:rFonts w:cs="Arial"/>
                <w:b/>
                <w:bCs/>
                <w:color w:val="000000"/>
                <w:sz w:val="18"/>
                <w:szCs w:val="18"/>
              </w:rPr>
            </w:pPr>
          </w:p>
        </w:tc>
        <w:tc>
          <w:tcPr>
            <w:tcW w:w="272" w:type="pct"/>
            <w:gridSpan w:val="2"/>
            <w:tcBorders>
              <w:top w:val="nil"/>
              <w:left w:val="nil"/>
              <w:bottom w:val="single" w:sz="8" w:space="0" w:color="auto"/>
              <w:right w:val="single" w:sz="4" w:space="0" w:color="000000"/>
            </w:tcBorders>
            <w:shd w:val="clear" w:color="auto" w:fill="auto"/>
            <w:noWrap/>
            <w:vAlign w:val="bottom"/>
          </w:tcPr>
          <w:p w14:paraId="603B99EF" w14:textId="77777777" w:rsidR="00CF0A2D" w:rsidRPr="00F83AB1" w:rsidRDefault="00CF0A2D" w:rsidP="00AE44FE">
            <w:pPr>
              <w:jc w:val="center"/>
              <w:rPr>
                <w:rFonts w:cs="Arial"/>
                <w:b/>
                <w:bCs/>
                <w:color w:val="000000"/>
                <w:sz w:val="18"/>
                <w:szCs w:val="18"/>
              </w:rPr>
            </w:pPr>
          </w:p>
        </w:tc>
        <w:tc>
          <w:tcPr>
            <w:tcW w:w="293" w:type="pct"/>
            <w:gridSpan w:val="2"/>
            <w:tcBorders>
              <w:top w:val="nil"/>
              <w:left w:val="nil"/>
              <w:bottom w:val="single" w:sz="8" w:space="0" w:color="auto"/>
              <w:right w:val="single" w:sz="8" w:space="0" w:color="auto"/>
            </w:tcBorders>
            <w:shd w:val="clear" w:color="auto" w:fill="auto"/>
            <w:noWrap/>
            <w:vAlign w:val="bottom"/>
          </w:tcPr>
          <w:p w14:paraId="698D5E88" w14:textId="77777777" w:rsidR="00CF0A2D" w:rsidRPr="00F83AB1" w:rsidRDefault="00CF0A2D" w:rsidP="00AE44FE">
            <w:pPr>
              <w:jc w:val="center"/>
              <w:rPr>
                <w:rFonts w:cs="Arial"/>
                <w:b/>
                <w:bCs/>
                <w:color w:val="000000"/>
                <w:sz w:val="18"/>
                <w:szCs w:val="18"/>
              </w:rPr>
            </w:pPr>
          </w:p>
        </w:tc>
      </w:tr>
      <w:tr w:rsidR="00CF0A2D" w:rsidRPr="00F83AB1" w14:paraId="2F55B5FC" w14:textId="77777777" w:rsidTr="004D581F">
        <w:trPr>
          <w:gridAfter w:val="2"/>
          <w:wAfter w:w="287" w:type="pct"/>
          <w:trHeight w:val="285"/>
        </w:trPr>
        <w:tc>
          <w:tcPr>
            <w:tcW w:w="244" w:type="pct"/>
            <w:vMerge w:val="restart"/>
            <w:tcBorders>
              <w:top w:val="nil"/>
              <w:left w:val="single" w:sz="8" w:space="0" w:color="auto"/>
              <w:bottom w:val="single" w:sz="4" w:space="0" w:color="000000"/>
              <w:right w:val="single" w:sz="4" w:space="0" w:color="000000"/>
            </w:tcBorders>
            <w:shd w:val="clear" w:color="auto" w:fill="auto"/>
            <w:vAlign w:val="center"/>
          </w:tcPr>
          <w:p w14:paraId="48E4764E" w14:textId="77777777" w:rsidR="00CF0A2D" w:rsidRPr="00F83AB1" w:rsidRDefault="00CF0A2D" w:rsidP="00AE44FE">
            <w:pPr>
              <w:jc w:val="center"/>
              <w:rPr>
                <w:rFonts w:cs="Arial"/>
                <w:b/>
                <w:bCs/>
                <w:i/>
                <w:iCs/>
                <w:color w:val="000000"/>
                <w:szCs w:val="20"/>
              </w:rPr>
            </w:pPr>
            <w:r w:rsidRPr="00F83AB1">
              <w:rPr>
                <w:rFonts w:cs="Arial"/>
                <w:b/>
                <w:bCs/>
                <w:i/>
                <w:iCs/>
                <w:color w:val="000000"/>
                <w:szCs w:val="20"/>
              </w:rPr>
              <w:t>1</w:t>
            </w:r>
          </w:p>
        </w:tc>
        <w:tc>
          <w:tcPr>
            <w:tcW w:w="1186" w:type="pct"/>
            <w:vMerge w:val="restart"/>
            <w:tcBorders>
              <w:top w:val="nil"/>
              <w:left w:val="single" w:sz="4" w:space="0" w:color="000000"/>
              <w:bottom w:val="single" w:sz="4" w:space="0" w:color="000000"/>
              <w:right w:val="single" w:sz="4" w:space="0" w:color="auto"/>
            </w:tcBorders>
            <w:shd w:val="clear" w:color="auto" w:fill="auto"/>
            <w:vAlign w:val="center"/>
          </w:tcPr>
          <w:p w14:paraId="7F9B5D88" w14:textId="77777777" w:rsidR="00CF0A2D" w:rsidRPr="00F83AB1" w:rsidRDefault="00CF0A2D" w:rsidP="00AE44FE">
            <w:pPr>
              <w:rPr>
                <w:rFonts w:cs="Arial"/>
                <w:b/>
                <w:bCs/>
                <w:i/>
                <w:iCs/>
                <w:color w:val="000000"/>
                <w:sz w:val="18"/>
                <w:szCs w:val="18"/>
              </w:rPr>
            </w:pPr>
            <w:r>
              <w:rPr>
                <w:rFonts w:cs="Arial"/>
                <w:b/>
                <w:bCs/>
                <w:i/>
                <w:iCs/>
                <w:color w:val="000000"/>
                <w:sz w:val="18"/>
                <w:szCs w:val="18"/>
              </w:rPr>
              <w:t>np. roboty budowlane</w:t>
            </w:r>
          </w:p>
        </w:tc>
        <w:tc>
          <w:tcPr>
            <w:tcW w:w="400" w:type="pct"/>
            <w:tcBorders>
              <w:top w:val="nil"/>
              <w:left w:val="nil"/>
              <w:bottom w:val="single" w:sz="4" w:space="0" w:color="000000"/>
              <w:right w:val="single" w:sz="4" w:space="0" w:color="000000"/>
            </w:tcBorders>
            <w:shd w:val="clear" w:color="auto" w:fill="auto"/>
            <w:noWrap/>
            <w:vAlign w:val="bottom"/>
          </w:tcPr>
          <w:p w14:paraId="06602A63" w14:textId="77777777" w:rsidR="00CF0A2D" w:rsidRPr="00F83AB1" w:rsidRDefault="00CF0A2D" w:rsidP="00AE44FE">
            <w:pPr>
              <w:jc w:val="center"/>
              <w:rPr>
                <w:rFonts w:cs="Arial"/>
                <w:b/>
                <w:bCs/>
                <w:i/>
                <w:iCs/>
                <w:color w:val="000000"/>
                <w:sz w:val="18"/>
                <w:szCs w:val="18"/>
              </w:rPr>
            </w:pPr>
            <w:r>
              <w:rPr>
                <w:rFonts w:cs="Arial"/>
                <w:b/>
                <w:bCs/>
                <w:i/>
                <w:iCs/>
                <w:color w:val="000000"/>
                <w:sz w:val="18"/>
                <w:szCs w:val="18"/>
              </w:rPr>
              <w:t xml:space="preserve">np. </w:t>
            </w:r>
            <w:proofErr w:type="spellStart"/>
            <w:r>
              <w:rPr>
                <w:rFonts w:cs="Arial"/>
                <w:b/>
                <w:bCs/>
                <w:i/>
                <w:iCs/>
                <w:color w:val="000000"/>
                <w:sz w:val="18"/>
                <w:szCs w:val="18"/>
              </w:rPr>
              <w:t>kpl</w:t>
            </w:r>
            <w:proofErr w:type="spellEnd"/>
            <w:r>
              <w:rPr>
                <w:rFonts w:cs="Arial"/>
                <w:b/>
                <w:bCs/>
                <w:i/>
                <w:iCs/>
                <w:color w:val="000000"/>
                <w:sz w:val="18"/>
                <w:szCs w:val="18"/>
              </w:rPr>
              <w:t>.</w:t>
            </w:r>
          </w:p>
        </w:tc>
        <w:tc>
          <w:tcPr>
            <w:tcW w:w="469" w:type="pct"/>
            <w:gridSpan w:val="2"/>
            <w:tcBorders>
              <w:top w:val="nil"/>
              <w:left w:val="nil"/>
              <w:bottom w:val="single" w:sz="4" w:space="0" w:color="000000"/>
              <w:right w:val="single" w:sz="4" w:space="0" w:color="000000"/>
            </w:tcBorders>
            <w:shd w:val="clear" w:color="auto" w:fill="auto"/>
            <w:noWrap/>
            <w:vAlign w:val="bottom"/>
          </w:tcPr>
          <w:p w14:paraId="3246D4BC" w14:textId="77777777" w:rsidR="00CF0A2D" w:rsidRPr="00F83AB1" w:rsidRDefault="00CF0A2D" w:rsidP="00AE44FE">
            <w:pPr>
              <w:jc w:val="right"/>
              <w:rPr>
                <w:rFonts w:cs="Arial"/>
                <w:b/>
                <w:bCs/>
                <w:i/>
                <w:iCs/>
                <w:color w:val="000000"/>
                <w:sz w:val="18"/>
                <w:szCs w:val="18"/>
              </w:rPr>
            </w:pPr>
            <w:r w:rsidRPr="00F83AB1">
              <w:rPr>
                <w:rFonts w:cs="Arial"/>
                <w:b/>
                <w:bCs/>
                <w:i/>
                <w:iCs/>
                <w:color w:val="000000"/>
                <w:sz w:val="18"/>
                <w:szCs w:val="18"/>
              </w:rPr>
              <w:t>0,00</w:t>
            </w:r>
          </w:p>
        </w:tc>
        <w:tc>
          <w:tcPr>
            <w:tcW w:w="265" w:type="pct"/>
            <w:tcBorders>
              <w:top w:val="nil"/>
              <w:left w:val="nil"/>
              <w:bottom w:val="single" w:sz="4" w:space="0" w:color="000000"/>
              <w:right w:val="single" w:sz="4" w:space="0" w:color="000000"/>
            </w:tcBorders>
            <w:shd w:val="clear" w:color="auto" w:fill="auto"/>
            <w:noWrap/>
            <w:vAlign w:val="bottom"/>
          </w:tcPr>
          <w:p w14:paraId="625BEFA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C07000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39955F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C832EB6"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6FA3B104"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75CAC96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F9E7F36"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7E833D5D"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0BD617A4"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3DBCDBC4" w14:textId="77777777" w:rsidTr="004D581F">
        <w:trPr>
          <w:gridAfter w:val="2"/>
          <w:wAfter w:w="287" w:type="pct"/>
          <w:trHeight w:val="285"/>
        </w:trPr>
        <w:tc>
          <w:tcPr>
            <w:tcW w:w="244" w:type="pct"/>
            <w:vMerge/>
            <w:tcBorders>
              <w:top w:val="nil"/>
              <w:left w:val="single" w:sz="8" w:space="0" w:color="auto"/>
              <w:bottom w:val="single" w:sz="4" w:space="0" w:color="000000"/>
              <w:right w:val="single" w:sz="4" w:space="0" w:color="000000"/>
            </w:tcBorders>
            <w:vAlign w:val="center"/>
          </w:tcPr>
          <w:p w14:paraId="0633625C" w14:textId="77777777" w:rsidR="00CF0A2D" w:rsidRPr="00F83AB1" w:rsidRDefault="00CF0A2D" w:rsidP="00AE44FE">
            <w:pPr>
              <w:rPr>
                <w:rFonts w:cs="Arial"/>
                <w:b/>
                <w:bCs/>
                <w:i/>
                <w:iCs/>
                <w:color w:val="000000"/>
                <w:szCs w:val="20"/>
              </w:rPr>
            </w:pPr>
          </w:p>
        </w:tc>
        <w:tc>
          <w:tcPr>
            <w:tcW w:w="1186" w:type="pct"/>
            <w:vMerge/>
            <w:tcBorders>
              <w:top w:val="nil"/>
              <w:left w:val="single" w:sz="4" w:space="0" w:color="000000"/>
              <w:bottom w:val="single" w:sz="4" w:space="0" w:color="auto"/>
              <w:right w:val="single" w:sz="4" w:space="0" w:color="auto"/>
            </w:tcBorders>
            <w:vAlign w:val="center"/>
          </w:tcPr>
          <w:p w14:paraId="7C5126C7" w14:textId="77777777" w:rsidR="00CF0A2D" w:rsidRPr="00F83AB1" w:rsidRDefault="00CF0A2D" w:rsidP="00AE44FE">
            <w:pPr>
              <w:rPr>
                <w:rFonts w:cs="Arial"/>
                <w:b/>
                <w:bCs/>
                <w:i/>
                <w:iCs/>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5049ABCF" w14:textId="77777777" w:rsidR="00CF0A2D" w:rsidRPr="00F83AB1" w:rsidRDefault="00CF0A2D" w:rsidP="00AE44FE">
            <w:pPr>
              <w:jc w:val="right"/>
              <w:rPr>
                <w:rFonts w:cs="Arial"/>
                <w:b/>
                <w:bCs/>
                <w:i/>
                <w:iCs/>
                <w:color w:val="000000"/>
                <w:sz w:val="18"/>
                <w:szCs w:val="18"/>
              </w:rPr>
            </w:pPr>
            <w:r w:rsidRPr="00F83AB1">
              <w:rPr>
                <w:rFonts w:cs="Arial"/>
                <w:b/>
                <w:bCs/>
                <w:i/>
                <w:iCs/>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3551066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07088D3"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83DB87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2DB188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5A47FFBA"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172A6DF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1C89B8E"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18046ABC"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7C7F6118"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6FBEE35B"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auto"/>
            </w:tcBorders>
            <w:shd w:val="clear" w:color="auto" w:fill="auto"/>
            <w:vAlign w:val="center"/>
          </w:tcPr>
          <w:p w14:paraId="1147C666" w14:textId="77777777" w:rsidR="00CF0A2D" w:rsidRPr="0058071D" w:rsidRDefault="00CF0A2D" w:rsidP="00AE44FE">
            <w:pPr>
              <w:jc w:val="center"/>
              <w:rPr>
                <w:rFonts w:cs="Arial"/>
                <w:i/>
                <w:color w:val="000000"/>
                <w:szCs w:val="20"/>
              </w:rPr>
            </w:pPr>
            <w:r w:rsidRPr="0058071D">
              <w:rPr>
                <w:rFonts w:cs="Arial"/>
                <w:i/>
                <w:color w:val="000000"/>
                <w:szCs w:val="20"/>
              </w:rPr>
              <w:t> 1.1</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0992E284" w14:textId="77777777" w:rsidR="00CF0A2D" w:rsidRPr="0058071D" w:rsidRDefault="00CF0A2D" w:rsidP="00AE44FE">
            <w:pPr>
              <w:rPr>
                <w:rFonts w:cs="Arial"/>
                <w:i/>
                <w:color w:val="000000"/>
                <w:sz w:val="18"/>
                <w:szCs w:val="18"/>
              </w:rPr>
            </w:pPr>
            <w:r w:rsidRPr="0058071D">
              <w:rPr>
                <w:rFonts w:cs="Arial"/>
                <w:i/>
                <w:color w:val="000000"/>
                <w:sz w:val="18"/>
                <w:szCs w:val="18"/>
              </w:rPr>
              <w:t>np. roboty rozbiórkowe</w:t>
            </w:r>
          </w:p>
        </w:tc>
        <w:tc>
          <w:tcPr>
            <w:tcW w:w="400" w:type="pct"/>
            <w:tcBorders>
              <w:top w:val="nil"/>
              <w:left w:val="nil"/>
              <w:bottom w:val="nil"/>
              <w:right w:val="nil"/>
            </w:tcBorders>
            <w:shd w:val="clear" w:color="auto" w:fill="auto"/>
            <w:noWrap/>
            <w:vAlign w:val="bottom"/>
          </w:tcPr>
          <w:p w14:paraId="6308A2EA" w14:textId="77777777" w:rsidR="00CF0A2D" w:rsidRPr="00F83AB1" w:rsidRDefault="00CF0A2D" w:rsidP="00AE44FE">
            <w:pPr>
              <w:rPr>
                <w:rFonts w:cs="Arial"/>
                <w:color w:val="000000"/>
                <w:sz w:val="18"/>
                <w:szCs w:val="18"/>
              </w:rPr>
            </w:pPr>
            <w:r>
              <w:rPr>
                <w:rFonts w:cs="Arial"/>
                <w:color w:val="000000"/>
                <w:sz w:val="18"/>
                <w:szCs w:val="18"/>
              </w:rPr>
              <w:t xml:space="preserve">np. </w:t>
            </w:r>
            <w:proofErr w:type="spellStart"/>
            <w:r>
              <w:rPr>
                <w:rFonts w:cs="Arial"/>
                <w:color w:val="000000"/>
                <w:sz w:val="18"/>
                <w:szCs w:val="18"/>
              </w:rPr>
              <w:t>kpl</w:t>
            </w:r>
            <w:proofErr w:type="spellEnd"/>
            <w:r w:rsidRPr="00F83AB1">
              <w:rPr>
                <w:rFonts w:cs="Arial"/>
                <w:color w:val="000000"/>
                <w:sz w:val="18"/>
                <w:szCs w:val="18"/>
              </w:rPr>
              <w:t>.</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5D5ED75A"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1A788A9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D687B4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C4CFDEC"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0B61F0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25D01BCB"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3BC6F797"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B152236"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54CE60F6"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0C6A9410"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5A38EF30"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auto"/>
            </w:tcBorders>
            <w:shd w:val="clear" w:color="auto" w:fill="auto"/>
            <w:vAlign w:val="center"/>
          </w:tcPr>
          <w:p w14:paraId="09250715" w14:textId="77777777" w:rsidR="00CF0A2D" w:rsidRPr="0058071D" w:rsidRDefault="00CF0A2D" w:rsidP="00AE44FE">
            <w:pPr>
              <w:jc w:val="center"/>
              <w:rPr>
                <w:rFonts w:cs="Arial"/>
                <w:i/>
                <w:color w:val="000000"/>
                <w:szCs w:val="20"/>
              </w:rPr>
            </w:pPr>
            <w:r w:rsidRPr="0058071D">
              <w:rPr>
                <w:rFonts w:cs="Arial"/>
                <w:i/>
                <w:color w:val="000000"/>
                <w:szCs w:val="20"/>
              </w:rPr>
              <w:t> </w:t>
            </w:r>
          </w:p>
        </w:tc>
        <w:tc>
          <w:tcPr>
            <w:tcW w:w="1186" w:type="pct"/>
            <w:vMerge/>
            <w:tcBorders>
              <w:top w:val="single" w:sz="4" w:space="0" w:color="auto"/>
              <w:left w:val="single" w:sz="4" w:space="0" w:color="auto"/>
              <w:bottom w:val="single" w:sz="4" w:space="0" w:color="auto"/>
              <w:right w:val="single" w:sz="4" w:space="0" w:color="auto"/>
            </w:tcBorders>
            <w:vAlign w:val="center"/>
          </w:tcPr>
          <w:p w14:paraId="6C8D6F31" w14:textId="77777777" w:rsidR="00CF0A2D" w:rsidRPr="0058071D" w:rsidRDefault="00CF0A2D" w:rsidP="00AE44FE">
            <w:pPr>
              <w:rPr>
                <w:rFonts w:cs="Arial"/>
                <w:i/>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08EF9E58"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6B9A4D0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98A65E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D733C4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8DC844C"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3ECC5869"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40689746"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7803E30"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5DDE5E2D"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36CFBAAA"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732A6EBD"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auto"/>
            </w:tcBorders>
            <w:shd w:val="clear" w:color="auto" w:fill="auto"/>
            <w:vAlign w:val="center"/>
          </w:tcPr>
          <w:p w14:paraId="553CDFB3" w14:textId="77777777" w:rsidR="00CF0A2D" w:rsidRPr="0058071D" w:rsidRDefault="00CF0A2D" w:rsidP="00AE44FE">
            <w:pPr>
              <w:jc w:val="center"/>
              <w:rPr>
                <w:rFonts w:cs="Arial"/>
                <w:i/>
                <w:color w:val="000000"/>
                <w:szCs w:val="20"/>
              </w:rPr>
            </w:pPr>
            <w:r w:rsidRPr="0058071D">
              <w:rPr>
                <w:rFonts w:cs="Arial"/>
                <w:i/>
                <w:color w:val="000000"/>
                <w:szCs w:val="20"/>
              </w:rPr>
              <w:t> 1.2</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1B5EB903" w14:textId="77777777" w:rsidR="00CF0A2D" w:rsidRPr="0058071D" w:rsidRDefault="00CF0A2D" w:rsidP="00AE44FE">
            <w:pPr>
              <w:rPr>
                <w:rFonts w:cs="Arial"/>
                <w:i/>
                <w:color w:val="000000"/>
                <w:sz w:val="18"/>
                <w:szCs w:val="18"/>
              </w:rPr>
            </w:pPr>
            <w:r w:rsidRPr="0058071D">
              <w:rPr>
                <w:rFonts w:cs="Arial"/>
                <w:i/>
                <w:color w:val="000000"/>
                <w:sz w:val="18"/>
                <w:szCs w:val="18"/>
              </w:rPr>
              <w:t>np. roboty tynkarskie</w:t>
            </w:r>
          </w:p>
        </w:tc>
        <w:tc>
          <w:tcPr>
            <w:tcW w:w="400" w:type="pct"/>
            <w:tcBorders>
              <w:top w:val="nil"/>
              <w:left w:val="nil"/>
              <w:bottom w:val="nil"/>
              <w:right w:val="nil"/>
            </w:tcBorders>
            <w:shd w:val="clear" w:color="auto" w:fill="auto"/>
            <w:noWrap/>
            <w:vAlign w:val="bottom"/>
          </w:tcPr>
          <w:p w14:paraId="1BEC598C" w14:textId="77777777" w:rsidR="00CF0A2D" w:rsidRPr="00F83AB1" w:rsidRDefault="00CF0A2D" w:rsidP="00AE44FE">
            <w:pPr>
              <w:rPr>
                <w:rFonts w:cs="Arial"/>
                <w:color w:val="000000"/>
                <w:sz w:val="18"/>
                <w:szCs w:val="18"/>
              </w:rPr>
            </w:pPr>
            <w:r>
              <w:rPr>
                <w:rFonts w:cs="Arial"/>
                <w:color w:val="000000"/>
                <w:sz w:val="18"/>
                <w:szCs w:val="18"/>
              </w:rPr>
              <w:t>np. m2</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5533FED7"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46C453AC"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4CAD7F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4CBB01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53027C5"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1372853D"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2B6E326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D8F7613"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43B191A4"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0E2D1926"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36DAA743"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auto"/>
            </w:tcBorders>
            <w:shd w:val="clear" w:color="auto" w:fill="auto"/>
            <w:vAlign w:val="center"/>
          </w:tcPr>
          <w:p w14:paraId="3DE741BF"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single" w:sz="4" w:space="0" w:color="auto"/>
              <w:left w:val="single" w:sz="4" w:space="0" w:color="auto"/>
              <w:bottom w:val="single" w:sz="4" w:space="0" w:color="auto"/>
              <w:right w:val="single" w:sz="4" w:space="0" w:color="auto"/>
            </w:tcBorders>
            <w:vAlign w:val="center"/>
          </w:tcPr>
          <w:p w14:paraId="6BD2043E"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72F99FC7"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6D738CC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4ED89E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7CF953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19C515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44E897AC"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2A0F760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E2EDA02"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566E49CE"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60123DD3"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5C6F167F" w14:textId="77777777" w:rsidTr="004D581F">
        <w:trPr>
          <w:gridAfter w:val="2"/>
          <w:wAfter w:w="287" w:type="pct"/>
          <w:trHeight w:val="285"/>
        </w:trPr>
        <w:tc>
          <w:tcPr>
            <w:tcW w:w="244" w:type="pct"/>
            <w:vMerge w:val="restart"/>
            <w:tcBorders>
              <w:top w:val="nil"/>
              <w:left w:val="single" w:sz="8" w:space="0" w:color="auto"/>
              <w:bottom w:val="single" w:sz="4" w:space="0" w:color="000000"/>
              <w:right w:val="single" w:sz="4" w:space="0" w:color="000000"/>
            </w:tcBorders>
            <w:shd w:val="clear" w:color="auto" w:fill="auto"/>
            <w:vAlign w:val="center"/>
          </w:tcPr>
          <w:p w14:paraId="7D4F867C" w14:textId="77777777" w:rsidR="00CF0A2D" w:rsidRPr="00F83AB1" w:rsidRDefault="00CF0A2D" w:rsidP="00AE44FE">
            <w:pPr>
              <w:jc w:val="center"/>
              <w:rPr>
                <w:rFonts w:cs="Arial"/>
                <w:b/>
                <w:bCs/>
                <w:i/>
                <w:iCs/>
                <w:color w:val="000000"/>
                <w:szCs w:val="20"/>
              </w:rPr>
            </w:pPr>
            <w:r w:rsidRPr="00F83AB1">
              <w:rPr>
                <w:rFonts w:cs="Arial"/>
                <w:b/>
                <w:bCs/>
                <w:i/>
                <w:iCs/>
                <w:color w:val="000000"/>
                <w:szCs w:val="20"/>
              </w:rPr>
              <w:t>2</w:t>
            </w:r>
          </w:p>
        </w:tc>
        <w:tc>
          <w:tcPr>
            <w:tcW w:w="1186" w:type="pct"/>
            <w:vMerge w:val="restart"/>
            <w:tcBorders>
              <w:top w:val="single" w:sz="4" w:space="0" w:color="auto"/>
              <w:left w:val="single" w:sz="4" w:space="0" w:color="000000"/>
              <w:bottom w:val="single" w:sz="4" w:space="0" w:color="000000"/>
              <w:right w:val="single" w:sz="4" w:space="0" w:color="auto"/>
            </w:tcBorders>
            <w:shd w:val="clear" w:color="auto" w:fill="auto"/>
            <w:vAlign w:val="center"/>
          </w:tcPr>
          <w:p w14:paraId="6EE73862" w14:textId="77777777" w:rsidR="00CF0A2D" w:rsidRPr="00F83AB1" w:rsidRDefault="00CF0A2D" w:rsidP="00AE44FE">
            <w:pPr>
              <w:rPr>
                <w:rFonts w:cs="Arial"/>
                <w:b/>
                <w:bCs/>
                <w:i/>
                <w:iCs/>
                <w:color w:val="000000"/>
                <w:sz w:val="18"/>
                <w:szCs w:val="18"/>
              </w:rPr>
            </w:pPr>
            <w:r w:rsidRPr="00F83AB1">
              <w:rPr>
                <w:rFonts w:cs="Arial"/>
                <w:b/>
                <w:bCs/>
                <w:i/>
                <w:iCs/>
                <w:color w:val="000000"/>
                <w:sz w:val="18"/>
                <w:szCs w:val="18"/>
              </w:rPr>
              <w:t>…………………………………..</w:t>
            </w:r>
          </w:p>
        </w:tc>
        <w:tc>
          <w:tcPr>
            <w:tcW w:w="400" w:type="pct"/>
            <w:tcBorders>
              <w:top w:val="nil"/>
              <w:left w:val="nil"/>
              <w:bottom w:val="single" w:sz="4" w:space="0" w:color="000000"/>
              <w:right w:val="single" w:sz="4" w:space="0" w:color="000000"/>
            </w:tcBorders>
            <w:shd w:val="clear" w:color="auto" w:fill="auto"/>
            <w:noWrap/>
            <w:vAlign w:val="bottom"/>
          </w:tcPr>
          <w:p w14:paraId="376AF2D3" w14:textId="77777777" w:rsidR="00CF0A2D" w:rsidRPr="00F83AB1" w:rsidRDefault="00CF0A2D" w:rsidP="00AE44FE">
            <w:pPr>
              <w:jc w:val="center"/>
              <w:rPr>
                <w:rFonts w:cs="Arial"/>
                <w:b/>
                <w:bCs/>
                <w:i/>
                <w:iCs/>
                <w:color w:val="000000"/>
                <w:sz w:val="18"/>
                <w:szCs w:val="18"/>
              </w:rPr>
            </w:pPr>
            <w:r w:rsidRPr="00F83AB1">
              <w:rPr>
                <w:rFonts w:cs="Arial"/>
                <w:b/>
                <w:bCs/>
                <w:i/>
                <w:iCs/>
                <w:color w:val="000000"/>
                <w:sz w:val="18"/>
                <w:szCs w:val="18"/>
              </w:rPr>
              <w:t>m</w:t>
            </w:r>
          </w:p>
        </w:tc>
        <w:tc>
          <w:tcPr>
            <w:tcW w:w="469" w:type="pct"/>
            <w:gridSpan w:val="2"/>
            <w:tcBorders>
              <w:top w:val="nil"/>
              <w:left w:val="nil"/>
              <w:bottom w:val="single" w:sz="4" w:space="0" w:color="000000"/>
              <w:right w:val="single" w:sz="4" w:space="0" w:color="000000"/>
            </w:tcBorders>
            <w:shd w:val="clear" w:color="auto" w:fill="auto"/>
            <w:noWrap/>
            <w:vAlign w:val="bottom"/>
          </w:tcPr>
          <w:p w14:paraId="1CF25FCC" w14:textId="77777777" w:rsidR="00CF0A2D" w:rsidRPr="00F83AB1" w:rsidRDefault="00CF0A2D" w:rsidP="00AE44FE">
            <w:pPr>
              <w:jc w:val="right"/>
              <w:rPr>
                <w:rFonts w:cs="Arial"/>
                <w:b/>
                <w:bCs/>
                <w:i/>
                <w:iCs/>
                <w:color w:val="000000"/>
                <w:sz w:val="18"/>
                <w:szCs w:val="18"/>
              </w:rPr>
            </w:pPr>
            <w:r w:rsidRPr="00F83AB1">
              <w:rPr>
                <w:rFonts w:cs="Arial"/>
                <w:b/>
                <w:bCs/>
                <w:i/>
                <w:iCs/>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1951D21B"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2F603B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2FA50C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7F9204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6B584305"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341000F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502D295"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385594D1"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463AE4FA"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5BB8473B" w14:textId="77777777" w:rsidTr="004D581F">
        <w:trPr>
          <w:gridAfter w:val="2"/>
          <w:wAfter w:w="287" w:type="pct"/>
          <w:trHeight w:val="285"/>
        </w:trPr>
        <w:tc>
          <w:tcPr>
            <w:tcW w:w="244" w:type="pct"/>
            <w:vMerge/>
            <w:tcBorders>
              <w:top w:val="nil"/>
              <w:left w:val="single" w:sz="8" w:space="0" w:color="auto"/>
              <w:bottom w:val="single" w:sz="4" w:space="0" w:color="000000"/>
              <w:right w:val="single" w:sz="4" w:space="0" w:color="000000"/>
            </w:tcBorders>
            <w:vAlign w:val="center"/>
          </w:tcPr>
          <w:p w14:paraId="2CBEF183" w14:textId="77777777" w:rsidR="00CF0A2D" w:rsidRPr="00F83AB1" w:rsidRDefault="00CF0A2D" w:rsidP="00AE44FE">
            <w:pPr>
              <w:rPr>
                <w:rFonts w:cs="Arial"/>
                <w:b/>
                <w:bCs/>
                <w:i/>
                <w:iCs/>
                <w:color w:val="000000"/>
                <w:szCs w:val="20"/>
              </w:rPr>
            </w:pPr>
          </w:p>
        </w:tc>
        <w:tc>
          <w:tcPr>
            <w:tcW w:w="1186" w:type="pct"/>
            <w:vMerge/>
            <w:tcBorders>
              <w:top w:val="single" w:sz="4" w:space="0" w:color="000000"/>
              <w:left w:val="single" w:sz="4" w:space="0" w:color="000000"/>
              <w:bottom w:val="single" w:sz="4" w:space="0" w:color="000000"/>
              <w:right w:val="single" w:sz="4" w:space="0" w:color="auto"/>
            </w:tcBorders>
            <w:vAlign w:val="center"/>
          </w:tcPr>
          <w:p w14:paraId="3443ED3B" w14:textId="77777777" w:rsidR="00CF0A2D" w:rsidRPr="00F83AB1" w:rsidRDefault="00CF0A2D" w:rsidP="00AE44FE">
            <w:pPr>
              <w:rPr>
                <w:rFonts w:cs="Arial"/>
                <w:b/>
                <w:bCs/>
                <w:i/>
                <w:iCs/>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2CF0C494" w14:textId="77777777" w:rsidR="00CF0A2D" w:rsidRPr="00F83AB1" w:rsidRDefault="00CF0A2D" w:rsidP="00AE44FE">
            <w:pPr>
              <w:jc w:val="right"/>
              <w:rPr>
                <w:rFonts w:cs="Arial"/>
                <w:b/>
                <w:bCs/>
                <w:i/>
                <w:iCs/>
                <w:color w:val="000000"/>
                <w:sz w:val="18"/>
                <w:szCs w:val="18"/>
              </w:rPr>
            </w:pPr>
            <w:r w:rsidRPr="00F83AB1">
              <w:rPr>
                <w:rFonts w:cs="Arial"/>
                <w:b/>
                <w:bCs/>
                <w:i/>
                <w:iCs/>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2BB23AE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F8B9C2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9F20F8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64BABC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100AC2EC"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07E49D5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87508FD"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6CE6D1CF"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6E0BF4B9"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56CC620B"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47917D2C"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val="restart"/>
            <w:tcBorders>
              <w:top w:val="nil"/>
              <w:left w:val="single" w:sz="4" w:space="0" w:color="000000"/>
              <w:bottom w:val="nil"/>
              <w:right w:val="single" w:sz="4" w:space="0" w:color="auto"/>
            </w:tcBorders>
            <w:shd w:val="clear" w:color="auto" w:fill="auto"/>
            <w:noWrap/>
            <w:vAlign w:val="bottom"/>
          </w:tcPr>
          <w:p w14:paraId="337BD98D"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00" w:type="pct"/>
            <w:tcBorders>
              <w:top w:val="nil"/>
              <w:left w:val="nil"/>
              <w:bottom w:val="nil"/>
              <w:right w:val="nil"/>
            </w:tcBorders>
            <w:shd w:val="clear" w:color="auto" w:fill="auto"/>
            <w:noWrap/>
            <w:vAlign w:val="bottom"/>
          </w:tcPr>
          <w:p w14:paraId="3155C486" w14:textId="77777777" w:rsidR="00CF0A2D" w:rsidRPr="00F83AB1" w:rsidRDefault="00CF0A2D" w:rsidP="00AE44FE">
            <w:pPr>
              <w:rPr>
                <w:rFonts w:cs="Arial"/>
                <w:color w:val="000000"/>
                <w:sz w:val="18"/>
                <w:szCs w:val="18"/>
              </w:rPr>
            </w:pPr>
            <w:r w:rsidRPr="00F83AB1">
              <w:rPr>
                <w:rFonts w:cs="Arial"/>
                <w:color w:val="000000"/>
                <w:sz w:val="18"/>
                <w:szCs w:val="18"/>
              </w:rPr>
              <w:t>m</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42611B67"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22650647"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8AE8CB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B580CE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BF5143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0415C207"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51C128A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A40C17D"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214BD52B"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753D96BA"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37AB462F"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79DA1F3A"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nil"/>
              <w:left w:val="single" w:sz="4" w:space="0" w:color="000000"/>
              <w:bottom w:val="nil"/>
              <w:right w:val="single" w:sz="4" w:space="0" w:color="auto"/>
            </w:tcBorders>
            <w:vAlign w:val="center"/>
          </w:tcPr>
          <w:p w14:paraId="3FECEF1A"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7F9D9C2C"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5C7D3B1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B51E6E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014398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2EFFBC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0B9B1EA5"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58F3648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C63640F"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5C0259F5"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6141E2EB"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37A178FD"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40B059BB"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val="restart"/>
            <w:tcBorders>
              <w:top w:val="nil"/>
              <w:left w:val="single" w:sz="4" w:space="0" w:color="000000"/>
              <w:bottom w:val="nil"/>
              <w:right w:val="single" w:sz="4" w:space="0" w:color="auto"/>
            </w:tcBorders>
            <w:shd w:val="clear" w:color="auto" w:fill="auto"/>
            <w:noWrap/>
            <w:vAlign w:val="bottom"/>
          </w:tcPr>
          <w:p w14:paraId="486F40E9"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00" w:type="pct"/>
            <w:tcBorders>
              <w:top w:val="nil"/>
              <w:left w:val="nil"/>
              <w:bottom w:val="nil"/>
              <w:right w:val="nil"/>
            </w:tcBorders>
            <w:shd w:val="clear" w:color="auto" w:fill="auto"/>
            <w:noWrap/>
            <w:vAlign w:val="bottom"/>
          </w:tcPr>
          <w:p w14:paraId="6F1A0CA6" w14:textId="77777777" w:rsidR="00CF0A2D" w:rsidRPr="00F83AB1" w:rsidRDefault="00CF0A2D" w:rsidP="00AE44FE">
            <w:pPr>
              <w:rPr>
                <w:rFonts w:cs="Arial"/>
                <w:color w:val="000000"/>
                <w:sz w:val="18"/>
                <w:szCs w:val="18"/>
              </w:rPr>
            </w:pPr>
            <w:proofErr w:type="spellStart"/>
            <w:r w:rsidRPr="00F83AB1">
              <w:rPr>
                <w:rFonts w:cs="Arial"/>
                <w:color w:val="000000"/>
                <w:sz w:val="18"/>
                <w:szCs w:val="18"/>
              </w:rPr>
              <w:t>kpl</w:t>
            </w:r>
            <w:proofErr w:type="spellEnd"/>
            <w:r w:rsidRPr="00F83AB1">
              <w:rPr>
                <w:rFonts w:cs="Arial"/>
                <w:color w:val="000000"/>
                <w:sz w:val="18"/>
                <w:szCs w:val="18"/>
              </w:rPr>
              <w:t>.</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55642C9F"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7F10B463"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EE537F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AA1F93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2E1B88C"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1871B47E"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5D26133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8BD510C"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31DB082F"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3AD5D036"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213032CB"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48AB65CA"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nil"/>
              <w:left w:val="single" w:sz="4" w:space="0" w:color="000000"/>
              <w:bottom w:val="nil"/>
              <w:right w:val="single" w:sz="4" w:space="0" w:color="auto"/>
            </w:tcBorders>
            <w:vAlign w:val="center"/>
          </w:tcPr>
          <w:p w14:paraId="726CD517"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5437C3F9"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7A66019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65811C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BAE554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A09A2A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7EB12326"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6C9E642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3746BF5"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745E565D"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62242F1C"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41867E3C"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5119659E"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val="restart"/>
            <w:tcBorders>
              <w:top w:val="nil"/>
              <w:left w:val="single" w:sz="4" w:space="0" w:color="000000"/>
              <w:bottom w:val="nil"/>
              <w:right w:val="single" w:sz="4" w:space="0" w:color="auto"/>
            </w:tcBorders>
            <w:shd w:val="clear" w:color="auto" w:fill="auto"/>
            <w:noWrap/>
            <w:vAlign w:val="bottom"/>
          </w:tcPr>
          <w:p w14:paraId="565C505D"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00" w:type="pct"/>
            <w:tcBorders>
              <w:top w:val="nil"/>
              <w:left w:val="nil"/>
              <w:bottom w:val="nil"/>
              <w:right w:val="nil"/>
            </w:tcBorders>
            <w:shd w:val="clear" w:color="auto" w:fill="auto"/>
            <w:noWrap/>
            <w:vAlign w:val="bottom"/>
          </w:tcPr>
          <w:p w14:paraId="2E83E431" w14:textId="77777777" w:rsidR="00CF0A2D" w:rsidRPr="00F83AB1" w:rsidRDefault="00CF0A2D" w:rsidP="00AE44FE">
            <w:pPr>
              <w:rPr>
                <w:rFonts w:cs="Arial"/>
                <w:color w:val="000000"/>
                <w:sz w:val="18"/>
                <w:szCs w:val="18"/>
              </w:rPr>
            </w:pPr>
            <w:proofErr w:type="spellStart"/>
            <w:r w:rsidRPr="00F83AB1">
              <w:rPr>
                <w:rFonts w:cs="Arial"/>
                <w:color w:val="000000"/>
                <w:sz w:val="18"/>
                <w:szCs w:val="18"/>
              </w:rPr>
              <w:t>kpl</w:t>
            </w:r>
            <w:proofErr w:type="spellEnd"/>
            <w:r w:rsidRPr="00F83AB1">
              <w:rPr>
                <w:rFonts w:cs="Arial"/>
                <w:color w:val="000000"/>
                <w:sz w:val="18"/>
                <w:szCs w:val="18"/>
              </w:rPr>
              <w:t>.</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14D5EE91"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6E2DDE1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0ADA85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11EF96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C53A7E3"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205C686A"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141E5FC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C4D5B1D"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6EAD511B"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0A0D7678"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24C1895B"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5FA596D1"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nil"/>
              <w:left w:val="single" w:sz="4" w:space="0" w:color="000000"/>
              <w:bottom w:val="nil"/>
              <w:right w:val="single" w:sz="4" w:space="0" w:color="auto"/>
            </w:tcBorders>
            <w:vAlign w:val="center"/>
          </w:tcPr>
          <w:p w14:paraId="6E97B3A7"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4CD404CE"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7CC9257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BAFC6E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16FA45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300EF42"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75E7734A"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4B3EE68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71F950D"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21A5E7CB"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74BA28F1"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2BDAF2A7" w14:textId="77777777" w:rsidTr="004D581F">
        <w:trPr>
          <w:gridAfter w:val="2"/>
          <w:wAfter w:w="287" w:type="pct"/>
          <w:trHeight w:val="285"/>
        </w:trPr>
        <w:tc>
          <w:tcPr>
            <w:tcW w:w="244" w:type="pct"/>
            <w:vMerge w:val="restart"/>
            <w:tcBorders>
              <w:top w:val="nil"/>
              <w:left w:val="single" w:sz="8" w:space="0" w:color="auto"/>
              <w:bottom w:val="single" w:sz="4" w:space="0" w:color="000000"/>
              <w:right w:val="single" w:sz="4" w:space="0" w:color="000000"/>
            </w:tcBorders>
            <w:shd w:val="clear" w:color="auto" w:fill="auto"/>
            <w:vAlign w:val="center"/>
          </w:tcPr>
          <w:p w14:paraId="2FBF3FCD" w14:textId="77777777" w:rsidR="00CF0A2D" w:rsidRPr="00F83AB1" w:rsidRDefault="00CF0A2D" w:rsidP="00AE44FE">
            <w:pPr>
              <w:jc w:val="center"/>
              <w:rPr>
                <w:rFonts w:cs="Arial"/>
                <w:b/>
                <w:bCs/>
                <w:i/>
                <w:iCs/>
                <w:color w:val="000000"/>
                <w:szCs w:val="20"/>
              </w:rPr>
            </w:pPr>
            <w:r w:rsidRPr="00F83AB1">
              <w:rPr>
                <w:rFonts w:cs="Arial"/>
                <w:b/>
                <w:bCs/>
                <w:i/>
                <w:iCs/>
                <w:color w:val="000000"/>
                <w:szCs w:val="20"/>
              </w:rPr>
              <w:t>3</w:t>
            </w:r>
          </w:p>
        </w:tc>
        <w:tc>
          <w:tcPr>
            <w:tcW w:w="1186"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6FF69D9" w14:textId="77777777" w:rsidR="00CF0A2D" w:rsidRPr="00F83AB1" w:rsidRDefault="00CF0A2D" w:rsidP="00AE44FE">
            <w:pPr>
              <w:rPr>
                <w:rFonts w:cs="Arial"/>
                <w:b/>
                <w:bCs/>
                <w:i/>
                <w:iCs/>
                <w:color w:val="000000"/>
                <w:sz w:val="18"/>
                <w:szCs w:val="18"/>
              </w:rPr>
            </w:pPr>
            <w:r w:rsidRPr="00F83AB1">
              <w:rPr>
                <w:rFonts w:cs="Arial"/>
                <w:b/>
                <w:bCs/>
                <w:i/>
                <w:iCs/>
                <w:color w:val="000000"/>
                <w:sz w:val="18"/>
                <w:szCs w:val="18"/>
              </w:rPr>
              <w:t>…………………………………</w:t>
            </w:r>
          </w:p>
        </w:tc>
        <w:tc>
          <w:tcPr>
            <w:tcW w:w="400" w:type="pct"/>
            <w:tcBorders>
              <w:top w:val="nil"/>
              <w:left w:val="nil"/>
              <w:bottom w:val="single" w:sz="4" w:space="0" w:color="000000"/>
              <w:right w:val="single" w:sz="4" w:space="0" w:color="000000"/>
            </w:tcBorders>
            <w:shd w:val="clear" w:color="auto" w:fill="auto"/>
            <w:noWrap/>
            <w:vAlign w:val="bottom"/>
          </w:tcPr>
          <w:p w14:paraId="1F8C8386" w14:textId="77777777" w:rsidR="00CF0A2D" w:rsidRPr="00F83AB1" w:rsidRDefault="00CF0A2D" w:rsidP="00AE44FE">
            <w:pPr>
              <w:jc w:val="center"/>
              <w:rPr>
                <w:rFonts w:cs="Arial"/>
                <w:b/>
                <w:bCs/>
                <w:i/>
                <w:iCs/>
                <w:color w:val="000000"/>
                <w:sz w:val="18"/>
                <w:szCs w:val="18"/>
              </w:rPr>
            </w:pPr>
            <w:r w:rsidRPr="00F83AB1">
              <w:rPr>
                <w:rFonts w:cs="Arial"/>
                <w:b/>
                <w:bCs/>
                <w:i/>
                <w:iCs/>
                <w:color w:val="000000"/>
                <w:sz w:val="18"/>
                <w:szCs w:val="18"/>
              </w:rPr>
              <w:t>m</w:t>
            </w:r>
          </w:p>
        </w:tc>
        <w:tc>
          <w:tcPr>
            <w:tcW w:w="469" w:type="pct"/>
            <w:gridSpan w:val="2"/>
            <w:tcBorders>
              <w:top w:val="nil"/>
              <w:left w:val="nil"/>
              <w:bottom w:val="single" w:sz="4" w:space="0" w:color="000000"/>
              <w:right w:val="single" w:sz="4" w:space="0" w:color="000000"/>
            </w:tcBorders>
            <w:shd w:val="clear" w:color="auto" w:fill="auto"/>
            <w:noWrap/>
            <w:vAlign w:val="bottom"/>
          </w:tcPr>
          <w:p w14:paraId="6C9E6F6A" w14:textId="77777777" w:rsidR="00CF0A2D" w:rsidRPr="00F83AB1" w:rsidRDefault="00CF0A2D" w:rsidP="00AE44FE">
            <w:pPr>
              <w:jc w:val="right"/>
              <w:rPr>
                <w:rFonts w:cs="Arial"/>
                <w:b/>
                <w:bCs/>
                <w:i/>
                <w:iCs/>
                <w:color w:val="000000"/>
                <w:sz w:val="18"/>
                <w:szCs w:val="18"/>
              </w:rPr>
            </w:pPr>
            <w:r w:rsidRPr="00F83AB1">
              <w:rPr>
                <w:rFonts w:cs="Arial"/>
                <w:b/>
                <w:bCs/>
                <w:i/>
                <w:iCs/>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1525172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AF58DA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947334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B860F5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710673EF"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1F9A8C0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6FB2AFC"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6CACC6BB"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3B50F52F"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2E1EBEA4" w14:textId="77777777" w:rsidTr="004D581F">
        <w:trPr>
          <w:gridAfter w:val="2"/>
          <w:wAfter w:w="287" w:type="pct"/>
          <w:trHeight w:val="285"/>
        </w:trPr>
        <w:tc>
          <w:tcPr>
            <w:tcW w:w="244" w:type="pct"/>
            <w:vMerge/>
            <w:tcBorders>
              <w:top w:val="nil"/>
              <w:left w:val="single" w:sz="8" w:space="0" w:color="auto"/>
              <w:bottom w:val="single" w:sz="4" w:space="0" w:color="000000"/>
              <w:right w:val="single" w:sz="4" w:space="0" w:color="000000"/>
            </w:tcBorders>
            <w:vAlign w:val="center"/>
          </w:tcPr>
          <w:p w14:paraId="099BBDB3" w14:textId="77777777" w:rsidR="00CF0A2D" w:rsidRPr="00F83AB1" w:rsidRDefault="00CF0A2D" w:rsidP="00AE44FE">
            <w:pPr>
              <w:rPr>
                <w:rFonts w:cs="Arial"/>
                <w:b/>
                <w:bCs/>
                <w:i/>
                <w:iCs/>
                <w:color w:val="000000"/>
                <w:szCs w:val="20"/>
              </w:rPr>
            </w:pPr>
          </w:p>
        </w:tc>
        <w:tc>
          <w:tcPr>
            <w:tcW w:w="1186" w:type="pct"/>
            <w:vMerge/>
            <w:tcBorders>
              <w:top w:val="single" w:sz="4" w:space="0" w:color="000000"/>
              <w:left w:val="single" w:sz="4" w:space="0" w:color="000000"/>
              <w:bottom w:val="single" w:sz="4" w:space="0" w:color="000000"/>
              <w:right w:val="single" w:sz="4" w:space="0" w:color="auto"/>
            </w:tcBorders>
            <w:vAlign w:val="center"/>
          </w:tcPr>
          <w:p w14:paraId="36C92504" w14:textId="77777777" w:rsidR="00CF0A2D" w:rsidRPr="00F83AB1" w:rsidRDefault="00CF0A2D" w:rsidP="00AE44FE">
            <w:pPr>
              <w:rPr>
                <w:rFonts w:cs="Arial"/>
                <w:b/>
                <w:bCs/>
                <w:i/>
                <w:iCs/>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5D9DCBA4" w14:textId="77777777" w:rsidR="00CF0A2D" w:rsidRPr="00F83AB1" w:rsidRDefault="00CF0A2D" w:rsidP="00AE44FE">
            <w:pPr>
              <w:jc w:val="right"/>
              <w:rPr>
                <w:rFonts w:cs="Arial"/>
                <w:b/>
                <w:bCs/>
                <w:i/>
                <w:iCs/>
                <w:color w:val="000000"/>
                <w:sz w:val="18"/>
                <w:szCs w:val="18"/>
              </w:rPr>
            </w:pPr>
            <w:r w:rsidRPr="00F83AB1">
              <w:rPr>
                <w:rFonts w:cs="Arial"/>
                <w:b/>
                <w:bCs/>
                <w:i/>
                <w:iCs/>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099A2D7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ACF14BB"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55B365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741149B"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26C0462B"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39509A8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4448AF3"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349373AE"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17C9A72A"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2C2A10AA"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6C845EE2"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val="restart"/>
            <w:tcBorders>
              <w:top w:val="nil"/>
              <w:left w:val="single" w:sz="4" w:space="0" w:color="000000"/>
              <w:bottom w:val="nil"/>
              <w:right w:val="single" w:sz="4" w:space="0" w:color="auto"/>
            </w:tcBorders>
            <w:shd w:val="clear" w:color="auto" w:fill="auto"/>
            <w:noWrap/>
            <w:vAlign w:val="bottom"/>
          </w:tcPr>
          <w:p w14:paraId="2D3904FB"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00" w:type="pct"/>
            <w:tcBorders>
              <w:top w:val="nil"/>
              <w:left w:val="nil"/>
              <w:bottom w:val="nil"/>
              <w:right w:val="nil"/>
            </w:tcBorders>
            <w:shd w:val="clear" w:color="auto" w:fill="auto"/>
            <w:noWrap/>
            <w:vAlign w:val="bottom"/>
          </w:tcPr>
          <w:p w14:paraId="7F80D4D7" w14:textId="77777777" w:rsidR="00CF0A2D" w:rsidRPr="00F83AB1" w:rsidRDefault="00CF0A2D" w:rsidP="00AE44FE">
            <w:pPr>
              <w:rPr>
                <w:rFonts w:cs="Arial"/>
                <w:color w:val="000000"/>
                <w:sz w:val="18"/>
                <w:szCs w:val="18"/>
              </w:rPr>
            </w:pPr>
            <w:r w:rsidRPr="00F83AB1">
              <w:rPr>
                <w:rFonts w:cs="Arial"/>
                <w:color w:val="000000"/>
                <w:sz w:val="18"/>
                <w:szCs w:val="18"/>
              </w:rPr>
              <w:t>m</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0C723D23"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15A0131A"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909867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D77672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8BD35A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7DC05CD9"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57B6E379"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E416F80"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4F5F5379"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171217DC"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0A7B2769"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64CE1702"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nil"/>
              <w:left w:val="single" w:sz="4" w:space="0" w:color="000000"/>
              <w:bottom w:val="nil"/>
              <w:right w:val="single" w:sz="4" w:space="0" w:color="auto"/>
            </w:tcBorders>
            <w:vAlign w:val="center"/>
          </w:tcPr>
          <w:p w14:paraId="51558BFB"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59E7F75F"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3309D386"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B04979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A395D5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5BFB83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470BD4E0"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2BF2719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EFD5E84"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291FB68F"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40AB662A"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650F4302"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31A3ABEE"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val="restart"/>
            <w:tcBorders>
              <w:top w:val="nil"/>
              <w:left w:val="single" w:sz="4" w:space="0" w:color="000000"/>
              <w:bottom w:val="nil"/>
              <w:right w:val="single" w:sz="4" w:space="0" w:color="auto"/>
            </w:tcBorders>
            <w:shd w:val="clear" w:color="auto" w:fill="auto"/>
            <w:noWrap/>
            <w:vAlign w:val="bottom"/>
          </w:tcPr>
          <w:p w14:paraId="6F07998F"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00" w:type="pct"/>
            <w:tcBorders>
              <w:top w:val="nil"/>
              <w:left w:val="nil"/>
              <w:bottom w:val="nil"/>
              <w:right w:val="nil"/>
            </w:tcBorders>
            <w:shd w:val="clear" w:color="auto" w:fill="auto"/>
            <w:noWrap/>
            <w:vAlign w:val="bottom"/>
          </w:tcPr>
          <w:p w14:paraId="119AE376" w14:textId="77777777" w:rsidR="00CF0A2D" w:rsidRPr="00F83AB1" w:rsidRDefault="00CF0A2D" w:rsidP="00AE44FE">
            <w:pPr>
              <w:rPr>
                <w:rFonts w:cs="Arial"/>
                <w:color w:val="000000"/>
                <w:sz w:val="18"/>
                <w:szCs w:val="18"/>
              </w:rPr>
            </w:pPr>
            <w:proofErr w:type="spellStart"/>
            <w:r w:rsidRPr="00F83AB1">
              <w:rPr>
                <w:rFonts w:cs="Arial"/>
                <w:color w:val="000000"/>
                <w:sz w:val="18"/>
                <w:szCs w:val="18"/>
              </w:rPr>
              <w:t>kpl</w:t>
            </w:r>
            <w:proofErr w:type="spellEnd"/>
            <w:r w:rsidRPr="00F83AB1">
              <w:rPr>
                <w:rFonts w:cs="Arial"/>
                <w:color w:val="000000"/>
                <w:sz w:val="18"/>
                <w:szCs w:val="18"/>
              </w:rPr>
              <w:t>.</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7E14D78B"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009DD9C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2B73DB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AC87533"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744D5E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36CFF257"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6290B624"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4A8684E"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2BB66163"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0EC2DFC5"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08F45192"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158A97A5"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nil"/>
              <w:left w:val="single" w:sz="4" w:space="0" w:color="000000"/>
              <w:bottom w:val="nil"/>
              <w:right w:val="single" w:sz="4" w:space="0" w:color="auto"/>
            </w:tcBorders>
            <w:vAlign w:val="center"/>
          </w:tcPr>
          <w:p w14:paraId="00E84859"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6A2C22AC"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3A3AFDF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42EF8F5"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9116FE6"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CFE9A6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5E773990"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1EE82DB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C2EAE9B"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35ED4414"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6A598FF3"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193792EE"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1FE9FDEC"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val="restart"/>
            <w:tcBorders>
              <w:top w:val="nil"/>
              <w:left w:val="single" w:sz="4" w:space="0" w:color="000000"/>
              <w:bottom w:val="single" w:sz="4" w:space="0" w:color="000000"/>
              <w:right w:val="single" w:sz="4" w:space="0" w:color="auto"/>
            </w:tcBorders>
            <w:shd w:val="clear" w:color="auto" w:fill="auto"/>
            <w:noWrap/>
            <w:vAlign w:val="bottom"/>
          </w:tcPr>
          <w:p w14:paraId="6EBEFCD5"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00" w:type="pct"/>
            <w:tcBorders>
              <w:top w:val="nil"/>
              <w:left w:val="nil"/>
              <w:bottom w:val="nil"/>
              <w:right w:val="nil"/>
            </w:tcBorders>
            <w:shd w:val="clear" w:color="auto" w:fill="auto"/>
            <w:noWrap/>
            <w:vAlign w:val="bottom"/>
          </w:tcPr>
          <w:p w14:paraId="2FF656C4" w14:textId="77777777" w:rsidR="00CF0A2D" w:rsidRPr="00F83AB1" w:rsidRDefault="00CF0A2D" w:rsidP="00AE44FE">
            <w:pPr>
              <w:rPr>
                <w:rFonts w:cs="Arial"/>
                <w:color w:val="000000"/>
                <w:sz w:val="18"/>
                <w:szCs w:val="18"/>
              </w:rPr>
            </w:pPr>
            <w:proofErr w:type="spellStart"/>
            <w:r w:rsidRPr="00F83AB1">
              <w:rPr>
                <w:rFonts w:cs="Arial"/>
                <w:color w:val="000000"/>
                <w:sz w:val="18"/>
                <w:szCs w:val="18"/>
              </w:rPr>
              <w:t>kpl</w:t>
            </w:r>
            <w:proofErr w:type="spellEnd"/>
            <w:r w:rsidRPr="00F83AB1">
              <w:rPr>
                <w:rFonts w:cs="Arial"/>
                <w:color w:val="000000"/>
                <w:sz w:val="18"/>
                <w:szCs w:val="18"/>
              </w:rPr>
              <w:t>.</w:t>
            </w:r>
          </w:p>
        </w:tc>
        <w:tc>
          <w:tcPr>
            <w:tcW w:w="469" w:type="pct"/>
            <w:gridSpan w:val="2"/>
            <w:tcBorders>
              <w:top w:val="nil"/>
              <w:left w:val="single" w:sz="4" w:space="0" w:color="000000"/>
              <w:bottom w:val="single" w:sz="4" w:space="0" w:color="000000"/>
              <w:right w:val="single" w:sz="4" w:space="0" w:color="000000"/>
            </w:tcBorders>
            <w:shd w:val="clear" w:color="auto" w:fill="auto"/>
            <w:noWrap/>
            <w:vAlign w:val="bottom"/>
          </w:tcPr>
          <w:p w14:paraId="186B5986"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6956259F"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28EE2A97"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3E4B6E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84A744C"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2B5C450D"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0DD1DB7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46DD329B"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2EEB3E00"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11B649BD"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03919334"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040C81F1" w14:textId="77777777" w:rsidR="00CF0A2D" w:rsidRPr="00F83AB1" w:rsidRDefault="00CF0A2D" w:rsidP="00AE44FE">
            <w:pPr>
              <w:jc w:val="center"/>
              <w:rPr>
                <w:rFonts w:cs="Arial"/>
                <w:color w:val="000000"/>
                <w:szCs w:val="20"/>
              </w:rPr>
            </w:pPr>
            <w:r w:rsidRPr="00F83AB1">
              <w:rPr>
                <w:rFonts w:cs="Arial"/>
                <w:color w:val="000000"/>
                <w:szCs w:val="20"/>
              </w:rPr>
              <w:t> </w:t>
            </w:r>
          </w:p>
        </w:tc>
        <w:tc>
          <w:tcPr>
            <w:tcW w:w="1186" w:type="pct"/>
            <w:vMerge/>
            <w:tcBorders>
              <w:top w:val="nil"/>
              <w:left w:val="single" w:sz="4" w:space="0" w:color="000000"/>
              <w:bottom w:val="single" w:sz="4" w:space="0" w:color="000000"/>
              <w:right w:val="single" w:sz="4" w:space="0" w:color="auto"/>
            </w:tcBorders>
            <w:vAlign w:val="center"/>
          </w:tcPr>
          <w:p w14:paraId="6EE1A6FB"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61CFE05F"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7EDF79A5"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E4AA6AD"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0E91EE0"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3A526406"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05D3FC58"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30847E5B"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65F04059"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4CE187A0"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031CD12E"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1D67EB68" w14:textId="77777777" w:rsidTr="004D581F">
        <w:trPr>
          <w:trHeight w:val="285"/>
        </w:trPr>
        <w:tc>
          <w:tcPr>
            <w:tcW w:w="244" w:type="pct"/>
            <w:vMerge w:val="restart"/>
            <w:tcBorders>
              <w:top w:val="nil"/>
              <w:left w:val="single" w:sz="8" w:space="0" w:color="auto"/>
              <w:right w:val="single" w:sz="4" w:space="0" w:color="000000"/>
            </w:tcBorders>
            <w:shd w:val="clear" w:color="auto" w:fill="auto"/>
            <w:vAlign w:val="center"/>
          </w:tcPr>
          <w:p w14:paraId="02C8DBEF" w14:textId="77777777" w:rsidR="00CF0A2D" w:rsidRPr="00F83AB1" w:rsidRDefault="00CF0A2D" w:rsidP="00AE44FE">
            <w:pPr>
              <w:jc w:val="center"/>
              <w:rPr>
                <w:rFonts w:cs="Arial"/>
                <w:b/>
                <w:bCs/>
                <w:i/>
                <w:iCs/>
                <w:color w:val="000000"/>
                <w:szCs w:val="20"/>
              </w:rPr>
            </w:pPr>
            <w:r>
              <w:rPr>
                <w:rFonts w:cs="Arial"/>
                <w:b/>
                <w:bCs/>
                <w:i/>
                <w:iCs/>
                <w:color w:val="000000"/>
                <w:szCs w:val="20"/>
              </w:rPr>
              <w:t>4</w:t>
            </w:r>
          </w:p>
        </w:tc>
        <w:tc>
          <w:tcPr>
            <w:tcW w:w="1186" w:type="pct"/>
            <w:vMerge w:val="restart"/>
            <w:tcBorders>
              <w:top w:val="nil"/>
              <w:left w:val="single" w:sz="4" w:space="0" w:color="000000"/>
              <w:right w:val="single" w:sz="4" w:space="0" w:color="auto"/>
            </w:tcBorders>
            <w:vAlign w:val="center"/>
          </w:tcPr>
          <w:p w14:paraId="6EAA001B" w14:textId="77777777" w:rsidR="00CF0A2D" w:rsidRPr="00F83AB1" w:rsidRDefault="00CF0A2D" w:rsidP="00AE44FE">
            <w:pPr>
              <w:rPr>
                <w:rFonts w:cs="Arial"/>
                <w:b/>
                <w:bCs/>
                <w:i/>
                <w:iCs/>
                <w:color w:val="000000"/>
                <w:sz w:val="18"/>
                <w:szCs w:val="18"/>
              </w:rPr>
            </w:pPr>
            <w:r w:rsidRPr="00F83AB1">
              <w:rPr>
                <w:rFonts w:cs="Arial"/>
                <w:b/>
                <w:bCs/>
                <w:i/>
                <w:iCs/>
                <w:color w:val="000000"/>
                <w:sz w:val="18"/>
                <w:szCs w:val="18"/>
              </w:rPr>
              <w:t>…………………………………</w:t>
            </w:r>
          </w:p>
        </w:tc>
        <w:tc>
          <w:tcPr>
            <w:tcW w:w="450" w:type="pct"/>
            <w:gridSpan w:val="2"/>
            <w:tcBorders>
              <w:top w:val="single" w:sz="4" w:space="0" w:color="000000"/>
              <w:left w:val="nil"/>
              <w:bottom w:val="single" w:sz="4" w:space="0" w:color="000000"/>
              <w:right w:val="single" w:sz="4" w:space="0" w:color="000000"/>
            </w:tcBorders>
            <w:shd w:val="clear" w:color="auto" w:fill="auto"/>
            <w:noWrap/>
            <w:vAlign w:val="bottom"/>
          </w:tcPr>
          <w:p w14:paraId="0AD307C6" w14:textId="77777777" w:rsidR="00CF0A2D" w:rsidRPr="00C26881" w:rsidRDefault="00CF0A2D" w:rsidP="00AE44FE">
            <w:pPr>
              <w:jc w:val="center"/>
              <w:rPr>
                <w:rFonts w:cs="Arial"/>
                <w:b/>
                <w:bCs/>
                <w:i/>
                <w:iCs/>
                <w:color w:val="000000"/>
                <w:sz w:val="18"/>
                <w:szCs w:val="18"/>
              </w:rPr>
            </w:pPr>
            <w:proofErr w:type="spellStart"/>
            <w:r w:rsidRPr="00C26881">
              <w:rPr>
                <w:rFonts w:cs="Arial"/>
                <w:b/>
                <w:bCs/>
                <w:i/>
                <w:iCs/>
                <w:color w:val="000000"/>
                <w:sz w:val="18"/>
                <w:szCs w:val="18"/>
              </w:rPr>
              <w:t>kpl</w:t>
            </w:r>
            <w:proofErr w:type="spellEnd"/>
            <w:r w:rsidRPr="00C26881">
              <w:rPr>
                <w:rFonts w:cs="Arial"/>
                <w:b/>
                <w:bCs/>
                <w:i/>
                <w:iCs/>
                <w:color w:val="000000"/>
                <w:sz w:val="18"/>
                <w:szCs w:val="18"/>
              </w:rPr>
              <w:t>.</w:t>
            </w:r>
          </w:p>
        </w:tc>
        <w:tc>
          <w:tcPr>
            <w:tcW w:w="419" w:type="pct"/>
            <w:tcBorders>
              <w:top w:val="single" w:sz="4" w:space="0" w:color="000000"/>
              <w:left w:val="nil"/>
              <w:bottom w:val="single" w:sz="4" w:space="0" w:color="000000"/>
              <w:right w:val="single" w:sz="4" w:space="0" w:color="000000"/>
            </w:tcBorders>
            <w:shd w:val="clear" w:color="auto" w:fill="auto"/>
            <w:vAlign w:val="bottom"/>
          </w:tcPr>
          <w:p w14:paraId="5CDDF318" w14:textId="77777777" w:rsidR="00CF0A2D" w:rsidRPr="00C26881" w:rsidRDefault="00CF0A2D" w:rsidP="00AE44FE">
            <w:pPr>
              <w:jc w:val="center"/>
              <w:rPr>
                <w:rFonts w:cs="Arial"/>
                <w:b/>
                <w:bCs/>
                <w:i/>
                <w:iCs/>
                <w:color w:val="000000"/>
                <w:sz w:val="18"/>
                <w:szCs w:val="18"/>
              </w:rPr>
            </w:pPr>
            <w:r w:rsidRPr="00C26881">
              <w:rPr>
                <w:rFonts w:cs="Arial"/>
                <w:b/>
                <w:bCs/>
                <w:i/>
                <w:iCs/>
                <w:color w:val="000000"/>
                <w:sz w:val="18"/>
                <w:szCs w:val="18"/>
              </w:rPr>
              <w:t>0,00</w:t>
            </w:r>
          </w:p>
        </w:tc>
        <w:tc>
          <w:tcPr>
            <w:tcW w:w="265" w:type="pct"/>
            <w:tcBorders>
              <w:top w:val="nil"/>
              <w:left w:val="nil"/>
              <w:bottom w:val="single" w:sz="4" w:space="0" w:color="000000"/>
              <w:right w:val="single" w:sz="4" w:space="0" w:color="000000"/>
            </w:tcBorders>
            <w:shd w:val="clear" w:color="auto" w:fill="auto"/>
            <w:noWrap/>
            <w:vAlign w:val="bottom"/>
          </w:tcPr>
          <w:p w14:paraId="49C3DA73" w14:textId="77777777" w:rsidR="00CF0A2D" w:rsidRPr="00F83AB1" w:rsidRDefault="00CF0A2D" w:rsidP="00AE44FE">
            <w:pPr>
              <w:jc w:val="right"/>
              <w:rPr>
                <w:rFonts w:cs="Arial"/>
                <w:b/>
                <w:bCs/>
                <w:i/>
                <w:iCs/>
                <w:color w:val="000000"/>
                <w:sz w:val="18"/>
                <w:szCs w:val="18"/>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79A05BD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7F06728"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CB21C67"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57F8A86F"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79627E77"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529A9AC2"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102FE450"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185690C1" w14:textId="77777777" w:rsidR="00CF0A2D" w:rsidRPr="00F83AB1" w:rsidRDefault="00CF0A2D" w:rsidP="00AE44FE">
            <w:pPr>
              <w:rPr>
                <w:rFonts w:cs="Arial"/>
                <w:color w:val="000000"/>
                <w:sz w:val="22"/>
              </w:rPr>
            </w:pPr>
            <w:r w:rsidRPr="00F83AB1">
              <w:rPr>
                <w:rFonts w:cs="Arial"/>
                <w:color w:val="000000"/>
                <w:sz w:val="22"/>
                <w:szCs w:val="22"/>
              </w:rPr>
              <w:t> </w:t>
            </w:r>
          </w:p>
        </w:tc>
        <w:tc>
          <w:tcPr>
            <w:tcW w:w="287" w:type="pct"/>
            <w:gridSpan w:val="2"/>
            <w:vAlign w:val="bottom"/>
          </w:tcPr>
          <w:p w14:paraId="4BFBFEB9"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0E9D41F7" w14:textId="77777777" w:rsidTr="004D581F">
        <w:trPr>
          <w:gridAfter w:val="2"/>
          <w:wAfter w:w="287" w:type="pct"/>
          <w:trHeight w:val="285"/>
        </w:trPr>
        <w:tc>
          <w:tcPr>
            <w:tcW w:w="244" w:type="pct"/>
            <w:vMerge/>
            <w:tcBorders>
              <w:left w:val="single" w:sz="8" w:space="0" w:color="auto"/>
              <w:bottom w:val="single" w:sz="4" w:space="0" w:color="000000"/>
              <w:right w:val="single" w:sz="4" w:space="0" w:color="000000"/>
            </w:tcBorders>
            <w:shd w:val="clear" w:color="auto" w:fill="auto"/>
            <w:vAlign w:val="center"/>
          </w:tcPr>
          <w:p w14:paraId="36BEB359" w14:textId="77777777" w:rsidR="00CF0A2D" w:rsidRPr="00F83AB1" w:rsidRDefault="00CF0A2D" w:rsidP="00AE44FE">
            <w:pPr>
              <w:rPr>
                <w:rFonts w:cs="Arial"/>
                <w:b/>
                <w:bCs/>
                <w:i/>
                <w:iCs/>
                <w:color w:val="000000"/>
                <w:szCs w:val="20"/>
              </w:rPr>
            </w:pPr>
          </w:p>
        </w:tc>
        <w:tc>
          <w:tcPr>
            <w:tcW w:w="1186" w:type="pct"/>
            <w:vMerge/>
            <w:tcBorders>
              <w:left w:val="single" w:sz="4" w:space="0" w:color="000000"/>
              <w:bottom w:val="single" w:sz="4" w:space="0" w:color="000000"/>
              <w:right w:val="single" w:sz="4" w:space="0" w:color="auto"/>
            </w:tcBorders>
            <w:vAlign w:val="center"/>
          </w:tcPr>
          <w:p w14:paraId="4CF32A82" w14:textId="77777777" w:rsidR="00CF0A2D" w:rsidRPr="00F83AB1" w:rsidRDefault="00CF0A2D" w:rsidP="00AE44FE">
            <w:pPr>
              <w:rPr>
                <w:rFonts w:cs="Arial"/>
                <w:b/>
                <w:bCs/>
                <w:i/>
                <w:iCs/>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27B29A84" w14:textId="77777777" w:rsidR="00CF0A2D" w:rsidRPr="00C26881" w:rsidRDefault="00CF0A2D" w:rsidP="00AE44FE">
            <w:pPr>
              <w:jc w:val="right"/>
              <w:rPr>
                <w:rFonts w:cs="Arial"/>
                <w:b/>
                <w:bCs/>
                <w:i/>
                <w:iCs/>
                <w:color w:val="000000"/>
                <w:sz w:val="18"/>
                <w:szCs w:val="18"/>
              </w:rPr>
            </w:pPr>
            <w:r w:rsidRPr="00C26881">
              <w:rPr>
                <w:rFonts w:cs="Arial"/>
                <w:b/>
                <w:bCs/>
                <w:i/>
                <w:iCs/>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tcPr>
          <w:p w14:paraId="09DE72E7"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35EABD31"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0968E043"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17702D8E"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tcBorders>
              <w:top w:val="nil"/>
              <w:left w:val="nil"/>
              <w:bottom w:val="single" w:sz="4" w:space="0" w:color="000000"/>
              <w:right w:val="single" w:sz="4" w:space="0" w:color="000000"/>
            </w:tcBorders>
            <w:shd w:val="clear" w:color="auto" w:fill="auto"/>
            <w:noWrap/>
            <w:vAlign w:val="bottom"/>
          </w:tcPr>
          <w:p w14:paraId="45905170" w14:textId="77777777" w:rsidR="00CF0A2D" w:rsidRPr="00F83AB1" w:rsidRDefault="00CF0A2D" w:rsidP="00AE44FE">
            <w:pPr>
              <w:rPr>
                <w:rFonts w:cs="Arial"/>
                <w:color w:val="000000"/>
                <w:sz w:val="22"/>
              </w:rPr>
            </w:pPr>
            <w:r w:rsidRPr="00F83AB1">
              <w:rPr>
                <w:rFonts w:cs="Arial"/>
                <w:color w:val="000000"/>
                <w:sz w:val="22"/>
                <w:szCs w:val="22"/>
              </w:rPr>
              <w:t> </w:t>
            </w:r>
          </w:p>
        </w:tc>
        <w:tc>
          <w:tcPr>
            <w:tcW w:w="260" w:type="pct"/>
            <w:gridSpan w:val="3"/>
            <w:tcBorders>
              <w:top w:val="nil"/>
              <w:left w:val="nil"/>
              <w:bottom w:val="single" w:sz="4" w:space="0" w:color="000000"/>
              <w:right w:val="single" w:sz="4" w:space="0" w:color="000000"/>
            </w:tcBorders>
            <w:shd w:val="clear" w:color="auto" w:fill="auto"/>
            <w:noWrap/>
            <w:vAlign w:val="bottom"/>
          </w:tcPr>
          <w:p w14:paraId="4C912003" w14:textId="77777777" w:rsidR="00CF0A2D" w:rsidRPr="00F83AB1" w:rsidRDefault="00CF0A2D" w:rsidP="00AE44FE">
            <w:pPr>
              <w:rPr>
                <w:rFonts w:cs="Arial"/>
                <w:color w:val="000000"/>
                <w:sz w:val="22"/>
              </w:rPr>
            </w:pPr>
            <w:r w:rsidRPr="00F83AB1">
              <w:rPr>
                <w:rFonts w:cs="Arial"/>
                <w:color w:val="000000"/>
                <w:sz w:val="22"/>
                <w:szCs w:val="22"/>
              </w:rPr>
              <w:t> </w:t>
            </w:r>
          </w:p>
        </w:tc>
        <w:tc>
          <w:tcPr>
            <w:tcW w:w="265" w:type="pct"/>
            <w:gridSpan w:val="2"/>
            <w:tcBorders>
              <w:top w:val="nil"/>
              <w:left w:val="nil"/>
              <w:bottom w:val="single" w:sz="4" w:space="0" w:color="000000"/>
              <w:right w:val="single" w:sz="4" w:space="0" w:color="000000"/>
            </w:tcBorders>
            <w:shd w:val="clear" w:color="auto" w:fill="auto"/>
            <w:noWrap/>
            <w:vAlign w:val="bottom"/>
          </w:tcPr>
          <w:p w14:paraId="7685E343" w14:textId="77777777" w:rsidR="00CF0A2D" w:rsidRPr="00F83AB1" w:rsidRDefault="00CF0A2D" w:rsidP="00AE44FE">
            <w:pPr>
              <w:rPr>
                <w:rFonts w:cs="Arial"/>
                <w:color w:val="000000"/>
                <w:sz w:val="22"/>
              </w:rPr>
            </w:pPr>
            <w:r w:rsidRPr="00F83AB1">
              <w:rPr>
                <w:rFonts w:cs="Arial"/>
                <w:color w:val="000000"/>
                <w:sz w:val="22"/>
                <w:szCs w:val="22"/>
              </w:rPr>
              <w:t> </w:t>
            </w:r>
          </w:p>
        </w:tc>
        <w:tc>
          <w:tcPr>
            <w:tcW w:w="272" w:type="pct"/>
            <w:gridSpan w:val="2"/>
            <w:tcBorders>
              <w:top w:val="nil"/>
              <w:left w:val="nil"/>
              <w:bottom w:val="single" w:sz="4" w:space="0" w:color="000000"/>
              <w:right w:val="single" w:sz="4" w:space="0" w:color="000000"/>
            </w:tcBorders>
            <w:shd w:val="clear" w:color="auto" w:fill="auto"/>
            <w:noWrap/>
            <w:vAlign w:val="bottom"/>
          </w:tcPr>
          <w:p w14:paraId="096C68D2" w14:textId="77777777" w:rsidR="00CF0A2D" w:rsidRPr="00F83AB1" w:rsidRDefault="00CF0A2D" w:rsidP="00AE44FE">
            <w:pPr>
              <w:rPr>
                <w:rFonts w:cs="Arial"/>
                <w:color w:val="000000"/>
                <w:sz w:val="22"/>
              </w:rPr>
            </w:pPr>
            <w:r w:rsidRPr="00F83AB1">
              <w:rPr>
                <w:rFonts w:cs="Arial"/>
                <w:color w:val="000000"/>
                <w:sz w:val="22"/>
                <w:szCs w:val="22"/>
              </w:rPr>
              <w:t> </w:t>
            </w:r>
          </w:p>
        </w:tc>
        <w:tc>
          <w:tcPr>
            <w:tcW w:w="293" w:type="pct"/>
            <w:gridSpan w:val="2"/>
            <w:tcBorders>
              <w:top w:val="nil"/>
              <w:left w:val="nil"/>
              <w:bottom w:val="single" w:sz="4" w:space="0" w:color="000000"/>
              <w:right w:val="single" w:sz="8" w:space="0" w:color="auto"/>
            </w:tcBorders>
            <w:shd w:val="clear" w:color="auto" w:fill="auto"/>
            <w:noWrap/>
            <w:vAlign w:val="bottom"/>
          </w:tcPr>
          <w:p w14:paraId="1EFDEDEC" w14:textId="77777777" w:rsidR="00CF0A2D" w:rsidRPr="00F83AB1" w:rsidRDefault="00CF0A2D" w:rsidP="00AE44FE">
            <w:pPr>
              <w:rPr>
                <w:rFonts w:cs="Arial"/>
                <w:color w:val="000000"/>
                <w:sz w:val="22"/>
              </w:rPr>
            </w:pPr>
            <w:r w:rsidRPr="00F83AB1">
              <w:rPr>
                <w:rFonts w:cs="Arial"/>
                <w:color w:val="000000"/>
                <w:sz w:val="22"/>
                <w:szCs w:val="22"/>
              </w:rPr>
              <w:t> </w:t>
            </w:r>
          </w:p>
        </w:tc>
      </w:tr>
      <w:tr w:rsidR="00CF0A2D" w:rsidRPr="00F83AB1" w14:paraId="22EC6F1A"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41F8624B" w14:textId="77777777" w:rsidR="00CF0A2D" w:rsidRPr="00F83AB1" w:rsidRDefault="00CF0A2D" w:rsidP="00AE44FE">
            <w:pPr>
              <w:jc w:val="center"/>
              <w:rPr>
                <w:rFonts w:cs="Arial"/>
                <w:color w:val="000000"/>
                <w:szCs w:val="20"/>
              </w:rPr>
            </w:pPr>
          </w:p>
        </w:tc>
        <w:tc>
          <w:tcPr>
            <w:tcW w:w="1186" w:type="pct"/>
            <w:vMerge w:val="restart"/>
            <w:tcBorders>
              <w:top w:val="nil"/>
              <w:left w:val="single" w:sz="4" w:space="0" w:color="000000"/>
              <w:right w:val="single" w:sz="4" w:space="0" w:color="auto"/>
            </w:tcBorders>
            <w:vAlign w:val="center"/>
          </w:tcPr>
          <w:p w14:paraId="70DFAE9C" w14:textId="77777777" w:rsidR="00CF0A2D" w:rsidRPr="00F83AB1" w:rsidRDefault="00CF0A2D" w:rsidP="00AE44FE">
            <w:pPr>
              <w:rPr>
                <w:rFonts w:cs="Arial"/>
                <w:color w:val="000000"/>
                <w:sz w:val="18"/>
                <w:szCs w:val="18"/>
              </w:rPr>
            </w:pPr>
            <w:r w:rsidRPr="00F83AB1">
              <w:rPr>
                <w:rFonts w:cs="Arial"/>
                <w:color w:val="000000"/>
                <w:sz w:val="18"/>
                <w:szCs w:val="18"/>
              </w:rPr>
              <w:t>………………………………….</w:t>
            </w:r>
          </w:p>
        </w:tc>
        <w:tc>
          <w:tcPr>
            <w:tcW w:w="450" w:type="pct"/>
            <w:gridSpan w:val="2"/>
            <w:tcBorders>
              <w:top w:val="single" w:sz="4" w:space="0" w:color="000000"/>
              <w:left w:val="nil"/>
              <w:bottom w:val="single" w:sz="4" w:space="0" w:color="000000"/>
              <w:right w:val="single" w:sz="4" w:space="0" w:color="000000"/>
            </w:tcBorders>
            <w:shd w:val="clear" w:color="auto" w:fill="auto"/>
            <w:noWrap/>
            <w:vAlign w:val="bottom"/>
          </w:tcPr>
          <w:p w14:paraId="503A8EEE" w14:textId="77777777" w:rsidR="00CF0A2D" w:rsidRPr="00F83AB1" w:rsidRDefault="00CF0A2D" w:rsidP="00AE44FE">
            <w:pPr>
              <w:rPr>
                <w:rFonts w:cs="Arial"/>
                <w:color w:val="000000"/>
                <w:sz w:val="18"/>
                <w:szCs w:val="18"/>
              </w:rPr>
            </w:pPr>
            <w:proofErr w:type="spellStart"/>
            <w:r w:rsidRPr="00F83AB1">
              <w:rPr>
                <w:rFonts w:cs="Arial"/>
                <w:color w:val="000000"/>
                <w:sz w:val="18"/>
                <w:szCs w:val="18"/>
              </w:rPr>
              <w:t>kpl</w:t>
            </w:r>
            <w:proofErr w:type="spellEnd"/>
            <w:r w:rsidRPr="00F83AB1">
              <w:rPr>
                <w:rFonts w:cs="Arial"/>
                <w:color w:val="000000"/>
                <w:sz w:val="18"/>
                <w:szCs w:val="18"/>
              </w:rPr>
              <w:t>.</w:t>
            </w:r>
          </w:p>
        </w:tc>
        <w:tc>
          <w:tcPr>
            <w:tcW w:w="419" w:type="pct"/>
            <w:tcBorders>
              <w:top w:val="single" w:sz="4" w:space="0" w:color="000000"/>
              <w:left w:val="nil"/>
              <w:bottom w:val="single" w:sz="4" w:space="0" w:color="000000"/>
              <w:right w:val="single" w:sz="4" w:space="0" w:color="000000"/>
            </w:tcBorders>
            <w:shd w:val="clear" w:color="auto" w:fill="auto"/>
            <w:vAlign w:val="bottom"/>
          </w:tcPr>
          <w:p w14:paraId="718A2ED4" w14:textId="77777777" w:rsidR="00CF0A2D" w:rsidRPr="00F83AB1" w:rsidRDefault="00CF0A2D" w:rsidP="00AE44FE">
            <w:pPr>
              <w:jc w:val="right"/>
              <w:rPr>
                <w:rFonts w:cs="Arial"/>
                <w:color w:val="000000"/>
                <w:sz w:val="18"/>
                <w:szCs w:val="18"/>
              </w:rPr>
            </w:pPr>
            <w:r w:rsidRPr="00F83AB1">
              <w:rPr>
                <w:rFonts w:cs="Arial"/>
                <w:color w:val="000000"/>
                <w:sz w:val="18"/>
                <w:szCs w:val="18"/>
              </w:rPr>
              <w:t>0,0</w:t>
            </w:r>
          </w:p>
        </w:tc>
        <w:tc>
          <w:tcPr>
            <w:tcW w:w="265" w:type="pct"/>
            <w:tcBorders>
              <w:top w:val="nil"/>
              <w:left w:val="nil"/>
              <w:bottom w:val="single" w:sz="4" w:space="0" w:color="000000"/>
              <w:right w:val="single" w:sz="4" w:space="0" w:color="000000"/>
            </w:tcBorders>
            <w:shd w:val="clear" w:color="auto" w:fill="auto"/>
            <w:noWrap/>
            <w:vAlign w:val="bottom"/>
          </w:tcPr>
          <w:p w14:paraId="5D336A35"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187E6260"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4390BEAA"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22EF45AB" w14:textId="77777777" w:rsidR="00CF0A2D" w:rsidRPr="00F83AB1" w:rsidRDefault="00CF0A2D" w:rsidP="00AE44FE">
            <w:pPr>
              <w:rPr>
                <w:rFonts w:cs="Arial"/>
                <w:color w:val="000000"/>
                <w:sz w:val="22"/>
              </w:rPr>
            </w:pPr>
          </w:p>
        </w:tc>
        <w:tc>
          <w:tcPr>
            <w:tcW w:w="265" w:type="pct"/>
            <w:tcBorders>
              <w:top w:val="nil"/>
              <w:left w:val="nil"/>
              <w:bottom w:val="single" w:sz="4" w:space="0" w:color="000000"/>
              <w:right w:val="single" w:sz="4" w:space="0" w:color="000000"/>
            </w:tcBorders>
            <w:shd w:val="clear" w:color="auto" w:fill="auto"/>
            <w:noWrap/>
            <w:vAlign w:val="bottom"/>
          </w:tcPr>
          <w:p w14:paraId="505076A7" w14:textId="77777777" w:rsidR="00CF0A2D" w:rsidRPr="00F83AB1" w:rsidRDefault="00CF0A2D" w:rsidP="00AE44FE">
            <w:pPr>
              <w:rPr>
                <w:rFonts w:cs="Arial"/>
                <w:color w:val="000000"/>
                <w:sz w:val="22"/>
              </w:rPr>
            </w:pPr>
          </w:p>
        </w:tc>
        <w:tc>
          <w:tcPr>
            <w:tcW w:w="260" w:type="pct"/>
            <w:gridSpan w:val="3"/>
            <w:tcBorders>
              <w:top w:val="nil"/>
              <w:left w:val="nil"/>
              <w:bottom w:val="single" w:sz="4" w:space="0" w:color="000000"/>
              <w:right w:val="single" w:sz="4" w:space="0" w:color="000000"/>
            </w:tcBorders>
            <w:shd w:val="clear" w:color="auto" w:fill="auto"/>
            <w:noWrap/>
            <w:vAlign w:val="bottom"/>
          </w:tcPr>
          <w:p w14:paraId="39E4D416"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1AA92DA8" w14:textId="77777777" w:rsidR="00CF0A2D" w:rsidRPr="00F83AB1" w:rsidRDefault="00CF0A2D" w:rsidP="00AE44FE">
            <w:pPr>
              <w:rPr>
                <w:rFonts w:cs="Arial"/>
                <w:color w:val="000000"/>
                <w:sz w:val="22"/>
              </w:rPr>
            </w:pPr>
          </w:p>
        </w:tc>
        <w:tc>
          <w:tcPr>
            <w:tcW w:w="272" w:type="pct"/>
            <w:gridSpan w:val="2"/>
            <w:tcBorders>
              <w:top w:val="nil"/>
              <w:left w:val="nil"/>
              <w:bottom w:val="single" w:sz="4" w:space="0" w:color="000000"/>
              <w:right w:val="single" w:sz="4" w:space="0" w:color="000000"/>
            </w:tcBorders>
            <w:shd w:val="clear" w:color="auto" w:fill="auto"/>
            <w:noWrap/>
            <w:vAlign w:val="bottom"/>
          </w:tcPr>
          <w:p w14:paraId="67493B74" w14:textId="77777777" w:rsidR="00CF0A2D" w:rsidRPr="00F83AB1" w:rsidRDefault="00CF0A2D" w:rsidP="00AE44FE">
            <w:pPr>
              <w:rPr>
                <w:rFonts w:cs="Arial"/>
                <w:color w:val="000000"/>
                <w:sz w:val="22"/>
              </w:rPr>
            </w:pPr>
          </w:p>
        </w:tc>
        <w:tc>
          <w:tcPr>
            <w:tcW w:w="293" w:type="pct"/>
            <w:gridSpan w:val="2"/>
            <w:tcBorders>
              <w:top w:val="nil"/>
              <w:left w:val="nil"/>
              <w:bottom w:val="single" w:sz="4" w:space="0" w:color="000000"/>
              <w:right w:val="single" w:sz="8" w:space="0" w:color="auto"/>
            </w:tcBorders>
            <w:shd w:val="clear" w:color="auto" w:fill="auto"/>
            <w:noWrap/>
            <w:vAlign w:val="bottom"/>
          </w:tcPr>
          <w:p w14:paraId="7F7ABE88" w14:textId="77777777" w:rsidR="00CF0A2D" w:rsidRPr="00F83AB1" w:rsidRDefault="00CF0A2D" w:rsidP="00AE44FE">
            <w:pPr>
              <w:rPr>
                <w:rFonts w:cs="Arial"/>
                <w:color w:val="000000"/>
                <w:sz w:val="22"/>
              </w:rPr>
            </w:pPr>
          </w:p>
        </w:tc>
      </w:tr>
      <w:tr w:rsidR="00CF0A2D" w:rsidRPr="00F83AB1" w14:paraId="12D9E3A5" w14:textId="77777777" w:rsidTr="004D581F">
        <w:trPr>
          <w:gridAfter w:val="2"/>
          <w:wAfter w:w="287" w:type="pct"/>
          <w:trHeight w:val="285"/>
        </w:trPr>
        <w:tc>
          <w:tcPr>
            <w:tcW w:w="244" w:type="pct"/>
            <w:tcBorders>
              <w:top w:val="nil"/>
              <w:left w:val="single" w:sz="8" w:space="0" w:color="auto"/>
              <w:bottom w:val="single" w:sz="4" w:space="0" w:color="000000"/>
              <w:right w:val="single" w:sz="4" w:space="0" w:color="000000"/>
            </w:tcBorders>
            <w:shd w:val="clear" w:color="auto" w:fill="auto"/>
            <w:vAlign w:val="center"/>
          </w:tcPr>
          <w:p w14:paraId="636F107C" w14:textId="77777777" w:rsidR="00CF0A2D" w:rsidRPr="00F83AB1" w:rsidRDefault="00CF0A2D" w:rsidP="00AE44FE">
            <w:pPr>
              <w:jc w:val="center"/>
              <w:rPr>
                <w:rFonts w:cs="Arial"/>
                <w:color w:val="000000"/>
                <w:szCs w:val="20"/>
              </w:rPr>
            </w:pPr>
          </w:p>
        </w:tc>
        <w:tc>
          <w:tcPr>
            <w:tcW w:w="1186" w:type="pct"/>
            <w:vMerge/>
            <w:tcBorders>
              <w:left w:val="single" w:sz="4" w:space="0" w:color="000000"/>
              <w:bottom w:val="single" w:sz="4" w:space="0" w:color="000000"/>
              <w:right w:val="single" w:sz="4" w:space="0" w:color="auto"/>
            </w:tcBorders>
            <w:vAlign w:val="center"/>
          </w:tcPr>
          <w:p w14:paraId="36D84F4C" w14:textId="77777777" w:rsidR="00CF0A2D" w:rsidRPr="00F83AB1" w:rsidRDefault="00CF0A2D" w:rsidP="00AE44FE">
            <w:pPr>
              <w:rPr>
                <w:rFonts w:cs="Arial"/>
                <w:color w:val="000000"/>
                <w:sz w:val="18"/>
                <w:szCs w:val="18"/>
              </w:rPr>
            </w:pPr>
          </w:p>
        </w:tc>
        <w:tc>
          <w:tcPr>
            <w:tcW w:w="869" w:type="pct"/>
            <w:gridSpan w:val="3"/>
            <w:tcBorders>
              <w:top w:val="single" w:sz="4" w:space="0" w:color="000000"/>
              <w:left w:val="nil"/>
              <w:bottom w:val="single" w:sz="4" w:space="0" w:color="000000"/>
              <w:right w:val="single" w:sz="4" w:space="0" w:color="000000"/>
            </w:tcBorders>
            <w:shd w:val="clear" w:color="auto" w:fill="auto"/>
            <w:noWrap/>
            <w:vAlign w:val="bottom"/>
          </w:tcPr>
          <w:p w14:paraId="2366DFD1" w14:textId="77777777" w:rsidR="00CF0A2D" w:rsidRPr="00F83AB1" w:rsidRDefault="00CF0A2D" w:rsidP="00AE44FE">
            <w:pPr>
              <w:jc w:val="right"/>
              <w:rPr>
                <w:rFonts w:cs="Arial"/>
                <w:color w:val="000000"/>
                <w:sz w:val="18"/>
                <w:szCs w:val="18"/>
              </w:rPr>
            </w:pPr>
            <w:r w:rsidRPr="00F83AB1">
              <w:rPr>
                <w:rFonts w:cs="Arial"/>
                <w:color w:val="000000"/>
                <w:sz w:val="18"/>
                <w:szCs w:val="18"/>
              </w:rPr>
              <w:t>0,00 zł</w:t>
            </w:r>
          </w:p>
        </w:tc>
        <w:tc>
          <w:tcPr>
            <w:tcW w:w="265" w:type="pct"/>
            <w:tcBorders>
              <w:top w:val="nil"/>
              <w:left w:val="nil"/>
              <w:bottom w:val="single" w:sz="4" w:space="0" w:color="000000"/>
              <w:right w:val="single" w:sz="4" w:space="0" w:color="000000"/>
            </w:tcBorders>
            <w:shd w:val="clear" w:color="auto" w:fill="auto"/>
            <w:noWrap/>
            <w:vAlign w:val="bottom"/>
          </w:tcPr>
          <w:p w14:paraId="3CA51A29"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24E96A71"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29A538D5"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42821DAB" w14:textId="77777777" w:rsidR="00CF0A2D" w:rsidRPr="00F83AB1" w:rsidRDefault="00CF0A2D" w:rsidP="00AE44FE">
            <w:pPr>
              <w:rPr>
                <w:rFonts w:cs="Arial"/>
                <w:color w:val="000000"/>
                <w:sz w:val="22"/>
              </w:rPr>
            </w:pPr>
          </w:p>
        </w:tc>
        <w:tc>
          <w:tcPr>
            <w:tcW w:w="265" w:type="pct"/>
            <w:tcBorders>
              <w:top w:val="nil"/>
              <w:left w:val="nil"/>
              <w:bottom w:val="single" w:sz="4" w:space="0" w:color="000000"/>
              <w:right w:val="single" w:sz="4" w:space="0" w:color="000000"/>
            </w:tcBorders>
            <w:shd w:val="clear" w:color="auto" w:fill="auto"/>
            <w:noWrap/>
            <w:vAlign w:val="bottom"/>
          </w:tcPr>
          <w:p w14:paraId="14B8FE3E" w14:textId="77777777" w:rsidR="00CF0A2D" w:rsidRPr="00F83AB1" w:rsidRDefault="00CF0A2D" w:rsidP="00AE44FE">
            <w:pPr>
              <w:rPr>
                <w:rFonts w:cs="Arial"/>
                <w:color w:val="000000"/>
                <w:sz w:val="22"/>
              </w:rPr>
            </w:pPr>
          </w:p>
        </w:tc>
        <w:tc>
          <w:tcPr>
            <w:tcW w:w="260" w:type="pct"/>
            <w:gridSpan w:val="3"/>
            <w:tcBorders>
              <w:top w:val="nil"/>
              <w:left w:val="nil"/>
              <w:bottom w:val="single" w:sz="4" w:space="0" w:color="000000"/>
              <w:right w:val="single" w:sz="4" w:space="0" w:color="000000"/>
            </w:tcBorders>
            <w:shd w:val="clear" w:color="auto" w:fill="auto"/>
            <w:noWrap/>
            <w:vAlign w:val="bottom"/>
          </w:tcPr>
          <w:p w14:paraId="17FE5130" w14:textId="77777777" w:rsidR="00CF0A2D" w:rsidRPr="00F83AB1" w:rsidRDefault="00CF0A2D" w:rsidP="00AE44FE">
            <w:pPr>
              <w:rPr>
                <w:rFonts w:cs="Arial"/>
                <w:color w:val="000000"/>
                <w:sz w:val="22"/>
              </w:rPr>
            </w:pPr>
          </w:p>
        </w:tc>
        <w:tc>
          <w:tcPr>
            <w:tcW w:w="265" w:type="pct"/>
            <w:gridSpan w:val="2"/>
            <w:tcBorders>
              <w:top w:val="nil"/>
              <w:left w:val="nil"/>
              <w:bottom w:val="single" w:sz="4" w:space="0" w:color="000000"/>
              <w:right w:val="single" w:sz="4" w:space="0" w:color="000000"/>
            </w:tcBorders>
            <w:shd w:val="clear" w:color="auto" w:fill="auto"/>
            <w:noWrap/>
            <w:vAlign w:val="bottom"/>
          </w:tcPr>
          <w:p w14:paraId="127D6EEA" w14:textId="77777777" w:rsidR="00CF0A2D" w:rsidRPr="00F83AB1" w:rsidRDefault="00CF0A2D" w:rsidP="00AE44FE">
            <w:pPr>
              <w:rPr>
                <w:rFonts w:cs="Arial"/>
                <w:color w:val="000000"/>
                <w:sz w:val="22"/>
              </w:rPr>
            </w:pPr>
          </w:p>
        </w:tc>
        <w:tc>
          <w:tcPr>
            <w:tcW w:w="272" w:type="pct"/>
            <w:gridSpan w:val="2"/>
            <w:tcBorders>
              <w:top w:val="nil"/>
              <w:left w:val="nil"/>
              <w:bottom w:val="single" w:sz="4" w:space="0" w:color="000000"/>
              <w:right w:val="single" w:sz="4" w:space="0" w:color="000000"/>
            </w:tcBorders>
            <w:shd w:val="clear" w:color="auto" w:fill="auto"/>
            <w:noWrap/>
            <w:vAlign w:val="bottom"/>
          </w:tcPr>
          <w:p w14:paraId="7114BDA1" w14:textId="77777777" w:rsidR="00CF0A2D" w:rsidRPr="00F83AB1" w:rsidRDefault="00CF0A2D" w:rsidP="00AE44FE">
            <w:pPr>
              <w:rPr>
                <w:rFonts w:cs="Arial"/>
                <w:color w:val="000000"/>
                <w:sz w:val="22"/>
              </w:rPr>
            </w:pPr>
          </w:p>
        </w:tc>
        <w:tc>
          <w:tcPr>
            <w:tcW w:w="293" w:type="pct"/>
            <w:gridSpan w:val="2"/>
            <w:tcBorders>
              <w:top w:val="nil"/>
              <w:left w:val="nil"/>
              <w:bottom w:val="single" w:sz="4" w:space="0" w:color="000000"/>
              <w:right w:val="single" w:sz="8" w:space="0" w:color="auto"/>
            </w:tcBorders>
            <w:shd w:val="clear" w:color="auto" w:fill="auto"/>
            <w:noWrap/>
            <w:vAlign w:val="bottom"/>
          </w:tcPr>
          <w:p w14:paraId="43BBB34A" w14:textId="77777777" w:rsidR="00CF0A2D" w:rsidRPr="00F83AB1" w:rsidRDefault="00CF0A2D" w:rsidP="00AE44FE">
            <w:pPr>
              <w:rPr>
                <w:rFonts w:cs="Arial"/>
                <w:color w:val="000000"/>
                <w:sz w:val="22"/>
              </w:rPr>
            </w:pPr>
          </w:p>
        </w:tc>
      </w:tr>
      <w:tr w:rsidR="00CF0A2D" w:rsidRPr="00F83AB1" w14:paraId="71EB312B" w14:textId="77777777" w:rsidTr="004D581F">
        <w:trPr>
          <w:gridAfter w:val="2"/>
          <w:wAfter w:w="287" w:type="pct"/>
          <w:trHeight w:val="315"/>
        </w:trPr>
        <w:tc>
          <w:tcPr>
            <w:tcW w:w="244" w:type="pct"/>
            <w:tcBorders>
              <w:top w:val="nil"/>
              <w:left w:val="single" w:sz="8" w:space="0" w:color="auto"/>
              <w:bottom w:val="single" w:sz="8" w:space="0" w:color="auto"/>
              <w:right w:val="single" w:sz="4" w:space="0" w:color="000000"/>
            </w:tcBorders>
            <w:shd w:val="clear" w:color="auto" w:fill="auto"/>
            <w:vAlign w:val="center"/>
          </w:tcPr>
          <w:p w14:paraId="4BFEE88A" w14:textId="77777777" w:rsidR="00CF0A2D" w:rsidRPr="00F83AB1" w:rsidRDefault="00CF0A2D" w:rsidP="00AE44FE">
            <w:pPr>
              <w:jc w:val="center"/>
              <w:rPr>
                <w:rFonts w:cs="Arial"/>
                <w:b/>
                <w:bCs/>
                <w:color w:val="000000"/>
                <w:szCs w:val="20"/>
              </w:rPr>
            </w:pPr>
            <w:r w:rsidRPr="00F83AB1">
              <w:rPr>
                <w:rFonts w:cs="Arial"/>
                <w:b/>
                <w:bCs/>
                <w:color w:val="000000"/>
                <w:szCs w:val="20"/>
              </w:rPr>
              <w:t> </w:t>
            </w:r>
          </w:p>
        </w:tc>
        <w:tc>
          <w:tcPr>
            <w:tcW w:w="1186" w:type="pct"/>
            <w:tcBorders>
              <w:top w:val="nil"/>
              <w:left w:val="nil"/>
              <w:bottom w:val="single" w:sz="8" w:space="0" w:color="auto"/>
              <w:right w:val="single" w:sz="4" w:space="0" w:color="000000"/>
            </w:tcBorders>
            <w:shd w:val="clear" w:color="auto" w:fill="auto"/>
            <w:vAlign w:val="center"/>
          </w:tcPr>
          <w:p w14:paraId="0D2BC76F" w14:textId="77777777" w:rsidR="00CF0A2D" w:rsidRPr="00F83AB1" w:rsidRDefault="00CF0A2D" w:rsidP="00AE44FE">
            <w:pPr>
              <w:jc w:val="center"/>
              <w:rPr>
                <w:rFonts w:cs="Arial"/>
                <w:b/>
                <w:bCs/>
                <w:color w:val="000000"/>
                <w:szCs w:val="20"/>
              </w:rPr>
            </w:pPr>
            <w:r w:rsidRPr="00F83AB1">
              <w:rPr>
                <w:rFonts w:cs="Arial"/>
                <w:b/>
                <w:bCs/>
                <w:color w:val="000000"/>
                <w:szCs w:val="20"/>
              </w:rPr>
              <w:t>OGÓŁEM:</w:t>
            </w:r>
          </w:p>
        </w:tc>
        <w:tc>
          <w:tcPr>
            <w:tcW w:w="869" w:type="pct"/>
            <w:gridSpan w:val="3"/>
            <w:tcBorders>
              <w:top w:val="single" w:sz="4" w:space="0" w:color="000000"/>
              <w:left w:val="nil"/>
              <w:bottom w:val="single" w:sz="8" w:space="0" w:color="auto"/>
              <w:right w:val="single" w:sz="4" w:space="0" w:color="000000"/>
            </w:tcBorders>
            <w:shd w:val="clear" w:color="auto" w:fill="auto"/>
            <w:noWrap/>
            <w:vAlign w:val="bottom"/>
          </w:tcPr>
          <w:p w14:paraId="638EA3DF" w14:textId="77777777" w:rsidR="00CF0A2D" w:rsidRPr="00F83AB1" w:rsidRDefault="00CF0A2D" w:rsidP="00AE44FE">
            <w:pPr>
              <w:jc w:val="right"/>
              <w:rPr>
                <w:rFonts w:cs="Arial"/>
                <w:b/>
                <w:bCs/>
                <w:color w:val="000000"/>
                <w:sz w:val="18"/>
                <w:szCs w:val="18"/>
              </w:rPr>
            </w:pPr>
            <w:r w:rsidRPr="00F83AB1">
              <w:rPr>
                <w:rFonts w:cs="Arial"/>
                <w:b/>
                <w:bCs/>
                <w:color w:val="000000"/>
                <w:sz w:val="18"/>
                <w:szCs w:val="18"/>
              </w:rPr>
              <w:t>0,00 zł</w:t>
            </w:r>
          </w:p>
        </w:tc>
        <w:tc>
          <w:tcPr>
            <w:tcW w:w="265" w:type="pct"/>
            <w:tcBorders>
              <w:top w:val="nil"/>
              <w:left w:val="nil"/>
              <w:bottom w:val="single" w:sz="8" w:space="0" w:color="auto"/>
              <w:right w:val="single" w:sz="4" w:space="0" w:color="000000"/>
            </w:tcBorders>
            <w:shd w:val="clear" w:color="auto" w:fill="auto"/>
            <w:noWrap/>
            <w:vAlign w:val="bottom"/>
          </w:tcPr>
          <w:p w14:paraId="723184D7"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65" w:type="pct"/>
            <w:gridSpan w:val="2"/>
            <w:tcBorders>
              <w:top w:val="nil"/>
              <w:left w:val="nil"/>
              <w:bottom w:val="single" w:sz="8" w:space="0" w:color="auto"/>
              <w:right w:val="single" w:sz="4" w:space="0" w:color="000000"/>
            </w:tcBorders>
            <w:shd w:val="clear" w:color="auto" w:fill="auto"/>
            <w:noWrap/>
            <w:vAlign w:val="bottom"/>
          </w:tcPr>
          <w:p w14:paraId="70C21C58"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65" w:type="pct"/>
            <w:gridSpan w:val="2"/>
            <w:tcBorders>
              <w:top w:val="nil"/>
              <w:left w:val="nil"/>
              <w:bottom w:val="single" w:sz="8" w:space="0" w:color="auto"/>
              <w:right w:val="single" w:sz="4" w:space="0" w:color="000000"/>
            </w:tcBorders>
            <w:shd w:val="clear" w:color="auto" w:fill="auto"/>
            <w:noWrap/>
            <w:vAlign w:val="bottom"/>
          </w:tcPr>
          <w:p w14:paraId="61C66011"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65" w:type="pct"/>
            <w:gridSpan w:val="2"/>
            <w:tcBorders>
              <w:top w:val="nil"/>
              <w:left w:val="nil"/>
              <w:bottom w:val="single" w:sz="8" w:space="0" w:color="auto"/>
              <w:right w:val="single" w:sz="4" w:space="0" w:color="000000"/>
            </w:tcBorders>
            <w:shd w:val="clear" w:color="auto" w:fill="auto"/>
            <w:noWrap/>
            <w:vAlign w:val="bottom"/>
          </w:tcPr>
          <w:p w14:paraId="12604F02"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65" w:type="pct"/>
            <w:tcBorders>
              <w:top w:val="nil"/>
              <w:left w:val="nil"/>
              <w:bottom w:val="single" w:sz="8" w:space="0" w:color="auto"/>
              <w:right w:val="single" w:sz="4" w:space="0" w:color="000000"/>
            </w:tcBorders>
            <w:shd w:val="clear" w:color="auto" w:fill="auto"/>
            <w:noWrap/>
            <w:vAlign w:val="bottom"/>
          </w:tcPr>
          <w:p w14:paraId="13C3C99C"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60" w:type="pct"/>
            <w:gridSpan w:val="3"/>
            <w:tcBorders>
              <w:top w:val="nil"/>
              <w:left w:val="nil"/>
              <w:bottom w:val="single" w:sz="8" w:space="0" w:color="auto"/>
              <w:right w:val="single" w:sz="4" w:space="0" w:color="000000"/>
            </w:tcBorders>
            <w:shd w:val="clear" w:color="auto" w:fill="auto"/>
            <w:noWrap/>
            <w:vAlign w:val="bottom"/>
          </w:tcPr>
          <w:p w14:paraId="591A1CE5"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65" w:type="pct"/>
            <w:gridSpan w:val="2"/>
            <w:tcBorders>
              <w:top w:val="nil"/>
              <w:left w:val="nil"/>
              <w:bottom w:val="single" w:sz="8" w:space="0" w:color="auto"/>
              <w:right w:val="single" w:sz="4" w:space="0" w:color="000000"/>
            </w:tcBorders>
            <w:shd w:val="clear" w:color="auto" w:fill="auto"/>
            <w:noWrap/>
            <w:vAlign w:val="bottom"/>
          </w:tcPr>
          <w:p w14:paraId="59D35202"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72" w:type="pct"/>
            <w:gridSpan w:val="2"/>
            <w:tcBorders>
              <w:top w:val="nil"/>
              <w:left w:val="nil"/>
              <w:bottom w:val="single" w:sz="8" w:space="0" w:color="auto"/>
              <w:right w:val="single" w:sz="4" w:space="0" w:color="000000"/>
            </w:tcBorders>
            <w:shd w:val="clear" w:color="auto" w:fill="auto"/>
            <w:noWrap/>
            <w:vAlign w:val="bottom"/>
          </w:tcPr>
          <w:p w14:paraId="1AFE083F" w14:textId="77777777" w:rsidR="00CF0A2D" w:rsidRPr="00F83AB1" w:rsidRDefault="00CF0A2D" w:rsidP="00AE44FE">
            <w:pPr>
              <w:rPr>
                <w:rFonts w:cs="Arial"/>
                <w:b/>
                <w:bCs/>
                <w:color w:val="000000"/>
                <w:sz w:val="22"/>
              </w:rPr>
            </w:pPr>
            <w:r w:rsidRPr="00F83AB1">
              <w:rPr>
                <w:rFonts w:cs="Arial"/>
                <w:b/>
                <w:bCs/>
                <w:color w:val="000000"/>
                <w:sz w:val="22"/>
                <w:szCs w:val="22"/>
              </w:rPr>
              <w:t> </w:t>
            </w:r>
          </w:p>
        </w:tc>
        <w:tc>
          <w:tcPr>
            <w:tcW w:w="293" w:type="pct"/>
            <w:gridSpan w:val="2"/>
            <w:tcBorders>
              <w:top w:val="nil"/>
              <w:left w:val="nil"/>
              <w:bottom w:val="single" w:sz="8" w:space="0" w:color="auto"/>
              <w:right w:val="single" w:sz="8" w:space="0" w:color="auto"/>
            </w:tcBorders>
            <w:shd w:val="clear" w:color="auto" w:fill="auto"/>
            <w:noWrap/>
            <w:vAlign w:val="bottom"/>
          </w:tcPr>
          <w:p w14:paraId="1E8F137C" w14:textId="77777777" w:rsidR="00CF0A2D" w:rsidRPr="00F83AB1" w:rsidRDefault="00CF0A2D" w:rsidP="00AE44FE">
            <w:pPr>
              <w:rPr>
                <w:rFonts w:cs="Arial"/>
                <w:b/>
                <w:bCs/>
                <w:color w:val="000000"/>
                <w:sz w:val="22"/>
              </w:rPr>
            </w:pPr>
            <w:r w:rsidRPr="00F83AB1">
              <w:rPr>
                <w:rFonts w:cs="Arial"/>
                <w:b/>
                <w:bCs/>
                <w:color w:val="000000"/>
                <w:sz w:val="22"/>
                <w:szCs w:val="22"/>
              </w:rPr>
              <w:t> </w:t>
            </w:r>
          </w:p>
        </w:tc>
      </w:tr>
      <w:tr w:rsidR="00CF0A2D" w:rsidRPr="00F83AB1" w14:paraId="26A38470" w14:textId="77777777" w:rsidTr="00AE44FE">
        <w:trPr>
          <w:gridAfter w:val="2"/>
          <w:wAfter w:w="287" w:type="pct"/>
          <w:trHeight w:val="285"/>
        </w:trPr>
        <w:tc>
          <w:tcPr>
            <w:tcW w:w="2299" w:type="pct"/>
            <w:gridSpan w:val="5"/>
            <w:tcBorders>
              <w:top w:val="single" w:sz="8" w:space="0" w:color="auto"/>
              <w:left w:val="single" w:sz="8" w:space="0" w:color="auto"/>
              <w:bottom w:val="single" w:sz="4" w:space="0" w:color="000000"/>
              <w:right w:val="single" w:sz="4" w:space="0" w:color="000000"/>
            </w:tcBorders>
            <w:shd w:val="clear" w:color="auto" w:fill="auto"/>
            <w:vAlign w:val="center"/>
          </w:tcPr>
          <w:p w14:paraId="66CA3681" w14:textId="77777777" w:rsidR="00CF0A2D" w:rsidRPr="00FB6ADA" w:rsidRDefault="00CF0A2D" w:rsidP="00AE44FE">
            <w:pPr>
              <w:jc w:val="center"/>
              <w:rPr>
                <w:rFonts w:cs="Arial"/>
                <w:b/>
                <w:bCs/>
                <w:color w:val="000000"/>
                <w:sz w:val="16"/>
                <w:szCs w:val="16"/>
              </w:rPr>
            </w:pPr>
            <w:r w:rsidRPr="00FB6ADA">
              <w:rPr>
                <w:rFonts w:cs="Arial"/>
                <w:b/>
                <w:bCs/>
                <w:color w:val="000000"/>
                <w:sz w:val="16"/>
                <w:szCs w:val="16"/>
              </w:rPr>
              <w:t>Wartość robót w danym miesiącu netto</w:t>
            </w:r>
          </w:p>
        </w:tc>
        <w:tc>
          <w:tcPr>
            <w:tcW w:w="265" w:type="pct"/>
            <w:tcBorders>
              <w:top w:val="nil"/>
              <w:left w:val="nil"/>
              <w:bottom w:val="single" w:sz="4" w:space="0" w:color="000000"/>
              <w:right w:val="single" w:sz="4" w:space="0" w:color="000000"/>
            </w:tcBorders>
            <w:shd w:val="clear" w:color="auto" w:fill="auto"/>
            <w:noWrap/>
            <w:vAlign w:val="bottom"/>
          </w:tcPr>
          <w:p w14:paraId="7699E4AD"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08E6BDAF"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1707875E"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16E0DBBF"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tcBorders>
              <w:top w:val="nil"/>
              <w:left w:val="nil"/>
              <w:bottom w:val="single" w:sz="4" w:space="0" w:color="000000"/>
              <w:right w:val="single" w:sz="4" w:space="0" w:color="000000"/>
            </w:tcBorders>
            <w:shd w:val="clear" w:color="auto" w:fill="auto"/>
            <w:noWrap/>
            <w:vAlign w:val="bottom"/>
          </w:tcPr>
          <w:p w14:paraId="4B5AE383"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0" w:type="pct"/>
            <w:gridSpan w:val="3"/>
            <w:tcBorders>
              <w:top w:val="nil"/>
              <w:left w:val="nil"/>
              <w:bottom w:val="single" w:sz="4" w:space="0" w:color="000000"/>
              <w:right w:val="single" w:sz="4" w:space="0" w:color="000000"/>
            </w:tcBorders>
            <w:shd w:val="clear" w:color="auto" w:fill="auto"/>
            <w:noWrap/>
            <w:vAlign w:val="bottom"/>
          </w:tcPr>
          <w:p w14:paraId="78D6EA1C"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67E025FC"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72" w:type="pct"/>
            <w:gridSpan w:val="2"/>
            <w:tcBorders>
              <w:top w:val="nil"/>
              <w:left w:val="nil"/>
              <w:bottom w:val="single" w:sz="4" w:space="0" w:color="000000"/>
              <w:right w:val="single" w:sz="4" w:space="0" w:color="000000"/>
            </w:tcBorders>
            <w:shd w:val="clear" w:color="auto" w:fill="auto"/>
            <w:noWrap/>
            <w:vAlign w:val="bottom"/>
          </w:tcPr>
          <w:p w14:paraId="1D1E3174"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93" w:type="pct"/>
            <w:gridSpan w:val="2"/>
            <w:tcBorders>
              <w:top w:val="nil"/>
              <w:left w:val="nil"/>
              <w:bottom w:val="single" w:sz="4" w:space="0" w:color="000000"/>
              <w:right w:val="single" w:sz="8" w:space="0" w:color="auto"/>
            </w:tcBorders>
            <w:shd w:val="clear" w:color="auto" w:fill="auto"/>
            <w:noWrap/>
            <w:vAlign w:val="bottom"/>
          </w:tcPr>
          <w:p w14:paraId="2A5C011D"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r>
      <w:tr w:rsidR="00CF0A2D" w:rsidRPr="00F83AB1" w14:paraId="7A2FCBE7" w14:textId="77777777" w:rsidTr="00AE44FE">
        <w:trPr>
          <w:gridAfter w:val="2"/>
          <w:wAfter w:w="287" w:type="pct"/>
          <w:trHeight w:val="285"/>
        </w:trPr>
        <w:tc>
          <w:tcPr>
            <w:tcW w:w="2299" w:type="pct"/>
            <w:gridSpan w:val="5"/>
            <w:tcBorders>
              <w:top w:val="single" w:sz="4" w:space="0" w:color="000000"/>
              <w:left w:val="single" w:sz="8" w:space="0" w:color="auto"/>
              <w:bottom w:val="single" w:sz="4" w:space="0" w:color="000000"/>
              <w:right w:val="single" w:sz="4" w:space="0" w:color="000000"/>
            </w:tcBorders>
            <w:shd w:val="clear" w:color="auto" w:fill="auto"/>
            <w:vAlign w:val="center"/>
          </w:tcPr>
          <w:p w14:paraId="6A1C7A6D" w14:textId="77777777" w:rsidR="00CF0A2D" w:rsidRPr="00FB6ADA" w:rsidRDefault="00CF0A2D" w:rsidP="00AE44FE">
            <w:pPr>
              <w:jc w:val="center"/>
              <w:rPr>
                <w:rFonts w:cs="Arial"/>
                <w:b/>
                <w:bCs/>
                <w:color w:val="000000"/>
                <w:sz w:val="16"/>
                <w:szCs w:val="16"/>
              </w:rPr>
            </w:pPr>
            <w:r w:rsidRPr="00FB6ADA">
              <w:rPr>
                <w:rFonts w:cs="Arial"/>
                <w:b/>
                <w:bCs/>
                <w:color w:val="000000"/>
                <w:sz w:val="16"/>
                <w:szCs w:val="16"/>
              </w:rPr>
              <w:t>Wartość robót w danym miesiącu brutto</w:t>
            </w:r>
          </w:p>
        </w:tc>
        <w:tc>
          <w:tcPr>
            <w:tcW w:w="265" w:type="pct"/>
            <w:tcBorders>
              <w:top w:val="nil"/>
              <w:left w:val="nil"/>
              <w:bottom w:val="single" w:sz="4" w:space="0" w:color="000000"/>
              <w:right w:val="single" w:sz="4" w:space="0" w:color="000000"/>
            </w:tcBorders>
            <w:shd w:val="clear" w:color="auto" w:fill="auto"/>
            <w:noWrap/>
            <w:vAlign w:val="bottom"/>
          </w:tcPr>
          <w:p w14:paraId="61919B36"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29FC4ADF"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4ED12833"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4900088A"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tcBorders>
              <w:top w:val="nil"/>
              <w:left w:val="nil"/>
              <w:bottom w:val="single" w:sz="4" w:space="0" w:color="000000"/>
              <w:right w:val="single" w:sz="4" w:space="0" w:color="000000"/>
            </w:tcBorders>
            <w:shd w:val="clear" w:color="auto" w:fill="auto"/>
            <w:noWrap/>
            <w:vAlign w:val="bottom"/>
          </w:tcPr>
          <w:p w14:paraId="21547212"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0" w:type="pct"/>
            <w:gridSpan w:val="3"/>
            <w:tcBorders>
              <w:top w:val="nil"/>
              <w:left w:val="nil"/>
              <w:bottom w:val="single" w:sz="4" w:space="0" w:color="000000"/>
              <w:right w:val="single" w:sz="4" w:space="0" w:color="000000"/>
            </w:tcBorders>
            <w:shd w:val="clear" w:color="auto" w:fill="auto"/>
            <w:noWrap/>
            <w:vAlign w:val="bottom"/>
          </w:tcPr>
          <w:p w14:paraId="3FA8F182"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4F45E151"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72" w:type="pct"/>
            <w:gridSpan w:val="2"/>
            <w:tcBorders>
              <w:top w:val="nil"/>
              <w:left w:val="nil"/>
              <w:bottom w:val="single" w:sz="4" w:space="0" w:color="000000"/>
              <w:right w:val="single" w:sz="4" w:space="0" w:color="000000"/>
            </w:tcBorders>
            <w:shd w:val="clear" w:color="auto" w:fill="auto"/>
            <w:noWrap/>
            <w:vAlign w:val="bottom"/>
          </w:tcPr>
          <w:p w14:paraId="46E1B924"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93" w:type="pct"/>
            <w:gridSpan w:val="2"/>
            <w:tcBorders>
              <w:top w:val="nil"/>
              <w:left w:val="nil"/>
              <w:bottom w:val="single" w:sz="4" w:space="0" w:color="000000"/>
              <w:right w:val="single" w:sz="8" w:space="0" w:color="auto"/>
            </w:tcBorders>
            <w:shd w:val="clear" w:color="auto" w:fill="auto"/>
            <w:noWrap/>
            <w:vAlign w:val="bottom"/>
          </w:tcPr>
          <w:p w14:paraId="5C887650"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r>
      <w:tr w:rsidR="00CF0A2D" w:rsidRPr="00F83AB1" w14:paraId="124E95FC" w14:textId="77777777" w:rsidTr="00AE44FE">
        <w:trPr>
          <w:gridAfter w:val="2"/>
          <w:wAfter w:w="287" w:type="pct"/>
          <w:trHeight w:val="285"/>
        </w:trPr>
        <w:tc>
          <w:tcPr>
            <w:tcW w:w="2299" w:type="pct"/>
            <w:gridSpan w:val="5"/>
            <w:tcBorders>
              <w:top w:val="single" w:sz="4" w:space="0" w:color="000000"/>
              <w:left w:val="single" w:sz="8" w:space="0" w:color="auto"/>
              <w:bottom w:val="single" w:sz="4" w:space="0" w:color="000000"/>
              <w:right w:val="single" w:sz="4" w:space="0" w:color="000000"/>
            </w:tcBorders>
            <w:shd w:val="clear" w:color="auto" w:fill="auto"/>
            <w:vAlign w:val="center"/>
          </w:tcPr>
          <w:p w14:paraId="16AE4BE4" w14:textId="77777777" w:rsidR="00CF0A2D" w:rsidRPr="00FB6ADA" w:rsidRDefault="00CF0A2D" w:rsidP="00AE44FE">
            <w:pPr>
              <w:jc w:val="center"/>
              <w:rPr>
                <w:rFonts w:cs="Arial"/>
                <w:b/>
                <w:bCs/>
                <w:color w:val="000000"/>
                <w:sz w:val="16"/>
                <w:szCs w:val="16"/>
              </w:rPr>
            </w:pPr>
            <w:r w:rsidRPr="00FB6ADA">
              <w:rPr>
                <w:rFonts w:cs="Arial"/>
                <w:b/>
                <w:bCs/>
                <w:color w:val="000000"/>
                <w:sz w:val="16"/>
                <w:szCs w:val="16"/>
              </w:rPr>
              <w:t>Wartość robót narastająco netto</w:t>
            </w:r>
          </w:p>
        </w:tc>
        <w:tc>
          <w:tcPr>
            <w:tcW w:w="265" w:type="pct"/>
            <w:tcBorders>
              <w:top w:val="nil"/>
              <w:left w:val="nil"/>
              <w:bottom w:val="single" w:sz="4" w:space="0" w:color="000000"/>
              <w:right w:val="single" w:sz="4" w:space="0" w:color="000000"/>
            </w:tcBorders>
            <w:shd w:val="clear" w:color="auto" w:fill="auto"/>
            <w:noWrap/>
            <w:vAlign w:val="bottom"/>
          </w:tcPr>
          <w:p w14:paraId="37A21DC1"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615C4A3B"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2C98A076"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76509F56"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tcBorders>
              <w:top w:val="nil"/>
              <w:left w:val="nil"/>
              <w:bottom w:val="single" w:sz="4" w:space="0" w:color="000000"/>
              <w:right w:val="single" w:sz="4" w:space="0" w:color="000000"/>
            </w:tcBorders>
            <w:shd w:val="clear" w:color="auto" w:fill="auto"/>
            <w:noWrap/>
            <w:vAlign w:val="bottom"/>
          </w:tcPr>
          <w:p w14:paraId="0DFDA998"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0" w:type="pct"/>
            <w:gridSpan w:val="3"/>
            <w:tcBorders>
              <w:top w:val="nil"/>
              <w:left w:val="nil"/>
              <w:bottom w:val="single" w:sz="4" w:space="0" w:color="000000"/>
              <w:right w:val="single" w:sz="4" w:space="0" w:color="000000"/>
            </w:tcBorders>
            <w:shd w:val="clear" w:color="auto" w:fill="auto"/>
            <w:noWrap/>
            <w:vAlign w:val="bottom"/>
          </w:tcPr>
          <w:p w14:paraId="575FEFBA"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167CA5AA"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72" w:type="pct"/>
            <w:gridSpan w:val="2"/>
            <w:tcBorders>
              <w:top w:val="nil"/>
              <w:left w:val="nil"/>
              <w:bottom w:val="single" w:sz="4" w:space="0" w:color="000000"/>
              <w:right w:val="single" w:sz="4" w:space="0" w:color="000000"/>
            </w:tcBorders>
            <w:shd w:val="clear" w:color="auto" w:fill="auto"/>
            <w:noWrap/>
            <w:vAlign w:val="bottom"/>
          </w:tcPr>
          <w:p w14:paraId="46EC1E3C"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93" w:type="pct"/>
            <w:gridSpan w:val="2"/>
            <w:tcBorders>
              <w:top w:val="nil"/>
              <w:left w:val="nil"/>
              <w:bottom w:val="single" w:sz="4" w:space="0" w:color="000000"/>
              <w:right w:val="single" w:sz="8" w:space="0" w:color="auto"/>
            </w:tcBorders>
            <w:shd w:val="clear" w:color="auto" w:fill="auto"/>
            <w:noWrap/>
            <w:vAlign w:val="bottom"/>
          </w:tcPr>
          <w:p w14:paraId="6B50B577"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r>
      <w:tr w:rsidR="00CF0A2D" w:rsidRPr="00F83AB1" w14:paraId="26301268" w14:textId="77777777" w:rsidTr="00AE44FE">
        <w:trPr>
          <w:gridAfter w:val="2"/>
          <w:wAfter w:w="287" w:type="pct"/>
          <w:trHeight w:val="285"/>
        </w:trPr>
        <w:tc>
          <w:tcPr>
            <w:tcW w:w="2299" w:type="pct"/>
            <w:gridSpan w:val="5"/>
            <w:tcBorders>
              <w:top w:val="single" w:sz="4" w:space="0" w:color="000000"/>
              <w:left w:val="single" w:sz="8" w:space="0" w:color="auto"/>
              <w:bottom w:val="single" w:sz="4" w:space="0" w:color="000000"/>
              <w:right w:val="single" w:sz="4" w:space="0" w:color="000000"/>
            </w:tcBorders>
            <w:shd w:val="clear" w:color="auto" w:fill="auto"/>
            <w:vAlign w:val="center"/>
          </w:tcPr>
          <w:p w14:paraId="6BDCB2D8" w14:textId="77777777" w:rsidR="00CF0A2D" w:rsidRPr="00FB6ADA" w:rsidRDefault="00CF0A2D" w:rsidP="00AE44FE">
            <w:pPr>
              <w:jc w:val="center"/>
              <w:rPr>
                <w:rFonts w:cs="Arial"/>
                <w:b/>
                <w:bCs/>
                <w:color w:val="000000"/>
                <w:sz w:val="16"/>
                <w:szCs w:val="16"/>
              </w:rPr>
            </w:pPr>
            <w:r w:rsidRPr="00FB6ADA">
              <w:rPr>
                <w:rFonts w:cs="Arial"/>
                <w:b/>
                <w:bCs/>
                <w:color w:val="000000"/>
                <w:sz w:val="16"/>
                <w:szCs w:val="16"/>
              </w:rPr>
              <w:t>Wartość robót narastająco brutto</w:t>
            </w:r>
          </w:p>
        </w:tc>
        <w:tc>
          <w:tcPr>
            <w:tcW w:w="265" w:type="pct"/>
            <w:tcBorders>
              <w:top w:val="nil"/>
              <w:left w:val="nil"/>
              <w:bottom w:val="single" w:sz="4" w:space="0" w:color="000000"/>
              <w:right w:val="single" w:sz="4" w:space="0" w:color="000000"/>
            </w:tcBorders>
            <w:shd w:val="clear" w:color="auto" w:fill="auto"/>
            <w:noWrap/>
            <w:vAlign w:val="bottom"/>
          </w:tcPr>
          <w:p w14:paraId="0CC6018E"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23366C72"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79EB0C4E"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494403B2"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tcBorders>
              <w:top w:val="nil"/>
              <w:left w:val="nil"/>
              <w:bottom w:val="single" w:sz="4" w:space="0" w:color="000000"/>
              <w:right w:val="single" w:sz="4" w:space="0" w:color="000000"/>
            </w:tcBorders>
            <w:shd w:val="clear" w:color="auto" w:fill="auto"/>
            <w:noWrap/>
            <w:vAlign w:val="bottom"/>
          </w:tcPr>
          <w:p w14:paraId="514EAB24"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0" w:type="pct"/>
            <w:gridSpan w:val="3"/>
            <w:tcBorders>
              <w:top w:val="nil"/>
              <w:left w:val="nil"/>
              <w:bottom w:val="single" w:sz="4" w:space="0" w:color="000000"/>
              <w:right w:val="single" w:sz="4" w:space="0" w:color="000000"/>
            </w:tcBorders>
            <w:shd w:val="clear" w:color="auto" w:fill="auto"/>
            <w:noWrap/>
            <w:vAlign w:val="bottom"/>
          </w:tcPr>
          <w:p w14:paraId="520857FF"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65" w:type="pct"/>
            <w:gridSpan w:val="2"/>
            <w:tcBorders>
              <w:top w:val="nil"/>
              <w:left w:val="nil"/>
              <w:bottom w:val="single" w:sz="4" w:space="0" w:color="000000"/>
              <w:right w:val="single" w:sz="4" w:space="0" w:color="000000"/>
            </w:tcBorders>
            <w:shd w:val="clear" w:color="auto" w:fill="auto"/>
            <w:noWrap/>
            <w:vAlign w:val="bottom"/>
          </w:tcPr>
          <w:p w14:paraId="2524BC43"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72" w:type="pct"/>
            <w:gridSpan w:val="2"/>
            <w:tcBorders>
              <w:top w:val="nil"/>
              <w:left w:val="nil"/>
              <w:bottom w:val="single" w:sz="4" w:space="0" w:color="000000"/>
              <w:right w:val="single" w:sz="4" w:space="0" w:color="000000"/>
            </w:tcBorders>
            <w:shd w:val="clear" w:color="auto" w:fill="auto"/>
            <w:noWrap/>
            <w:vAlign w:val="bottom"/>
          </w:tcPr>
          <w:p w14:paraId="0D571C07"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c>
          <w:tcPr>
            <w:tcW w:w="293" w:type="pct"/>
            <w:gridSpan w:val="2"/>
            <w:tcBorders>
              <w:top w:val="nil"/>
              <w:left w:val="nil"/>
              <w:bottom w:val="single" w:sz="4" w:space="0" w:color="000000"/>
              <w:right w:val="single" w:sz="8" w:space="0" w:color="auto"/>
            </w:tcBorders>
            <w:shd w:val="clear" w:color="auto" w:fill="auto"/>
            <w:noWrap/>
            <w:vAlign w:val="bottom"/>
          </w:tcPr>
          <w:p w14:paraId="61DAE92B" w14:textId="77777777" w:rsidR="00CF0A2D" w:rsidRPr="00F83AB1" w:rsidRDefault="00CF0A2D" w:rsidP="00AE44FE">
            <w:pPr>
              <w:jc w:val="right"/>
              <w:rPr>
                <w:rFonts w:cs="Arial"/>
                <w:color w:val="000000"/>
                <w:sz w:val="14"/>
                <w:szCs w:val="14"/>
              </w:rPr>
            </w:pPr>
            <w:r w:rsidRPr="00F83AB1">
              <w:rPr>
                <w:rFonts w:cs="Arial"/>
                <w:color w:val="000000"/>
                <w:sz w:val="14"/>
                <w:szCs w:val="14"/>
              </w:rPr>
              <w:t>0,00 zł</w:t>
            </w:r>
          </w:p>
        </w:tc>
      </w:tr>
      <w:tr w:rsidR="00CF0A2D" w:rsidRPr="00F83AB1" w14:paraId="2B99C9DE" w14:textId="77777777" w:rsidTr="00AE44FE">
        <w:trPr>
          <w:gridAfter w:val="2"/>
          <w:wAfter w:w="287" w:type="pct"/>
          <w:trHeight w:val="285"/>
        </w:trPr>
        <w:tc>
          <w:tcPr>
            <w:tcW w:w="2299" w:type="pct"/>
            <w:gridSpan w:val="5"/>
            <w:tcBorders>
              <w:top w:val="single" w:sz="4" w:space="0" w:color="000000"/>
              <w:left w:val="single" w:sz="8" w:space="0" w:color="auto"/>
              <w:bottom w:val="single" w:sz="4" w:space="0" w:color="000000"/>
              <w:right w:val="single" w:sz="4" w:space="0" w:color="000000"/>
            </w:tcBorders>
            <w:shd w:val="clear" w:color="auto" w:fill="auto"/>
            <w:vAlign w:val="center"/>
          </w:tcPr>
          <w:p w14:paraId="1D3ED5F5" w14:textId="77777777" w:rsidR="00CF0A2D" w:rsidRPr="00FB6ADA" w:rsidRDefault="00CF0A2D" w:rsidP="00AE44FE">
            <w:pPr>
              <w:jc w:val="center"/>
              <w:rPr>
                <w:rFonts w:cs="Arial"/>
                <w:b/>
                <w:bCs/>
                <w:color w:val="000000"/>
                <w:sz w:val="16"/>
                <w:szCs w:val="16"/>
              </w:rPr>
            </w:pPr>
            <w:r w:rsidRPr="00FB6ADA">
              <w:rPr>
                <w:rFonts w:cs="Arial"/>
                <w:b/>
                <w:bCs/>
                <w:color w:val="000000"/>
                <w:sz w:val="16"/>
                <w:szCs w:val="16"/>
              </w:rPr>
              <w:t>Procentowy udział prac w poszczególnych miesiącach</w:t>
            </w:r>
          </w:p>
        </w:tc>
        <w:tc>
          <w:tcPr>
            <w:tcW w:w="265" w:type="pct"/>
            <w:tcBorders>
              <w:top w:val="nil"/>
              <w:left w:val="nil"/>
              <w:bottom w:val="single" w:sz="4" w:space="0" w:color="000000"/>
              <w:right w:val="single" w:sz="4" w:space="0" w:color="000000"/>
            </w:tcBorders>
            <w:shd w:val="clear" w:color="auto" w:fill="auto"/>
            <w:noWrap/>
            <w:vAlign w:val="bottom"/>
          </w:tcPr>
          <w:p w14:paraId="0EA2D7FF"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4" w:space="0" w:color="000000"/>
              <w:right w:val="single" w:sz="4" w:space="0" w:color="000000"/>
            </w:tcBorders>
            <w:shd w:val="clear" w:color="auto" w:fill="auto"/>
            <w:noWrap/>
            <w:vAlign w:val="bottom"/>
          </w:tcPr>
          <w:p w14:paraId="184509C3"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4" w:space="0" w:color="000000"/>
              <w:right w:val="single" w:sz="4" w:space="0" w:color="000000"/>
            </w:tcBorders>
            <w:shd w:val="clear" w:color="auto" w:fill="auto"/>
            <w:noWrap/>
            <w:vAlign w:val="bottom"/>
          </w:tcPr>
          <w:p w14:paraId="2B943331"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4" w:space="0" w:color="000000"/>
              <w:right w:val="single" w:sz="4" w:space="0" w:color="000000"/>
            </w:tcBorders>
            <w:shd w:val="clear" w:color="auto" w:fill="auto"/>
            <w:noWrap/>
            <w:vAlign w:val="bottom"/>
          </w:tcPr>
          <w:p w14:paraId="6F7C9EDD"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tcBorders>
              <w:top w:val="nil"/>
              <w:left w:val="nil"/>
              <w:bottom w:val="single" w:sz="4" w:space="0" w:color="000000"/>
              <w:right w:val="single" w:sz="4" w:space="0" w:color="000000"/>
            </w:tcBorders>
            <w:shd w:val="clear" w:color="auto" w:fill="auto"/>
            <w:noWrap/>
            <w:vAlign w:val="bottom"/>
          </w:tcPr>
          <w:p w14:paraId="1AE769BE"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0" w:type="pct"/>
            <w:gridSpan w:val="3"/>
            <w:tcBorders>
              <w:top w:val="nil"/>
              <w:left w:val="nil"/>
              <w:bottom w:val="single" w:sz="4" w:space="0" w:color="000000"/>
              <w:right w:val="single" w:sz="4" w:space="0" w:color="000000"/>
            </w:tcBorders>
            <w:shd w:val="clear" w:color="auto" w:fill="auto"/>
            <w:noWrap/>
            <w:vAlign w:val="bottom"/>
          </w:tcPr>
          <w:p w14:paraId="3AD04F67"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4" w:space="0" w:color="000000"/>
              <w:right w:val="single" w:sz="4" w:space="0" w:color="000000"/>
            </w:tcBorders>
            <w:shd w:val="clear" w:color="auto" w:fill="auto"/>
            <w:noWrap/>
            <w:vAlign w:val="bottom"/>
          </w:tcPr>
          <w:p w14:paraId="6482F0CB"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72" w:type="pct"/>
            <w:gridSpan w:val="2"/>
            <w:tcBorders>
              <w:top w:val="nil"/>
              <w:left w:val="nil"/>
              <w:bottom w:val="single" w:sz="4" w:space="0" w:color="000000"/>
              <w:right w:val="single" w:sz="4" w:space="0" w:color="000000"/>
            </w:tcBorders>
            <w:shd w:val="clear" w:color="auto" w:fill="auto"/>
            <w:noWrap/>
            <w:vAlign w:val="bottom"/>
          </w:tcPr>
          <w:p w14:paraId="0E5C7570"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93" w:type="pct"/>
            <w:gridSpan w:val="2"/>
            <w:tcBorders>
              <w:top w:val="nil"/>
              <w:left w:val="nil"/>
              <w:bottom w:val="single" w:sz="4" w:space="0" w:color="000000"/>
              <w:right w:val="single" w:sz="8" w:space="0" w:color="auto"/>
            </w:tcBorders>
            <w:shd w:val="clear" w:color="auto" w:fill="auto"/>
            <w:noWrap/>
            <w:vAlign w:val="bottom"/>
          </w:tcPr>
          <w:p w14:paraId="0C120D6D"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r>
      <w:tr w:rsidR="00CF0A2D" w:rsidRPr="00F83AB1" w14:paraId="1C511EEE" w14:textId="77777777" w:rsidTr="00AE44FE">
        <w:trPr>
          <w:gridAfter w:val="2"/>
          <w:wAfter w:w="287" w:type="pct"/>
          <w:trHeight w:val="300"/>
        </w:trPr>
        <w:tc>
          <w:tcPr>
            <w:tcW w:w="2299" w:type="pct"/>
            <w:gridSpan w:val="5"/>
            <w:tcBorders>
              <w:top w:val="single" w:sz="4" w:space="0" w:color="000000"/>
              <w:left w:val="single" w:sz="8" w:space="0" w:color="auto"/>
              <w:bottom w:val="single" w:sz="8" w:space="0" w:color="auto"/>
              <w:right w:val="single" w:sz="4" w:space="0" w:color="000000"/>
            </w:tcBorders>
            <w:shd w:val="clear" w:color="auto" w:fill="auto"/>
            <w:vAlign w:val="center"/>
          </w:tcPr>
          <w:p w14:paraId="45E21720" w14:textId="77777777" w:rsidR="00CF0A2D" w:rsidRPr="00FB6ADA" w:rsidRDefault="00CF0A2D" w:rsidP="00AE44FE">
            <w:pPr>
              <w:jc w:val="center"/>
              <w:rPr>
                <w:rFonts w:cs="Arial"/>
                <w:b/>
                <w:bCs/>
                <w:color w:val="000000"/>
                <w:sz w:val="16"/>
                <w:szCs w:val="16"/>
              </w:rPr>
            </w:pPr>
            <w:r w:rsidRPr="00FB6ADA">
              <w:rPr>
                <w:rFonts w:cs="Arial"/>
                <w:b/>
                <w:bCs/>
                <w:color w:val="000000"/>
                <w:sz w:val="16"/>
                <w:szCs w:val="16"/>
              </w:rPr>
              <w:t>Postęp prac w procentach narastająco</w:t>
            </w:r>
          </w:p>
        </w:tc>
        <w:tc>
          <w:tcPr>
            <w:tcW w:w="265" w:type="pct"/>
            <w:tcBorders>
              <w:top w:val="nil"/>
              <w:left w:val="nil"/>
              <w:bottom w:val="single" w:sz="8" w:space="0" w:color="auto"/>
              <w:right w:val="single" w:sz="4" w:space="0" w:color="000000"/>
            </w:tcBorders>
            <w:shd w:val="clear" w:color="auto" w:fill="auto"/>
            <w:noWrap/>
            <w:vAlign w:val="bottom"/>
          </w:tcPr>
          <w:p w14:paraId="0D9DF96D"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8" w:space="0" w:color="auto"/>
              <w:right w:val="single" w:sz="4" w:space="0" w:color="000000"/>
            </w:tcBorders>
            <w:shd w:val="clear" w:color="auto" w:fill="auto"/>
            <w:noWrap/>
            <w:vAlign w:val="bottom"/>
          </w:tcPr>
          <w:p w14:paraId="00767310"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8" w:space="0" w:color="auto"/>
              <w:right w:val="single" w:sz="4" w:space="0" w:color="000000"/>
            </w:tcBorders>
            <w:shd w:val="clear" w:color="auto" w:fill="auto"/>
            <w:noWrap/>
            <w:vAlign w:val="bottom"/>
          </w:tcPr>
          <w:p w14:paraId="5B28E395"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8" w:space="0" w:color="auto"/>
              <w:right w:val="single" w:sz="4" w:space="0" w:color="000000"/>
            </w:tcBorders>
            <w:shd w:val="clear" w:color="auto" w:fill="auto"/>
            <w:noWrap/>
            <w:vAlign w:val="bottom"/>
          </w:tcPr>
          <w:p w14:paraId="4AAFC2DD"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tcBorders>
              <w:top w:val="nil"/>
              <w:left w:val="nil"/>
              <w:bottom w:val="single" w:sz="8" w:space="0" w:color="auto"/>
              <w:right w:val="single" w:sz="4" w:space="0" w:color="000000"/>
            </w:tcBorders>
            <w:shd w:val="clear" w:color="auto" w:fill="auto"/>
            <w:noWrap/>
            <w:vAlign w:val="bottom"/>
          </w:tcPr>
          <w:p w14:paraId="53D387A1"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0" w:type="pct"/>
            <w:gridSpan w:val="3"/>
            <w:tcBorders>
              <w:top w:val="nil"/>
              <w:left w:val="nil"/>
              <w:bottom w:val="single" w:sz="8" w:space="0" w:color="auto"/>
              <w:right w:val="single" w:sz="4" w:space="0" w:color="000000"/>
            </w:tcBorders>
            <w:shd w:val="clear" w:color="auto" w:fill="auto"/>
            <w:noWrap/>
            <w:vAlign w:val="bottom"/>
          </w:tcPr>
          <w:p w14:paraId="7507022D"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65" w:type="pct"/>
            <w:gridSpan w:val="2"/>
            <w:tcBorders>
              <w:top w:val="nil"/>
              <w:left w:val="nil"/>
              <w:bottom w:val="single" w:sz="8" w:space="0" w:color="auto"/>
              <w:right w:val="single" w:sz="4" w:space="0" w:color="000000"/>
            </w:tcBorders>
            <w:shd w:val="clear" w:color="auto" w:fill="auto"/>
            <w:noWrap/>
            <w:vAlign w:val="bottom"/>
          </w:tcPr>
          <w:p w14:paraId="28EB7E9F"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72" w:type="pct"/>
            <w:gridSpan w:val="2"/>
            <w:tcBorders>
              <w:top w:val="nil"/>
              <w:left w:val="nil"/>
              <w:bottom w:val="single" w:sz="8" w:space="0" w:color="auto"/>
              <w:right w:val="single" w:sz="4" w:space="0" w:color="000000"/>
            </w:tcBorders>
            <w:shd w:val="clear" w:color="auto" w:fill="auto"/>
            <w:noWrap/>
            <w:vAlign w:val="bottom"/>
          </w:tcPr>
          <w:p w14:paraId="6D65606B"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c>
          <w:tcPr>
            <w:tcW w:w="293" w:type="pct"/>
            <w:gridSpan w:val="2"/>
            <w:tcBorders>
              <w:top w:val="nil"/>
              <w:left w:val="nil"/>
              <w:bottom w:val="single" w:sz="8" w:space="0" w:color="auto"/>
              <w:right w:val="single" w:sz="8" w:space="0" w:color="auto"/>
            </w:tcBorders>
            <w:shd w:val="clear" w:color="auto" w:fill="auto"/>
            <w:noWrap/>
            <w:vAlign w:val="bottom"/>
          </w:tcPr>
          <w:p w14:paraId="6530CDB9" w14:textId="77777777" w:rsidR="00CF0A2D" w:rsidRPr="00F83AB1" w:rsidRDefault="00CF0A2D" w:rsidP="00AE44FE">
            <w:pPr>
              <w:jc w:val="right"/>
              <w:rPr>
                <w:rFonts w:cs="Arial"/>
                <w:color w:val="000000"/>
                <w:sz w:val="14"/>
                <w:szCs w:val="14"/>
              </w:rPr>
            </w:pPr>
            <w:r w:rsidRPr="00F83AB1">
              <w:rPr>
                <w:rFonts w:cs="Arial"/>
                <w:color w:val="000000"/>
                <w:sz w:val="14"/>
                <w:szCs w:val="14"/>
              </w:rPr>
              <w:t>0,00%</w:t>
            </w:r>
          </w:p>
        </w:tc>
      </w:tr>
    </w:tbl>
    <w:p w14:paraId="6F1C5970" w14:textId="77777777" w:rsidR="00CF0A2D" w:rsidRDefault="00CF0A2D" w:rsidP="00CF0A2D"/>
    <w:p w14:paraId="2DA01ABF" w14:textId="77777777" w:rsidR="00CF0A2D" w:rsidRDefault="00CF0A2D" w:rsidP="00CF0A2D"/>
    <w:p w14:paraId="722ECB01" w14:textId="77777777" w:rsidR="00CF0A2D" w:rsidRDefault="00CF0A2D" w:rsidP="00CF0A2D"/>
    <w:p w14:paraId="082ED95B" w14:textId="77777777" w:rsidR="00CF0A2D" w:rsidRDefault="00CF0A2D" w:rsidP="00CF0A2D">
      <w:pPr>
        <w:ind w:left="709"/>
        <w:jc w:val="both"/>
        <w:rPr>
          <w:rFonts w:cs="Arial"/>
          <w:szCs w:val="20"/>
        </w:rPr>
      </w:pPr>
      <w:r>
        <w:rPr>
          <w:rFonts w:cs="Arial"/>
          <w:szCs w:val="20"/>
        </w:rPr>
        <w:t>...................................,  .........</w:t>
      </w:r>
      <w:r w:rsidR="000A3141">
        <w:rPr>
          <w:rFonts w:cs="Arial"/>
          <w:szCs w:val="20"/>
        </w:rPr>
        <w:t>....</w:t>
      </w:r>
      <w:r>
        <w:rPr>
          <w:rFonts w:cs="Arial"/>
          <w:szCs w:val="20"/>
        </w:rPr>
        <w:t>......</w:t>
      </w:r>
      <w:r>
        <w:rPr>
          <w:rFonts w:cs="Arial"/>
          <w:szCs w:val="20"/>
        </w:rPr>
        <w:tab/>
      </w:r>
      <w:r>
        <w:rPr>
          <w:rFonts w:cs="Arial"/>
          <w:szCs w:val="20"/>
        </w:rPr>
        <w:tab/>
      </w:r>
      <w:r>
        <w:rPr>
          <w:rFonts w:cs="Arial"/>
          <w:szCs w:val="20"/>
        </w:rPr>
        <w:tab/>
        <w:t>....................................................................</w:t>
      </w:r>
    </w:p>
    <w:p w14:paraId="0855326E" w14:textId="77777777" w:rsidR="00CF0A2D" w:rsidRDefault="00CF0A2D" w:rsidP="00CF0A2D">
      <w:pPr>
        <w:pStyle w:val="TekstpodstawowyF2"/>
        <w:ind w:left="709"/>
        <w:rPr>
          <w:rFonts w:ascii="Arial" w:hAnsi="Arial" w:cs="Arial"/>
          <w:i/>
          <w:sz w:val="16"/>
          <w:szCs w:val="16"/>
        </w:rPr>
      </w:pPr>
      <w:r>
        <w:rPr>
          <w:rFonts w:ascii="Arial" w:hAnsi="Arial" w:cs="Arial"/>
          <w:i/>
          <w:sz w:val="20"/>
        </w:rPr>
        <w:t xml:space="preserve">         </w:t>
      </w:r>
      <w:r>
        <w:rPr>
          <w:rFonts w:ascii="Arial" w:hAnsi="Arial" w:cs="Arial"/>
          <w:i/>
          <w:sz w:val="16"/>
          <w:szCs w:val="16"/>
        </w:rPr>
        <w:t xml:space="preserve">(miejscowość )              </w:t>
      </w:r>
      <w:r w:rsidR="000A3141">
        <w:rPr>
          <w:rFonts w:ascii="Arial" w:hAnsi="Arial" w:cs="Arial"/>
          <w:i/>
          <w:sz w:val="16"/>
          <w:szCs w:val="16"/>
        </w:rPr>
        <w:t xml:space="preserve">   </w:t>
      </w:r>
      <w:r>
        <w:rPr>
          <w:rFonts w:ascii="Arial" w:hAnsi="Arial" w:cs="Arial"/>
          <w:i/>
          <w:sz w:val="16"/>
          <w:szCs w:val="16"/>
        </w:rPr>
        <w:t xml:space="preserve">  (data)</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(podpis i pieczątka upełnomocnionego </w:t>
      </w:r>
    </w:p>
    <w:p w14:paraId="477C6C8B" w14:textId="77777777" w:rsidR="00CF0A2D" w:rsidRPr="002532B0" w:rsidRDefault="00CF0A2D" w:rsidP="002532B0">
      <w:pPr>
        <w:pStyle w:val="TekstpodstawowyF2"/>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przedstawiciela Wykonawcy)</w:t>
      </w:r>
    </w:p>
    <w:p w14:paraId="48EB3657" w14:textId="77777777" w:rsidR="002D114C" w:rsidRDefault="002D114C" w:rsidP="002D114C"/>
    <w:p w14:paraId="715F6409" w14:textId="77777777" w:rsidR="002D114C" w:rsidRDefault="002D114C" w:rsidP="00CF0A2D"/>
    <w:p w14:paraId="738D95B7" w14:textId="77777777" w:rsidR="002D114C" w:rsidRDefault="002D114C" w:rsidP="00CF0A2D"/>
    <w:p w14:paraId="3525A6D6" w14:textId="53CA4FEA" w:rsidR="00BE2464" w:rsidRDefault="008728DD" w:rsidP="00CF0A2D">
      <w:r>
        <w:rPr>
          <w:noProof/>
        </w:rPr>
        <mc:AlternateContent>
          <mc:Choice Requires="wps">
            <w:drawing>
              <wp:anchor distT="0" distB="0" distL="114300" distR="114300" simplePos="0" relativeHeight="251660288" behindDoc="0" locked="0" layoutInCell="1" allowOverlap="1" wp14:anchorId="08E43C62" wp14:editId="4EA96667">
                <wp:simplePos x="0" y="0"/>
                <wp:positionH relativeFrom="margin">
                  <wp:align>left</wp:align>
                </wp:positionH>
                <wp:positionV relativeFrom="paragraph">
                  <wp:posOffset>130810</wp:posOffset>
                </wp:positionV>
                <wp:extent cx="2324100" cy="887095"/>
                <wp:effectExtent l="0" t="0" r="1905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C2E7" id="Rectangle 2" o:spid="_x0000_s1026" style="position:absolute;margin-left:0;margin-top:10.3pt;width:183pt;height:6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aQHwIAADw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">
                <w10:wrap anchorx="margin"/>
              </v:rect>
            </w:pict>
          </mc:Fallback>
        </mc:AlternateContent>
      </w:r>
    </w:p>
    <w:p w14:paraId="007E2B93" w14:textId="77777777" w:rsidR="00BE2464" w:rsidRDefault="00BE2464" w:rsidP="00CF0A2D"/>
    <w:p w14:paraId="035A52FD" w14:textId="77777777" w:rsidR="00CF0A2D" w:rsidRDefault="00CF0A2D" w:rsidP="00CF0A2D"/>
    <w:p w14:paraId="3B2E6A4F" w14:textId="77777777" w:rsidR="00CF0A2D" w:rsidRDefault="00CF0A2D" w:rsidP="00CF0A2D">
      <w:pPr>
        <w:pStyle w:val="Nagwek8"/>
        <w:ind w:left="1415" w:firstLine="709"/>
        <w:rPr>
          <w:sz w:val="20"/>
        </w:rPr>
      </w:pPr>
      <w:r>
        <w:rPr>
          <w:sz w:val="20"/>
        </w:rPr>
        <w:t>Zał. nr 3 do Umowy nr ........../8110/WAT/</w:t>
      </w:r>
      <w:r w:rsidR="00057785">
        <w:rPr>
          <w:sz w:val="20"/>
        </w:rPr>
        <w:t>2017</w:t>
      </w:r>
    </w:p>
    <w:p w14:paraId="7EB13916" w14:textId="77777777" w:rsidR="00CF0A2D" w:rsidRDefault="00CF0A2D" w:rsidP="00CF0A2D"/>
    <w:p w14:paraId="6FE80084" w14:textId="77777777" w:rsidR="00CF0A2D" w:rsidRDefault="00CF0A2D" w:rsidP="00CF0A2D">
      <w:pPr>
        <w:pStyle w:val="Nagwek8"/>
      </w:pPr>
    </w:p>
    <w:p w14:paraId="3268CE27" w14:textId="77777777" w:rsidR="00CF0A2D" w:rsidRDefault="00CF0A2D" w:rsidP="00CF0A2D"/>
    <w:p w14:paraId="79B96DEE" w14:textId="77777777" w:rsidR="00CF0A2D" w:rsidRDefault="001A2BE2" w:rsidP="00CF0A2D">
      <w:pPr>
        <w:rPr>
          <w:i/>
          <w:sz w:val="18"/>
          <w:szCs w:val="18"/>
        </w:rPr>
      </w:pPr>
      <w:r>
        <w:rPr>
          <w:i/>
          <w:sz w:val="18"/>
          <w:szCs w:val="18"/>
        </w:rPr>
        <w:t xml:space="preserve">          </w:t>
      </w:r>
      <w:r w:rsidR="00CF0A2D">
        <w:rPr>
          <w:i/>
          <w:sz w:val="18"/>
          <w:szCs w:val="18"/>
        </w:rPr>
        <w:t>(pieczęć nag</w:t>
      </w:r>
      <w:r w:rsidR="00CF0A2D">
        <w:rPr>
          <w:rFonts w:cs="Arial"/>
          <w:i/>
          <w:sz w:val="18"/>
          <w:szCs w:val="18"/>
        </w:rPr>
        <w:t>ł</w:t>
      </w:r>
      <w:r w:rsidR="00CF0A2D">
        <w:rPr>
          <w:i/>
          <w:sz w:val="18"/>
          <w:szCs w:val="18"/>
        </w:rPr>
        <w:t>ówkowa Wykonawcy)</w:t>
      </w:r>
    </w:p>
    <w:p w14:paraId="59BB3367" w14:textId="77777777" w:rsidR="00CF0A2D" w:rsidRDefault="00CF0A2D" w:rsidP="00CF0A2D">
      <w:pPr>
        <w:pStyle w:val="Tekstpodstawowy"/>
        <w:jc w:val="both"/>
        <w:rPr>
          <w:rFonts w:ascii="Arial" w:hAnsi="Arial" w:cs="Arial"/>
          <w:sz w:val="20"/>
        </w:rPr>
      </w:pPr>
    </w:p>
    <w:p w14:paraId="7DAFDEA4" w14:textId="77777777" w:rsidR="001A2BE2" w:rsidRDefault="001A2BE2" w:rsidP="00CF0A2D">
      <w:pPr>
        <w:pStyle w:val="Tekstpodstawowy"/>
        <w:jc w:val="both"/>
        <w:rPr>
          <w:rFonts w:ascii="Arial" w:hAnsi="Arial" w:cs="Arial"/>
          <w:sz w:val="20"/>
        </w:rPr>
      </w:pPr>
    </w:p>
    <w:p w14:paraId="5EFD2CD1" w14:textId="77777777" w:rsidR="001A2BE2" w:rsidRDefault="001A2BE2" w:rsidP="00CF0A2D">
      <w:pPr>
        <w:pStyle w:val="Tekstpodstawowy"/>
        <w:jc w:val="both"/>
        <w:rPr>
          <w:rFonts w:ascii="Arial" w:hAnsi="Arial" w:cs="Arial"/>
          <w:sz w:val="20"/>
        </w:rPr>
      </w:pPr>
    </w:p>
    <w:p w14:paraId="31AD35DA" w14:textId="77777777" w:rsidR="00CF0A2D" w:rsidRDefault="00CF0A2D" w:rsidP="00CF0A2D">
      <w:pPr>
        <w:pStyle w:val="Nagwek1"/>
        <w:jc w:val="center"/>
        <w:rPr>
          <w:rFonts w:ascii="Arial Black" w:hAnsi="Arial Black"/>
          <w:sz w:val="32"/>
          <w:szCs w:val="32"/>
        </w:rPr>
      </w:pPr>
      <w:r>
        <w:t xml:space="preserve"> </w:t>
      </w:r>
      <w:r>
        <w:rPr>
          <w:rFonts w:ascii="Arial Black" w:hAnsi="Arial Black"/>
          <w:sz w:val="32"/>
          <w:szCs w:val="32"/>
        </w:rPr>
        <w:t>KARTA GWARANCYJNA</w:t>
      </w:r>
    </w:p>
    <w:p w14:paraId="5CF7C38F" w14:textId="77777777" w:rsidR="00CF0A2D" w:rsidRDefault="00CF0A2D" w:rsidP="00CF0A2D">
      <w:pPr>
        <w:spacing w:line="360" w:lineRule="auto"/>
        <w:rPr>
          <w:rFonts w:cs="Arial"/>
          <w:b/>
          <w:sz w:val="18"/>
          <w:szCs w:val="18"/>
        </w:rPr>
      </w:pPr>
    </w:p>
    <w:p w14:paraId="28163D36" w14:textId="77777777" w:rsidR="00CF0A2D" w:rsidRDefault="00CF0A2D" w:rsidP="00CF0A2D">
      <w:pPr>
        <w:spacing w:line="360" w:lineRule="auto"/>
        <w:rPr>
          <w:rFonts w:cs="Arial"/>
          <w:b/>
        </w:rPr>
      </w:pPr>
      <w:r>
        <w:rPr>
          <w:rFonts w:cs="Arial"/>
          <w:b/>
          <w:szCs w:val="20"/>
        </w:rPr>
        <w:t>wystawiona przez:</w:t>
      </w:r>
      <w:r>
        <w:rPr>
          <w:rFonts w:cs="Arial"/>
          <w:szCs w:val="20"/>
        </w:rPr>
        <w:t xml:space="preserve"> </w:t>
      </w:r>
      <w:r>
        <w:rPr>
          <w:rFonts w:cs="Arial"/>
          <w:szCs w:val="20"/>
        </w:rPr>
        <w:tab/>
      </w:r>
      <w:r>
        <w:rPr>
          <w:rFonts w:cs="Arial"/>
          <w:szCs w:val="20"/>
        </w:rPr>
        <w:tab/>
      </w:r>
      <w:r>
        <w:rPr>
          <w:rFonts w:cs="Arial"/>
          <w:b/>
        </w:rPr>
        <w:t>……………………………………………………………………….</w:t>
      </w:r>
    </w:p>
    <w:p w14:paraId="7837088C" w14:textId="4600DE36" w:rsidR="00CF0A2D" w:rsidRPr="00463681" w:rsidRDefault="003D716C" w:rsidP="00CF0A2D">
      <w:pPr>
        <w:spacing w:line="360" w:lineRule="auto"/>
        <w:rPr>
          <w:rFonts w:cs="Arial"/>
          <w:b/>
          <w:lang w:val="de-DE"/>
        </w:rPr>
      </w:pPr>
      <w:proofErr w:type="spellStart"/>
      <w:r>
        <w:rPr>
          <w:rFonts w:cs="Arial"/>
          <w:b/>
          <w:szCs w:val="20"/>
          <w:lang w:val="de-DE"/>
        </w:rPr>
        <w:t>adres</w:t>
      </w:r>
      <w:proofErr w:type="spellEnd"/>
      <w:r w:rsidR="00CF0A2D" w:rsidRPr="00463681">
        <w:rPr>
          <w:rFonts w:cs="Arial"/>
          <w:b/>
          <w:szCs w:val="20"/>
          <w:lang w:val="de-DE"/>
        </w:rPr>
        <w:t>:</w:t>
      </w:r>
      <w:r w:rsidR="00CF0A2D" w:rsidRPr="00463681">
        <w:rPr>
          <w:rFonts w:cs="Arial"/>
          <w:szCs w:val="20"/>
          <w:lang w:val="de-DE"/>
        </w:rPr>
        <w:t xml:space="preserve"> </w:t>
      </w:r>
      <w:r w:rsidR="00CF0A2D" w:rsidRPr="00463681">
        <w:rPr>
          <w:rFonts w:cs="Arial"/>
          <w:szCs w:val="20"/>
          <w:lang w:val="de-DE"/>
        </w:rPr>
        <w:tab/>
      </w:r>
      <w:r w:rsidR="00CF0A2D" w:rsidRPr="00463681">
        <w:rPr>
          <w:rFonts w:cs="Arial"/>
          <w:szCs w:val="20"/>
          <w:lang w:val="de-DE"/>
        </w:rPr>
        <w:tab/>
      </w:r>
      <w:r>
        <w:rPr>
          <w:rFonts w:cs="Arial"/>
          <w:szCs w:val="20"/>
          <w:lang w:val="de-DE"/>
        </w:rPr>
        <w:tab/>
      </w:r>
      <w:r>
        <w:rPr>
          <w:rFonts w:cs="Arial"/>
          <w:szCs w:val="20"/>
          <w:lang w:val="de-DE"/>
        </w:rPr>
        <w:tab/>
      </w:r>
      <w:r w:rsidR="00CF0A2D" w:rsidRPr="00463681">
        <w:rPr>
          <w:rFonts w:cs="Arial"/>
          <w:b/>
          <w:lang w:val="de-DE"/>
        </w:rPr>
        <w:t>……………………………………………</w:t>
      </w:r>
      <w:r w:rsidR="000A3141">
        <w:rPr>
          <w:rFonts w:cs="Arial"/>
          <w:b/>
          <w:lang w:val="de-DE"/>
        </w:rPr>
        <w:t>.</w:t>
      </w:r>
      <w:r w:rsidR="00CF0A2D" w:rsidRPr="00463681">
        <w:rPr>
          <w:rFonts w:cs="Arial"/>
          <w:b/>
          <w:lang w:val="de-DE"/>
        </w:rPr>
        <w:t>…………………………</w:t>
      </w:r>
    </w:p>
    <w:p w14:paraId="7A2ED7F1" w14:textId="19D0613B" w:rsidR="00CF0A2D" w:rsidRDefault="00CF0A2D" w:rsidP="00CF0A2D">
      <w:pPr>
        <w:spacing w:line="480" w:lineRule="auto"/>
        <w:rPr>
          <w:rFonts w:cs="Arial"/>
          <w:szCs w:val="20"/>
        </w:rPr>
      </w:pPr>
      <w:r>
        <w:rPr>
          <w:rFonts w:cs="Arial"/>
          <w:b/>
          <w:szCs w:val="20"/>
        </w:rPr>
        <w:t xml:space="preserve">do </w:t>
      </w:r>
      <w:r w:rsidR="008B4EEA">
        <w:rPr>
          <w:rFonts w:cs="Arial"/>
          <w:b/>
          <w:szCs w:val="20"/>
        </w:rPr>
        <w:t>U</w:t>
      </w:r>
      <w:r>
        <w:rPr>
          <w:rFonts w:cs="Arial"/>
          <w:b/>
          <w:szCs w:val="20"/>
        </w:rPr>
        <w:t>mowy:</w:t>
      </w:r>
      <w:r>
        <w:rPr>
          <w:rFonts w:cs="Arial"/>
          <w:b/>
          <w:szCs w:val="20"/>
        </w:rPr>
        <w:tab/>
      </w:r>
      <w:r>
        <w:rPr>
          <w:rFonts w:cs="Arial"/>
          <w:b/>
          <w:szCs w:val="20"/>
        </w:rPr>
        <w:tab/>
      </w:r>
      <w:r>
        <w:rPr>
          <w:rFonts w:cs="Arial"/>
          <w:b/>
          <w:szCs w:val="20"/>
        </w:rPr>
        <w:tab/>
        <w:t xml:space="preserve">nr </w:t>
      </w:r>
      <w:r>
        <w:rPr>
          <w:rFonts w:cs="Arial"/>
          <w:szCs w:val="20"/>
        </w:rPr>
        <w:t>.............</w:t>
      </w:r>
      <w:r w:rsidR="000A3141">
        <w:rPr>
          <w:rFonts w:cs="Arial"/>
          <w:szCs w:val="20"/>
        </w:rPr>
        <w:t>.............................</w:t>
      </w:r>
      <w:r>
        <w:rPr>
          <w:rFonts w:cs="Arial"/>
          <w:b/>
          <w:szCs w:val="20"/>
        </w:rPr>
        <w:t>z dnia</w:t>
      </w:r>
      <w:r>
        <w:rPr>
          <w:rFonts w:cs="Arial"/>
          <w:szCs w:val="20"/>
        </w:rPr>
        <w:t>..................</w:t>
      </w:r>
      <w:r w:rsidR="000A3141">
        <w:rPr>
          <w:rFonts w:cs="Arial"/>
          <w:szCs w:val="20"/>
        </w:rPr>
        <w:t>.......................</w:t>
      </w:r>
    </w:p>
    <w:p w14:paraId="37E6981B" w14:textId="1FC11B2A" w:rsidR="002B07F2" w:rsidRPr="002B07F2" w:rsidRDefault="00CF0A2D" w:rsidP="002B07F2">
      <w:pPr>
        <w:ind w:left="2835" w:hanging="2835"/>
        <w:jc w:val="both"/>
        <w:rPr>
          <w:rFonts w:cs="Arial"/>
          <w:b/>
        </w:rPr>
      </w:pPr>
      <w:r>
        <w:rPr>
          <w:rFonts w:cs="Arial"/>
          <w:b/>
          <w:szCs w:val="20"/>
        </w:rPr>
        <w:t>na roboty budowlane pn.:</w:t>
      </w:r>
      <w:r>
        <w:rPr>
          <w:rFonts w:cs="Arial"/>
          <w:szCs w:val="20"/>
        </w:rPr>
        <w:t xml:space="preserve"> </w:t>
      </w:r>
      <w:r w:rsidR="00A446C7" w:rsidRPr="00A446C7">
        <w:rPr>
          <w:rFonts w:cs="Arial"/>
          <w:b/>
        </w:rPr>
        <w:t>"</w:t>
      </w:r>
      <w:r w:rsidR="00A446C7">
        <w:rPr>
          <w:rFonts w:cs="Arial"/>
          <w:b/>
        </w:rPr>
        <w:t xml:space="preserve">Wymiana </w:t>
      </w:r>
      <w:r w:rsidR="00A446C7" w:rsidRPr="00A446C7">
        <w:rPr>
          <w:rFonts w:cs="Arial"/>
          <w:b/>
        </w:rPr>
        <w:t>szyb zespolonych i zwykłych w budynku nr 15- Stołówka”</w:t>
      </w:r>
    </w:p>
    <w:p w14:paraId="721F275E" w14:textId="47E1AE40" w:rsidR="008E0EF4" w:rsidRDefault="008E0EF4" w:rsidP="00C31D34">
      <w:pPr>
        <w:ind w:left="2835" w:hanging="2835"/>
        <w:jc w:val="both"/>
        <w:rPr>
          <w:rFonts w:cs="Arial"/>
          <w:b/>
        </w:rPr>
      </w:pPr>
    </w:p>
    <w:p w14:paraId="303633DD" w14:textId="77777777" w:rsidR="00993ACE" w:rsidRPr="00C31D34" w:rsidRDefault="00993ACE" w:rsidP="00C31D34">
      <w:pPr>
        <w:ind w:left="2835" w:hanging="2835"/>
        <w:jc w:val="both"/>
        <w:rPr>
          <w:rFonts w:cs="Arial"/>
          <w:szCs w:val="20"/>
        </w:rPr>
      </w:pPr>
    </w:p>
    <w:p w14:paraId="2A7082B9" w14:textId="4938C659" w:rsidR="00CF0A2D" w:rsidRDefault="00CF0A2D" w:rsidP="00CF0A2D">
      <w:pPr>
        <w:pStyle w:val="TekstpodstawowyF2"/>
        <w:numPr>
          <w:ilvl w:val="0"/>
          <w:numId w:val="4"/>
        </w:numPr>
        <w:spacing w:line="276" w:lineRule="auto"/>
        <w:jc w:val="both"/>
        <w:rPr>
          <w:rFonts w:ascii="Arial" w:hAnsi="Arial" w:cs="Arial"/>
          <w:sz w:val="20"/>
        </w:rPr>
      </w:pPr>
      <w:r>
        <w:rPr>
          <w:rFonts w:ascii="Arial" w:hAnsi="Arial" w:cs="Arial"/>
          <w:sz w:val="20"/>
        </w:rPr>
        <w:t>Niniejszym udzielamy gwarancji i rękojmi na roboty oraz użyte do tych robót materiały</w:t>
      </w:r>
      <w:r w:rsidR="00632706" w:rsidRPr="00632706">
        <w:rPr>
          <w:rFonts w:ascii="Arial" w:hAnsi="Arial" w:cs="Arial"/>
          <w:sz w:val="20"/>
        </w:rPr>
        <w:t xml:space="preserve"> </w:t>
      </w:r>
      <w:r w:rsidR="000C649F">
        <w:rPr>
          <w:rFonts w:ascii="Arial" w:hAnsi="Arial" w:cs="Arial"/>
          <w:sz w:val="20"/>
        </w:rPr>
        <w:t xml:space="preserve">                       </w:t>
      </w:r>
      <w:r>
        <w:rPr>
          <w:rFonts w:ascii="Arial" w:hAnsi="Arial" w:cs="Arial"/>
          <w:sz w:val="20"/>
        </w:rPr>
        <w:t xml:space="preserve">na wskazany w </w:t>
      </w:r>
      <w:r w:rsidR="008B4EEA">
        <w:rPr>
          <w:rFonts w:ascii="Arial" w:hAnsi="Arial" w:cs="Arial"/>
          <w:sz w:val="20"/>
        </w:rPr>
        <w:t>U</w:t>
      </w:r>
      <w:r>
        <w:rPr>
          <w:rFonts w:ascii="Arial" w:hAnsi="Arial" w:cs="Arial"/>
          <w:sz w:val="20"/>
        </w:rPr>
        <w:t xml:space="preserve">mowie okres </w:t>
      </w:r>
      <w:r w:rsidR="009D66F3">
        <w:rPr>
          <w:rFonts w:ascii="Arial" w:hAnsi="Arial" w:cs="Arial"/>
          <w:b/>
          <w:bCs/>
          <w:sz w:val="20"/>
        </w:rPr>
        <w:t>5</w:t>
      </w:r>
      <w:r w:rsidR="00DD540A">
        <w:rPr>
          <w:rFonts w:ascii="Arial" w:hAnsi="Arial" w:cs="Arial"/>
          <w:b/>
          <w:bCs/>
          <w:sz w:val="20"/>
        </w:rPr>
        <w:t xml:space="preserve"> </w:t>
      </w:r>
      <w:r w:rsidRPr="009D5E08">
        <w:rPr>
          <w:rFonts w:ascii="Arial" w:hAnsi="Arial" w:cs="Arial"/>
          <w:b/>
          <w:bCs/>
          <w:sz w:val="20"/>
        </w:rPr>
        <w:t>lat</w:t>
      </w:r>
      <w:r>
        <w:rPr>
          <w:rFonts w:ascii="Arial" w:hAnsi="Arial" w:cs="Arial"/>
          <w:sz w:val="20"/>
        </w:rPr>
        <w:t xml:space="preserve"> licząc od dnia </w:t>
      </w:r>
      <w:r w:rsidR="009B5868">
        <w:rPr>
          <w:rFonts w:ascii="Arial" w:hAnsi="Arial" w:cs="Arial"/>
          <w:sz w:val="20"/>
        </w:rPr>
        <w:t xml:space="preserve">podpisania </w:t>
      </w:r>
      <w:r>
        <w:rPr>
          <w:rFonts w:ascii="Arial" w:hAnsi="Arial" w:cs="Arial"/>
          <w:sz w:val="20"/>
        </w:rPr>
        <w:t>końcowego bezusterkowego odbioru robót tj. od dnia ........................r. do dnia  .............................r.</w:t>
      </w:r>
    </w:p>
    <w:p w14:paraId="5C16D7C0" w14:textId="25FE400A" w:rsidR="00CF0A2D" w:rsidRDefault="00CF0A2D" w:rsidP="00CF0A2D">
      <w:pPr>
        <w:numPr>
          <w:ilvl w:val="0"/>
          <w:numId w:val="4"/>
        </w:numPr>
        <w:spacing w:before="120" w:after="120"/>
        <w:jc w:val="both"/>
        <w:rPr>
          <w:rFonts w:cs="Arial"/>
          <w:bCs/>
          <w:szCs w:val="20"/>
        </w:rPr>
      </w:pPr>
      <w:r>
        <w:rPr>
          <w:rFonts w:cs="Arial"/>
          <w:bCs/>
          <w:szCs w:val="20"/>
        </w:rPr>
        <w:t>Zobowiązujemy się do nieodpłatnego uczestnictwa w przeglądzie pogwarancyjnym przypadającym nie później niż 14 dni przed upływem gwarancji.</w:t>
      </w:r>
    </w:p>
    <w:p w14:paraId="735FC0F5" w14:textId="25EB858B" w:rsidR="00CF0A2D" w:rsidRDefault="00CF0A2D" w:rsidP="00CF0A2D">
      <w:pPr>
        <w:numPr>
          <w:ilvl w:val="0"/>
          <w:numId w:val="4"/>
        </w:numPr>
        <w:spacing w:before="120" w:after="120"/>
        <w:rPr>
          <w:rFonts w:cs="Arial"/>
          <w:bCs/>
          <w:szCs w:val="20"/>
        </w:rPr>
      </w:pPr>
      <w:r>
        <w:rPr>
          <w:rFonts w:cs="Arial"/>
          <w:bCs/>
          <w:szCs w:val="20"/>
        </w:rPr>
        <w:t>Zakresem nieodpłatnych świadczeń gwarancyjnych obejmujemy:</w:t>
      </w:r>
    </w:p>
    <w:p w14:paraId="3B7A5989" w14:textId="12D6E422" w:rsidR="00CF0A2D" w:rsidRPr="00D030FB" w:rsidRDefault="00135BFF" w:rsidP="00D030FB">
      <w:pPr>
        <w:numPr>
          <w:ilvl w:val="1"/>
          <w:numId w:val="4"/>
        </w:numPr>
        <w:spacing w:after="120"/>
        <w:ind w:left="1434" w:hanging="357"/>
        <w:jc w:val="both"/>
        <w:rPr>
          <w:rFonts w:cs="Arial"/>
          <w:bCs/>
          <w:color w:val="FF0000"/>
          <w:szCs w:val="20"/>
        </w:rPr>
      </w:pPr>
      <w:r>
        <w:rPr>
          <w:rFonts w:cs="Arial"/>
          <w:bCs/>
          <w:szCs w:val="20"/>
        </w:rPr>
        <w:t>usunięcie</w:t>
      </w:r>
      <w:r w:rsidR="00CF0A2D">
        <w:rPr>
          <w:rFonts w:cs="Arial"/>
          <w:bCs/>
          <w:szCs w:val="20"/>
        </w:rPr>
        <w:t xml:space="preserve"> tj. przywrócenie </w:t>
      </w:r>
      <w:r w:rsidR="00F46327">
        <w:rPr>
          <w:rFonts w:cs="Arial"/>
          <w:bCs/>
          <w:szCs w:val="20"/>
        </w:rPr>
        <w:t>obiektowi</w:t>
      </w:r>
      <w:r w:rsidR="00CF0A2D">
        <w:rPr>
          <w:rFonts w:cs="Arial"/>
          <w:bCs/>
          <w:szCs w:val="20"/>
        </w:rPr>
        <w:t xml:space="preserve"> utraconych właściwości użytkowych w terminie nie dłuższym niż </w:t>
      </w:r>
      <w:r w:rsidR="00CF0A2D">
        <w:rPr>
          <w:rFonts w:cs="Arial"/>
          <w:b/>
          <w:bCs/>
          <w:szCs w:val="20"/>
        </w:rPr>
        <w:t>5 dni</w:t>
      </w:r>
      <w:r w:rsidR="00CF0A2D">
        <w:rPr>
          <w:rFonts w:cs="Arial"/>
          <w:bCs/>
          <w:szCs w:val="20"/>
        </w:rPr>
        <w:t xml:space="preserve">, liczonymi od daty zgłoszenia przez Zamawiającego. </w:t>
      </w:r>
      <w:r w:rsidR="00CF0A2D" w:rsidRPr="005F6B03">
        <w:rPr>
          <w:rFonts w:cs="Arial"/>
          <w:bCs/>
          <w:color w:val="000000"/>
          <w:szCs w:val="20"/>
        </w:rPr>
        <w:t>Wady, których usuniecie nie jest możliwe ze względów technologicznych i/lub organizacyjnych w terminie 5 dni, będą usuwane w terminie ustalonym przez Zamawiającego;</w:t>
      </w:r>
    </w:p>
    <w:p w14:paraId="5FC9B136" w14:textId="37893F29" w:rsidR="00CF0A2D" w:rsidRDefault="00CF0A2D" w:rsidP="00CF0A2D">
      <w:pPr>
        <w:numPr>
          <w:ilvl w:val="1"/>
          <w:numId w:val="4"/>
        </w:numPr>
        <w:spacing w:after="120"/>
        <w:ind w:left="1434" w:hanging="357"/>
        <w:jc w:val="both"/>
        <w:rPr>
          <w:rFonts w:cs="Arial"/>
          <w:bCs/>
          <w:szCs w:val="20"/>
        </w:rPr>
      </w:pPr>
      <w:r>
        <w:rPr>
          <w:rFonts w:cs="Arial"/>
          <w:bCs/>
          <w:szCs w:val="20"/>
        </w:rPr>
        <w:t xml:space="preserve">zwrot wszelkich kosztów </w:t>
      </w:r>
      <w:r w:rsidR="00D030FB">
        <w:rPr>
          <w:rFonts w:cs="Arial"/>
          <w:bCs/>
          <w:szCs w:val="20"/>
        </w:rPr>
        <w:t xml:space="preserve">usunięcia wad </w:t>
      </w:r>
      <w:r>
        <w:rPr>
          <w:rFonts w:cs="Arial"/>
          <w:bCs/>
          <w:szCs w:val="20"/>
        </w:rPr>
        <w:t xml:space="preserve">poniesionych przez Zamawiającego wskutek zlecenia </w:t>
      </w:r>
      <w:r w:rsidR="00135BFF">
        <w:rPr>
          <w:rFonts w:cs="Arial"/>
          <w:bCs/>
          <w:szCs w:val="20"/>
        </w:rPr>
        <w:t xml:space="preserve">ich </w:t>
      </w:r>
      <w:r>
        <w:rPr>
          <w:rFonts w:cs="Arial"/>
          <w:bCs/>
          <w:szCs w:val="20"/>
        </w:rPr>
        <w:t>wykonania innemu wykonawcy, gdy Zamawiający dwukrotnie</w:t>
      </w:r>
      <w:r w:rsidR="00D5674B">
        <w:rPr>
          <w:rFonts w:cs="Arial"/>
          <w:bCs/>
          <w:szCs w:val="20"/>
        </w:rPr>
        <w:t xml:space="preserve">, </w:t>
      </w:r>
      <w:r>
        <w:rPr>
          <w:rFonts w:cs="Arial"/>
          <w:bCs/>
          <w:szCs w:val="20"/>
        </w:rPr>
        <w:t xml:space="preserve">bezskutecznie wzywał nas do </w:t>
      </w:r>
      <w:r w:rsidR="00D5674B">
        <w:rPr>
          <w:rFonts w:cs="Arial"/>
          <w:bCs/>
          <w:szCs w:val="20"/>
        </w:rPr>
        <w:t>ich</w:t>
      </w:r>
      <w:r>
        <w:rPr>
          <w:rFonts w:cs="Arial"/>
          <w:bCs/>
          <w:szCs w:val="20"/>
        </w:rPr>
        <w:t xml:space="preserve"> wykonania w okresie gwarancji;</w:t>
      </w:r>
    </w:p>
    <w:p w14:paraId="3D9C513B" w14:textId="6481D27F" w:rsidR="00CF0A2D" w:rsidRPr="00D5674B" w:rsidRDefault="009C70E8" w:rsidP="00D5674B">
      <w:pPr>
        <w:numPr>
          <w:ilvl w:val="1"/>
          <w:numId w:val="4"/>
        </w:numPr>
        <w:spacing w:after="120"/>
        <w:ind w:left="1434" w:hanging="357"/>
        <w:jc w:val="both"/>
        <w:rPr>
          <w:rFonts w:cs="Arial"/>
          <w:bCs/>
          <w:szCs w:val="20"/>
        </w:rPr>
      </w:pPr>
      <w:r>
        <w:rPr>
          <w:rFonts w:cs="Arial"/>
          <w:bCs/>
          <w:szCs w:val="20"/>
        </w:rPr>
        <w:t xml:space="preserve">wymianę wadliwych </w:t>
      </w:r>
      <w:r w:rsidR="00CF0A2D">
        <w:rPr>
          <w:rFonts w:cs="Arial"/>
          <w:bCs/>
          <w:szCs w:val="20"/>
        </w:rPr>
        <w:t>wbudowanych prefabrykatów budowlanych na wolne od wad po dwóch bezskut</w:t>
      </w:r>
      <w:r w:rsidR="00D5674B">
        <w:rPr>
          <w:rFonts w:cs="Arial"/>
          <w:bCs/>
          <w:szCs w:val="20"/>
        </w:rPr>
        <w:t>ecznych naprawach gwarancyjnych.</w:t>
      </w:r>
    </w:p>
    <w:p w14:paraId="30E51E0D" w14:textId="7F8FF558" w:rsidR="00CF0A2D" w:rsidRDefault="00CF0A2D" w:rsidP="00CF0A2D">
      <w:pPr>
        <w:numPr>
          <w:ilvl w:val="0"/>
          <w:numId w:val="4"/>
        </w:numPr>
        <w:spacing w:before="120" w:after="120"/>
        <w:jc w:val="both"/>
        <w:rPr>
          <w:rFonts w:cs="Arial"/>
          <w:bCs/>
          <w:szCs w:val="20"/>
        </w:rPr>
      </w:pPr>
      <w:r w:rsidRPr="002149B5">
        <w:rPr>
          <w:rFonts w:cs="Arial"/>
          <w:szCs w:val="20"/>
        </w:rPr>
        <w:t>Wszelkie czynności określone w</w:t>
      </w:r>
      <w:r w:rsidR="00AA2453">
        <w:rPr>
          <w:rFonts w:cs="Arial"/>
          <w:b/>
          <w:szCs w:val="20"/>
        </w:rPr>
        <w:t xml:space="preserve"> pkt. II i </w:t>
      </w:r>
      <w:r w:rsidRPr="002149B5">
        <w:rPr>
          <w:rFonts w:cs="Arial"/>
          <w:b/>
          <w:szCs w:val="20"/>
        </w:rPr>
        <w:t xml:space="preserve">III </w:t>
      </w:r>
      <w:r w:rsidRPr="002149B5">
        <w:rPr>
          <w:rFonts w:cs="Arial"/>
          <w:szCs w:val="20"/>
        </w:rPr>
        <w:t>w okresi</w:t>
      </w:r>
      <w:r w:rsidRPr="002149B5">
        <w:rPr>
          <w:rFonts w:cs="Arial"/>
          <w:bCs/>
          <w:szCs w:val="20"/>
        </w:rPr>
        <w:t xml:space="preserve">e </w:t>
      </w:r>
      <w:r w:rsidRPr="002149B5">
        <w:rPr>
          <w:rFonts w:cs="Arial"/>
          <w:szCs w:val="20"/>
        </w:rPr>
        <w:t>gwarancji i rękojmi zobowiązujemy się wykonać nieodpłatnie</w:t>
      </w:r>
      <w:r w:rsidRPr="002149B5">
        <w:rPr>
          <w:rFonts w:cs="Arial"/>
          <w:bCs/>
          <w:szCs w:val="20"/>
        </w:rPr>
        <w:t>.</w:t>
      </w:r>
    </w:p>
    <w:p w14:paraId="60BE957D" w14:textId="70D1E3F2" w:rsidR="00CF0A2D" w:rsidRDefault="00CF0A2D" w:rsidP="00CF0A2D">
      <w:pPr>
        <w:numPr>
          <w:ilvl w:val="0"/>
          <w:numId w:val="4"/>
        </w:numPr>
        <w:spacing w:before="120" w:after="120" w:line="276" w:lineRule="auto"/>
        <w:jc w:val="both"/>
        <w:rPr>
          <w:rFonts w:cs="Arial"/>
          <w:bCs/>
          <w:szCs w:val="20"/>
        </w:rPr>
      </w:pPr>
      <w:r>
        <w:rPr>
          <w:rFonts w:cs="Arial"/>
          <w:bCs/>
          <w:szCs w:val="20"/>
        </w:rPr>
        <w:t xml:space="preserve">O terminie przeglądu </w:t>
      </w:r>
      <w:r w:rsidRPr="005F6B03">
        <w:rPr>
          <w:rFonts w:cs="Arial"/>
          <w:bCs/>
          <w:color w:val="000000"/>
          <w:szCs w:val="20"/>
        </w:rPr>
        <w:t>po</w:t>
      </w:r>
      <w:r>
        <w:rPr>
          <w:rFonts w:cs="Arial"/>
          <w:bCs/>
          <w:szCs w:val="20"/>
        </w:rPr>
        <w:t xml:space="preserve">gwarancyjnego, </w:t>
      </w:r>
      <w:r>
        <w:rPr>
          <w:rFonts w:cs="Arial"/>
          <w:szCs w:val="20"/>
        </w:rPr>
        <w:t xml:space="preserve">o którym mowa w </w:t>
      </w:r>
      <w:r w:rsidR="00AA2453">
        <w:rPr>
          <w:rFonts w:cs="Arial"/>
          <w:b/>
          <w:szCs w:val="20"/>
        </w:rPr>
        <w:t xml:space="preserve">pkt. II </w:t>
      </w:r>
      <w:r>
        <w:rPr>
          <w:rFonts w:cs="Arial"/>
          <w:szCs w:val="20"/>
        </w:rPr>
        <w:t xml:space="preserve">oraz o konieczności wykonania świadczeń gwarancyjnych, o których mowa w </w:t>
      </w:r>
      <w:r>
        <w:rPr>
          <w:rFonts w:cs="Arial"/>
          <w:b/>
          <w:szCs w:val="20"/>
        </w:rPr>
        <w:t>pkt. I</w:t>
      </w:r>
      <w:r w:rsidR="00AA2453">
        <w:rPr>
          <w:rFonts w:cs="Arial"/>
          <w:b/>
          <w:szCs w:val="20"/>
        </w:rPr>
        <w:t>II</w:t>
      </w:r>
      <w:r>
        <w:rPr>
          <w:rFonts w:cs="Arial"/>
          <w:szCs w:val="20"/>
        </w:rPr>
        <w:t xml:space="preserve">  przyjmujemy powiadomienia przekazane faksem nr ……,</w:t>
      </w:r>
      <w:r w:rsidRPr="007A5E51">
        <w:rPr>
          <w:rFonts w:cs="Arial"/>
          <w:bCs/>
          <w:szCs w:val="20"/>
        </w:rPr>
        <w:t xml:space="preserve"> </w:t>
      </w:r>
      <w:r>
        <w:rPr>
          <w:rFonts w:cs="Arial"/>
          <w:bCs/>
          <w:szCs w:val="20"/>
        </w:rPr>
        <w:t>lub</w:t>
      </w:r>
      <w:r>
        <w:rPr>
          <w:rFonts w:cs="Arial"/>
          <w:szCs w:val="20"/>
        </w:rPr>
        <w:t xml:space="preserve"> e-mailowo adres …………………….…. </w:t>
      </w:r>
      <w:r>
        <w:rPr>
          <w:rFonts w:cs="Arial"/>
          <w:bCs/>
          <w:szCs w:val="20"/>
        </w:rPr>
        <w:t>lub</w:t>
      </w:r>
      <w:r>
        <w:rPr>
          <w:rFonts w:cs="Arial"/>
          <w:szCs w:val="20"/>
        </w:rPr>
        <w:t xml:space="preserve"> telefonicznie nr …………………..</w:t>
      </w:r>
    </w:p>
    <w:p w14:paraId="0A79C22B" w14:textId="77777777" w:rsidR="00CF0A2D" w:rsidRDefault="00CF0A2D" w:rsidP="00CF0A2D">
      <w:pPr>
        <w:rPr>
          <w:rFonts w:cs="Arial"/>
          <w:b/>
          <w:bCs/>
          <w:szCs w:val="20"/>
        </w:rPr>
      </w:pPr>
    </w:p>
    <w:p w14:paraId="7C1A925B" w14:textId="77777777" w:rsidR="000A3141" w:rsidRDefault="000A3141" w:rsidP="00CF0A2D">
      <w:pPr>
        <w:rPr>
          <w:rFonts w:cs="Arial"/>
          <w:b/>
          <w:bCs/>
          <w:szCs w:val="20"/>
        </w:rPr>
      </w:pPr>
    </w:p>
    <w:p w14:paraId="226DA9BE" w14:textId="77777777" w:rsidR="00CF0A2D" w:rsidRDefault="00CF0A2D" w:rsidP="00CF0A2D">
      <w:pPr>
        <w:ind w:left="709"/>
        <w:jc w:val="both"/>
        <w:rPr>
          <w:rFonts w:cs="Arial"/>
          <w:szCs w:val="20"/>
        </w:rPr>
      </w:pPr>
      <w:r>
        <w:rPr>
          <w:rFonts w:cs="Arial"/>
          <w:szCs w:val="20"/>
        </w:rPr>
        <w:t>...................................,  ........</w:t>
      </w:r>
      <w:r w:rsidR="000A3141">
        <w:rPr>
          <w:rFonts w:cs="Arial"/>
          <w:szCs w:val="20"/>
        </w:rPr>
        <w:t>........</w:t>
      </w:r>
      <w:r>
        <w:rPr>
          <w:rFonts w:cs="Arial"/>
          <w:szCs w:val="20"/>
        </w:rPr>
        <w:t>.......</w:t>
      </w:r>
      <w:r>
        <w:rPr>
          <w:rFonts w:cs="Arial"/>
          <w:szCs w:val="20"/>
        </w:rPr>
        <w:tab/>
      </w:r>
      <w:r>
        <w:rPr>
          <w:rFonts w:cs="Arial"/>
          <w:szCs w:val="20"/>
        </w:rPr>
        <w:tab/>
      </w:r>
      <w:r>
        <w:rPr>
          <w:rFonts w:cs="Arial"/>
          <w:szCs w:val="20"/>
        </w:rPr>
        <w:tab/>
        <w:t>....................................................................</w:t>
      </w:r>
    </w:p>
    <w:p w14:paraId="64159B17" w14:textId="77777777" w:rsidR="00CF0A2D" w:rsidRDefault="00CF0A2D" w:rsidP="00CF0A2D">
      <w:pPr>
        <w:pStyle w:val="TekstpodstawowyF2"/>
        <w:ind w:left="709"/>
        <w:rPr>
          <w:rFonts w:ascii="Arial" w:hAnsi="Arial" w:cs="Arial"/>
          <w:i/>
          <w:sz w:val="16"/>
          <w:szCs w:val="16"/>
        </w:rPr>
      </w:pPr>
      <w:r>
        <w:rPr>
          <w:rFonts w:ascii="Arial" w:hAnsi="Arial" w:cs="Arial"/>
          <w:i/>
          <w:sz w:val="20"/>
        </w:rPr>
        <w:t xml:space="preserve">         </w:t>
      </w:r>
      <w:r>
        <w:rPr>
          <w:rFonts w:ascii="Arial" w:hAnsi="Arial" w:cs="Arial"/>
          <w:i/>
          <w:sz w:val="16"/>
          <w:szCs w:val="16"/>
        </w:rPr>
        <w:t xml:space="preserve">(miejscowość )                </w:t>
      </w:r>
      <w:r w:rsidR="000A3141">
        <w:rPr>
          <w:rFonts w:ascii="Arial" w:hAnsi="Arial" w:cs="Arial"/>
          <w:i/>
          <w:sz w:val="16"/>
          <w:szCs w:val="16"/>
        </w:rPr>
        <w:t xml:space="preserve">      (data)</w:t>
      </w:r>
      <w:r w:rsidR="000A3141">
        <w:rPr>
          <w:rFonts w:ascii="Arial" w:hAnsi="Arial" w:cs="Arial"/>
          <w:i/>
          <w:sz w:val="16"/>
          <w:szCs w:val="16"/>
        </w:rPr>
        <w:tab/>
      </w:r>
      <w:r w:rsidR="000A3141">
        <w:rPr>
          <w:rFonts w:ascii="Arial" w:hAnsi="Arial" w:cs="Arial"/>
          <w:i/>
          <w:sz w:val="16"/>
          <w:szCs w:val="16"/>
        </w:rPr>
        <w:tab/>
      </w:r>
      <w:r w:rsidR="000A3141">
        <w:rPr>
          <w:rFonts w:ascii="Arial" w:hAnsi="Arial" w:cs="Arial"/>
          <w:i/>
          <w:sz w:val="16"/>
          <w:szCs w:val="16"/>
        </w:rPr>
        <w:tab/>
      </w:r>
      <w:r w:rsidR="000A3141">
        <w:rPr>
          <w:rFonts w:ascii="Arial" w:hAnsi="Arial" w:cs="Arial"/>
          <w:i/>
          <w:sz w:val="16"/>
          <w:szCs w:val="16"/>
        </w:rPr>
        <w:tab/>
      </w:r>
      <w:r>
        <w:rPr>
          <w:rFonts w:ascii="Arial" w:hAnsi="Arial" w:cs="Arial"/>
          <w:i/>
          <w:sz w:val="16"/>
          <w:szCs w:val="16"/>
        </w:rPr>
        <w:t xml:space="preserve">(podpis i pieczątka upełnomocnionego </w:t>
      </w:r>
    </w:p>
    <w:p w14:paraId="2BEB9C9F" w14:textId="77777777" w:rsidR="00CF0A2D" w:rsidRDefault="00CF0A2D" w:rsidP="00CF0A2D">
      <w:pPr>
        <w:pStyle w:val="TekstpodstawowyF2"/>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przedstawiciela Wykonawcy)</w:t>
      </w:r>
    </w:p>
    <w:sectPr w:rsidR="00CF0A2D" w:rsidSect="00AE44FE">
      <w:headerReference w:type="default" r:id="rId8"/>
      <w:footerReference w:type="even" r:id="rId9"/>
      <w:footerReference w:type="default" r:id="rId10"/>
      <w:headerReference w:type="first" r:id="rId11"/>
      <w:pgSz w:w="11906" w:h="16838" w:code="9"/>
      <w:pgMar w:top="567" w:right="849" w:bottom="851" w:left="156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5CEA3" w14:textId="77777777" w:rsidR="002A5B56" w:rsidRDefault="002A5B56" w:rsidP="00EC3896">
      <w:r>
        <w:separator/>
      </w:r>
    </w:p>
  </w:endnote>
  <w:endnote w:type="continuationSeparator" w:id="0">
    <w:p w14:paraId="1623C37B" w14:textId="77777777" w:rsidR="002A5B56" w:rsidRDefault="002A5B56" w:rsidP="00E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06A5F" w14:textId="77777777" w:rsidR="009D66F3" w:rsidRDefault="009D66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5D6972" w14:textId="77777777" w:rsidR="009D66F3" w:rsidRDefault="009D66F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ADFB" w14:textId="77777777" w:rsidR="009D66F3" w:rsidRDefault="009D66F3">
    <w:pPr>
      <w:framePr w:wrap="around" w:vAnchor="text" w:hAnchor="margin" w:xAlign="right" w:y="1"/>
      <w:rPr>
        <w:rStyle w:val="Numerstrony"/>
      </w:rPr>
    </w:pPr>
    <w:r>
      <w:t xml:space="preserve">Strona </w:t>
    </w:r>
    <w:r>
      <w:fldChar w:fldCharType="begin"/>
    </w:r>
    <w:r>
      <w:instrText xml:space="preserve"> PAGE </w:instrText>
    </w:r>
    <w:r>
      <w:fldChar w:fldCharType="separate"/>
    </w:r>
    <w:r w:rsidR="008D0011">
      <w:rPr>
        <w:noProof/>
      </w:rPr>
      <w:t>14</w:t>
    </w:r>
    <w:r>
      <w:rPr>
        <w:noProof/>
      </w:rPr>
      <w:fldChar w:fldCharType="end"/>
    </w:r>
    <w:r>
      <w:t xml:space="preserve"> </w:t>
    </w:r>
  </w:p>
  <w:p w14:paraId="1B99666E" w14:textId="77777777" w:rsidR="009D66F3" w:rsidRDefault="009D66F3">
    <w:pPr>
      <w:ind w:right="360"/>
    </w:pPr>
    <w:r>
      <w:rPr>
        <w:rFonts w:cs="Arial"/>
        <w:i/>
        <w:iCs/>
        <w:sz w:val="18"/>
      </w:rPr>
      <w:t>Umowa Nr ............/8110/WAT/2017</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3BC3" w14:textId="77777777" w:rsidR="002A5B56" w:rsidRDefault="002A5B56" w:rsidP="00EC3896">
      <w:r>
        <w:separator/>
      </w:r>
    </w:p>
  </w:footnote>
  <w:footnote w:type="continuationSeparator" w:id="0">
    <w:p w14:paraId="4BFD9854" w14:textId="77777777" w:rsidR="002A5B56" w:rsidRDefault="002A5B56" w:rsidP="00EC3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5F308" w14:textId="77777777" w:rsidR="009D66F3" w:rsidRPr="00C40EFE" w:rsidRDefault="009D66F3" w:rsidP="00C40EFE">
    <w:pPr>
      <w:pStyle w:val="Nagwek"/>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7CE4" w14:textId="77777777" w:rsidR="009D66F3" w:rsidRDefault="009D66F3">
    <w:pPr>
      <w:pStyle w:val="Nagwek4"/>
      <w:rPr>
        <w:bCs/>
        <w:sz w:val="20"/>
        <w:szCs w:val="20"/>
      </w:rPr>
    </w:pPr>
    <w:r>
      <w:rPr>
        <w:bCs/>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74BA8"/>
    <w:multiLevelType w:val="hybridMultilevel"/>
    <w:tmpl w:val="478C4560"/>
    <w:lvl w:ilvl="0" w:tplc="55528A2E">
      <w:start w:val="1"/>
      <w:numFmt w:val="upperRoman"/>
      <w:lvlText w:val="%1."/>
      <w:lvlJc w:val="left"/>
      <w:pPr>
        <w:tabs>
          <w:tab w:val="num" w:pos="1080"/>
        </w:tabs>
        <w:ind w:left="1080" w:hanging="720"/>
      </w:pPr>
    </w:lvl>
    <w:lvl w:ilvl="1" w:tplc="C2408B88">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BBD48E2"/>
    <w:multiLevelType w:val="hybridMultilevel"/>
    <w:tmpl w:val="E4FAEC1A"/>
    <w:lvl w:ilvl="0" w:tplc="59883A9E">
      <w:start w:val="1"/>
      <w:numFmt w:val="decimal"/>
      <w:lvlText w:val="%1."/>
      <w:lvlJc w:val="left"/>
      <w:pPr>
        <w:ind w:left="720" w:hanging="360"/>
      </w:pPr>
      <w:rPr>
        <w:rFonts w:ascii="Arial" w:hAnsi="Arial" w:cs="Arial" w:hint="default"/>
        <w:i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965D7"/>
    <w:multiLevelType w:val="hybridMultilevel"/>
    <w:tmpl w:val="E1D2D5A0"/>
    <w:lvl w:ilvl="0" w:tplc="186A12C4">
      <w:start w:val="1"/>
      <w:numFmt w:val="lowerLetter"/>
      <w:lvlText w:val="%1)"/>
      <w:lvlJc w:val="left"/>
      <w:pPr>
        <w:ind w:left="1514" w:hanging="360"/>
      </w:pPr>
      <w:rPr>
        <w:rFonts w:ascii="Arial" w:eastAsia="Times New Roman" w:hAnsi="Arial" w:cs="Arial"/>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 w15:restartNumberingAfterBreak="0">
    <w:nsid w:val="26DB4F95"/>
    <w:multiLevelType w:val="multilevel"/>
    <w:tmpl w:val="FCFCE2F2"/>
    <w:lvl w:ilvl="0">
      <w:start w:val="1"/>
      <w:numFmt w:val="decimal"/>
      <w:lvlText w:val="%1."/>
      <w:lvlJc w:val="left"/>
      <w:pPr>
        <w:tabs>
          <w:tab w:val="num" w:pos="454"/>
        </w:tabs>
        <w:ind w:left="454" w:hanging="454"/>
      </w:pPr>
      <w:rPr>
        <w:rFonts w:ascii="Arial" w:eastAsia="Times New Roman" w:hAnsi="Arial" w:cs="Arial"/>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4375C9D"/>
    <w:multiLevelType w:val="hybridMultilevel"/>
    <w:tmpl w:val="A2B2FC20"/>
    <w:lvl w:ilvl="0" w:tplc="CA1664B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 w15:restartNumberingAfterBreak="0">
    <w:nsid w:val="37087FB3"/>
    <w:multiLevelType w:val="multilevel"/>
    <w:tmpl w:val="7C9C08F8"/>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4" w:hanging="340"/>
      </w:pPr>
      <w:rPr>
        <w:rFonts w:ascii="Arial" w:eastAsia="Times New Roman" w:hAnsi="Arial" w:cs="Arial"/>
        <w:b w:val="0"/>
        <w:i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94D7033"/>
    <w:multiLevelType w:val="multilevel"/>
    <w:tmpl w:val="30F82A1A"/>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4" w:hanging="340"/>
      </w:pPr>
      <w:rPr>
        <w:rFonts w:hint="default"/>
        <w:b w:val="0"/>
        <w:i w:val="0"/>
        <w:color w:val="auto"/>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6E3EE0"/>
    <w:multiLevelType w:val="hybridMultilevel"/>
    <w:tmpl w:val="2CC85C94"/>
    <w:lvl w:ilvl="0" w:tplc="1A105C4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196066"/>
    <w:multiLevelType w:val="multilevel"/>
    <w:tmpl w:val="D95A0498"/>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4" w:hanging="340"/>
      </w:pPr>
      <w:rPr>
        <w:b w:val="0"/>
        <w:i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63F2E25"/>
    <w:multiLevelType w:val="multilevel"/>
    <w:tmpl w:val="7C9C08F8"/>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4" w:hanging="340"/>
      </w:pPr>
      <w:rPr>
        <w:rFonts w:ascii="Arial" w:eastAsia="Times New Roman" w:hAnsi="Arial" w:cs="Arial"/>
        <w:b w:val="0"/>
        <w:i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4A77E9"/>
    <w:multiLevelType w:val="hybridMultilevel"/>
    <w:tmpl w:val="1AD6EEF2"/>
    <w:lvl w:ilvl="0" w:tplc="8F02D0F6">
      <w:start w:val="1"/>
      <w:numFmt w:val="decimal"/>
      <w:lvlText w:val="%1)"/>
      <w:lvlJc w:val="left"/>
      <w:pPr>
        <w:ind w:left="814" w:hanging="360"/>
      </w:pPr>
      <w:rPr>
        <w:rFonts w:hint="default"/>
        <w:b w:val="0"/>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 w15:restartNumberingAfterBreak="0">
    <w:nsid w:val="50017054"/>
    <w:multiLevelType w:val="hybridMultilevel"/>
    <w:tmpl w:val="5630F514"/>
    <w:lvl w:ilvl="0" w:tplc="C5D8A44A">
      <w:start w:val="1"/>
      <w:numFmt w:val="decimal"/>
      <w:lvlText w:val="%1)"/>
      <w:lvlJc w:val="left"/>
      <w:pPr>
        <w:ind w:left="786" w:hanging="360"/>
      </w:pPr>
      <w:rPr>
        <w:rFonts w:ascii="Arial" w:eastAsia="Times New Roman" w:hAnsi="Arial" w:cs="Arial"/>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6640B0A"/>
    <w:multiLevelType w:val="hybridMultilevel"/>
    <w:tmpl w:val="E1D2D5A0"/>
    <w:lvl w:ilvl="0" w:tplc="186A12C4">
      <w:start w:val="1"/>
      <w:numFmt w:val="lowerLetter"/>
      <w:lvlText w:val="%1)"/>
      <w:lvlJc w:val="left"/>
      <w:pPr>
        <w:ind w:left="1514" w:hanging="360"/>
      </w:pPr>
      <w:rPr>
        <w:rFonts w:ascii="Arial" w:eastAsia="Times New Roman" w:hAnsi="Arial" w:cs="Arial"/>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3" w15:restartNumberingAfterBreak="0">
    <w:nsid w:val="580C7E9B"/>
    <w:multiLevelType w:val="multilevel"/>
    <w:tmpl w:val="27C4E18A"/>
    <w:lvl w:ilvl="0">
      <w:start w:val="1"/>
      <w:numFmt w:val="decimal"/>
      <w:lvlText w:val="%1."/>
      <w:lvlJc w:val="left"/>
      <w:pPr>
        <w:tabs>
          <w:tab w:val="num" w:pos="360"/>
        </w:tabs>
        <w:ind w:left="340" w:hanging="340"/>
      </w:pPr>
      <w:rPr>
        <w:rFonts w:hint="default"/>
        <w:sz w:val="20"/>
        <w:szCs w:val="20"/>
      </w:rPr>
    </w:lvl>
    <w:lvl w:ilvl="1">
      <w:start w:val="1"/>
      <w:numFmt w:val="decimal"/>
      <w:lvlText w:val="%2)"/>
      <w:lvlJc w:val="left"/>
      <w:pPr>
        <w:tabs>
          <w:tab w:val="num" w:pos="907"/>
        </w:tabs>
        <w:ind w:left="907" w:hanging="453"/>
      </w:pPr>
      <w:rPr>
        <w:rFonts w:hint="default"/>
        <w:b w:val="0"/>
        <w:i w:val="0"/>
        <w:strike w:val="0"/>
        <w:color w:val="auto"/>
        <w:sz w:val="20"/>
        <w:szCs w:val="20"/>
      </w:rPr>
    </w:lvl>
    <w:lvl w:ilvl="2">
      <w:start w:val="1"/>
      <w:numFmt w:val="bullet"/>
      <w:lvlText w:val=""/>
      <w:lvlJc w:val="left"/>
      <w:pPr>
        <w:tabs>
          <w:tab w:val="num" w:pos="1474"/>
        </w:tabs>
        <w:ind w:left="1474" w:hanging="397"/>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A430308"/>
    <w:multiLevelType w:val="multilevel"/>
    <w:tmpl w:val="A73AD2CA"/>
    <w:lvl w:ilvl="0">
      <w:start w:val="1"/>
      <w:numFmt w:val="decimal"/>
      <w:lvlText w:val="%1."/>
      <w:lvlJc w:val="left"/>
      <w:pPr>
        <w:tabs>
          <w:tab w:val="num" w:pos="454"/>
        </w:tabs>
        <w:ind w:left="454" w:hanging="454"/>
      </w:pPr>
      <w:rPr>
        <w:rFonts w:hint="default"/>
        <w:b w:val="0"/>
        <w:i w:val="0"/>
        <w:strike w:val="0"/>
        <w:color w:val="000000"/>
      </w:rPr>
    </w:lvl>
    <w:lvl w:ilvl="1">
      <w:start w:val="1"/>
      <w:numFmt w:val="decimal"/>
      <w:lvlText w:val="%2)"/>
      <w:lvlJc w:val="left"/>
      <w:pPr>
        <w:tabs>
          <w:tab w:val="num" w:pos="814"/>
        </w:tabs>
        <w:ind w:left="794" w:hanging="340"/>
      </w:pPr>
      <w:rPr>
        <w:rFonts w:ascii="Arial" w:hAnsi="Arial" w:hint="default"/>
        <w:b w:val="0"/>
        <w:i w:val="0"/>
        <w:color w:val="auto"/>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3F73BC1"/>
    <w:multiLevelType w:val="hybridMultilevel"/>
    <w:tmpl w:val="5810E0E4"/>
    <w:lvl w:ilvl="0" w:tplc="26EEF5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4D512BC"/>
    <w:multiLevelType w:val="multilevel"/>
    <w:tmpl w:val="8AC05E9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4" w:hanging="340"/>
      </w:pPr>
      <w:rPr>
        <w:rFonts w:ascii="Arial" w:eastAsia="Times New Roman" w:hAnsi="Arial" w:cs="Arial"/>
        <w:b w:val="0"/>
        <w:i w:val="0"/>
        <w:sz w:val="20"/>
        <w:szCs w:val="20"/>
      </w:rPr>
    </w:lvl>
    <w:lvl w:ilvl="2">
      <w:start w:val="1"/>
      <w:numFmt w:val="decimal"/>
      <w:lvlText w:val="%3)"/>
      <w:lvlJc w:val="left"/>
      <w:pPr>
        <w:tabs>
          <w:tab w:val="num" w:pos="1080"/>
        </w:tabs>
        <w:ind w:left="1080" w:hanging="360"/>
      </w:pPr>
      <w:rPr>
        <w:rFonts w:ascii="Arial" w:eastAsia="Times New Roma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5D735E0"/>
    <w:multiLevelType w:val="hybridMultilevel"/>
    <w:tmpl w:val="15C44024"/>
    <w:lvl w:ilvl="0" w:tplc="FF1ECD14">
      <w:start w:val="1"/>
      <w:numFmt w:val="decimal"/>
      <w:lvlText w:val="%1)"/>
      <w:lvlJc w:val="left"/>
      <w:pPr>
        <w:ind w:left="1174" w:hanging="360"/>
      </w:pPr>
      <w:rPr>
        <w:i w:val="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8" w15:restartNumberingAfterBreak="0">
    <w:nsid w:val="6D68009C"/>
    <w:multiLevelType w:val="multilevel"/>
    <w:tmpl w:val="095C8406"/>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4" w:hanging="340"/>
      </w:pPr>
      <w:rPr>
        <w:rFonts w:hint="default"/>
        <w:b w:val="0"/>
        <w:i w:val="0"/>
        <w:color w:val="auto"/>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E595E45"/>
    <w:multiLevelType w:val="multilevel"/>
    <w:tmpl w:val="235002FA"/>
    <w:lvl w:ilvl="0">
      <w:start w:val="1"/>
      <w:numFmt w:val="decimal"/>
      <w:lvlText w:val="%1."/>
      <w:lvlJc w:val="left"/>
      <w:pPr>
        <w:tabs>
          <w:tab w:val="num" w:pos="454"/>
        </w:tabs>
        <w:ind w:left="454" w:hanging="454"/>
      </w:pPr>
      <w:rPr>
        <w:rFonts w:hint="default"/>
        <w:b w:val="0"/>
        <w:color w:val="auto"/>
      </w:rPr>
    </w:lvl>
    <w:lvl w:ilvl="1">
      <w:start w:val="1"/>
      <w:numFmt w:val="decimal"/>
      <w:lvlText w:val="%2."/>
      <w:lvlJc w:val="left"/>
      <w:pPr>
        <w:tabs>
          <w:tab w:val="num" w:pos="814"/>
        </w:tabs>
        <w:ind w:left="794" w:hanging="340"/>
      </w:pPr>
      <w:rPr>
        <w:rFonts w:ascii="Arial" w:eastAsia="Times New Roman" w:hAnsi="Arial" w:cs="Arial"/>
        <w:b w:val="0"/>
        <w:i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13"/>
  </w:num>
  <w:num w:numId="3">
    <w:abstractNumId w:val="6"/>
  </w:num>
  <w:num w:numId="4">
    <w:abstractNumId w:val="0"/>
  </w:num>
  <w:num w:numId="5">
    <w:abstractNumId w:val="14"/>
  </w:num>
  <w:num w:numId="6">
    <w:abstractNumId w:val="12"/>
  </w:num>
  <w:num w:numId="7">
    <w:abstractNumId w:val="11"/>
  </w:num>
  <w:num w:numId="8">
    <w:abstractNumId w:val="16"/>
  </w:num>
  <w:num w:numId="9">
    <w:abstractNumId w:val="9"/>
  </w:num>
  <w:num w:numId="10">
    <w:abstractNumId w:val="8"/>
  </w:num>
  <w:num w:numId="11">
    <w:abstractNumId w:val="15"/>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2D"/>
    <w:rsid w:val="00005E21"/>
    <w:rsid w:val="000270D2"/>
    <w:rsid w:val="00030982"/>
    <w:rsid w:val="000328B5"/>
    <w:rsid w:val="00036BCD"/>
    <w:rsid w:val="0004047E"/>
    <w:rsid w:val="00040C8C"/>
    <w:rsid w:val="00042AB0"/>
    <w:rsid w:val="00050D64"/>
    <w:rsid w:val="00057785"/>
    <w:rsid w:val="0006285C"/>
    <w:rsid w:val="00066881"/>
    <w:rsid w:val="00072C25"/>
    <w:rsid w:val="00077D14"/>
    <w:rsid w:val="000822F9"/>
    <w:rsid w:val="00086210"/>
    <w:rsid w:val="00086C7A"/>
    <w:rsid w:val="000A3141"/>
    <w:rsid w:val="000A6BDD"/>
    <w:rsid w:val="000B0133"/>
    <w:rsid w:val="000C2C7C"/>
    <w:rsid w:val="000C4F80"/>
    <w:rsid w:val="000C649F"/>
    <w:rsid w:val="000C7482"/>
    <w:rsid w:val="000C77A3"/>
    <w:rsid w:val="000D4EA1"/>
    <w:rsid w:val="000D750F"/>
    <w:rsid w:val="000E136D"/>
    <w:rsid w:val="000E76B2"/>
    <w:rsid w:val="000F0324"/>
    <w:rsid w:val="000F6BD1"/>
    <w:rsid w:val="00101F7A"/>
    <w:rsid w:val="001138EA"/>
    <w:rsid w:val="00114302"/>
    <w:rsid w:val="00116611"/>
    <w:rsid w:val="00120432"/>
    <w:rsid w:val="001220F8"/>
    <w:rsid w:val="001226B3"/>
    <w:rsid w:val="00125383"/>
    <w:rsid w:val="00125598"/>
    <w:rsid w:val="00131756"/>
    <w:rsid w:val="00131D17"/>
    <w:rsid w:val="001333A8"/>
    <w:rsid w:val="00135BFF"/>
    <w:rsid w:val="001411EB"/>
    <w:rsid w:val="00150D97"/>
    <w:rsid w:val="001550F1"/>
    <w:rsid w:val="00160612"/>
    <w:rsid w:val="001737E9"/>
    <w:rsid w:val="00175798"/>
    <w:rsid w:val="00190D22"/>
    <w:rsid w:val="00193A90"/>
    <w:rsid w:val="00194403"/>
    <w:rsid w:val="00196021"/>
    <w:rsid w:val="001A1BFA"/>
    <w:rsid w:val="001A27C8"/>
    <w:rsid w:val="001A2BE2"/>
    <w:rsid w:val="001C0020"/>
    <w:rsid w:val="001C1DE7"/>
    <w:rsid w:val="001D0115"/>
    <w:rsid w:val="001D229C"/>
    <w:rsid w:val="001D2BF3"/>
    <w:rsid w:val="001E0C12"/>
    <w:rsid w:val="001E236D"/>
    <w:rsid w:val="001E2EB1"/>
    <w:rsid w:val="001E5B66"/>
    <w:rsid w:val="001F3074"/>
    <w:rsid w:val="001F602F"/>
    <w:rsid w:val="001F686B"/>
    <w:rsid w:val="001F727E"/>
    <w:rsid w:val="001F778A"/>
    <w:rsid w:val="00204353"/>
    <w:rsid w:val="00210E76"/>
    <w:rsid w:val="00227FE9"/>
    <w:rsid w:val="00233443"/>
    <w:rsid w:val="00236A02"/>
    <w:rsid w:val="0024083E"/>
    <w:rsid w:val="00251A0D"/>
    <w:rsid w:val="002532B0"/>
    <w:rsid w:val="00265CED"/>
    <w:rsid w:val="00283949"/>
    <w:rsid w:val="00290E55"/>
    <w:rsid w:val="002910D4"/>
    <w:rsid w:val="002A27D8"/>
    <w:rsid w:val="002A5B56"/>
    <w:rsid w:val="002B07F2"/>
    <w:rsid w:val="002C3176"/>
    <w:rsid w:val="002D114C"/>
    <w:rsid w:val="002D2F23"/>
    <w:rsid w:val="002D48BF"/>
    <w:rsid w:val="002F6CBC"/>
    <w:rsid w:val="0030430E"/>
    <w:rsid w:val="00305582"/>
    <w:rsid w:val="00311854"/>
    <w:rsid w:val="00312D1F"/>
    <w:rsid w:val="00320048"/>
    <w:rsid w:val="00320267"/>
    <w:rsid w:val="00321C39"/>
    <w:rsid w:val="003372FE"/>
    <w:rsid w:val="00340E5F"/>
    <w:rsid w:val="0034415D"/>
    <w:rsid w:val="003513BD"/>
    <w:rsid w:val="003532C2"/>
    <w:rsid w:val="0035341F"/>
    <w:rsid w:val="00360F78"/>
    <w:rsid w:val="00361C2A"/>
    <w:rsid w:val="00362C4A"/>
    <w:rsid w:val="00363DB8"/>
    <w:rsid w:val="00366287"/>
    <w:rsid w:val="003669A2"/>
    <w:rsid w:val="00366A7B"/>
    <w:rsid w:val="00366B33"/>
    <w:rsid w:val="00374ED0"/>
    <w:rsid w:val="00377B8F"/>
    <w:rsid w:val="00380A4D"/>
    <w:rsid w:val="003874BB"/>
    <w:rsid w:val="0039345E"/>
    <w:rsid w:val="003A47A5"/>
    <w:rsid w:val="003A4FCA"/>
    <w:rsid w:val="003C1222"/>
    <w:rsid w:val="003C3F42"/>
    <w:rsid w:val="003C443E"/>
    <w:rsid w:val="003C4C49"/>
    <w:rsid w:val="003C6E10"/>
    <w:rsid w:val="003D15CC"/>
    <w:rsid w:val="003D2CCC"/>
    <w:rsid w:val="003D716C"/>
    <w:rsid w:val="003E3DC7"/>
    <w:rsid w:val="003E611B"/>
    <w:rsid w:val="003E69FE"/>
    <w:rsid w:val="003F3654"/>
    <w:rsid w:val="003F5580"/>
    <w:rsid w:val="00402C40"/>
    <w:rsid w:val="00410650"/>
    <w:rsid w:val="00412A6C"/>
    <w:rsid w:val="00421571"/>
    <w:rsid w:val="00421A33"/>
    <w:rsid w:val="004231A7"/>
    <w:rsid w:val="00440276"/>
    <w:rsid w:val="00442A03"/>
    <w:rsid w:val="00451654"/>
    <w:rsid w:val="00454213"/>
    <w:rsid w:val="00460013"/>
    <w:rsid w:val="00463681"/>
    <w:rsid w:val="00471F17"/>
    <w:rsid w:val="0047479C"/>
    <w:rsid w:val="0048412A"/>
    <w:rsid w:val="00485B90"/>
    <w:rsid w:val="004930D3"/>
    <w:rsid w:val="004A1057"/>
    <w:rsid w:val="004B1712"/>
    <w:rsid w:val="004D362E"/>
    <w:rsid w:val="004D581F"/>
    <w:rsid w:val="004D6115"/>
    <w:rsid w:val="004E4B89"/>
    <w:rsid w:val="004F06B3"/>
    <w:rsid w:val="004F591C"/>
    <w:rsid w:val="00500145"/>
    <w:rsid w:val="00500422"/>
    <w:rsid w:val="0050405C"/>
    <w:rsid w:val="005129A2"/>
    <w:rsid w:val="005132F2"/>
    <w:rsid w:val="00514520"/>
    <w:rsid w:val="00515555"/>
    <w:rsid w:val="00532A9C"/>
    <w:rsid w:val="00533E48"/>
    <w:rsid w:val="0053414D"/>
    <w:rsid w:val="00540C37"/>
    <w:rsid w:val="00540FFD"/>
    <w:rsid w:val="005530D2"/>
    <w:rsid w:val="00561963"/>
    <w:rsid w:val="005650EE"/>
    <w:rsid w:val="005767E1"/>
    <w:rsid w:val="00581D60"/>
    <w:rsid w:val="005A1AC6"/>
    <w:rsid w:val="005A354A"/>
    <w:rsid w:val="005B2703"/>
    <w:rsid w:val="005C15D9"/>
    <w:rsid w:val="005C45C3"/>
    <w:rsid w:val="005C4CB0"/>
    <w:rsid w:val="005C611A"/>
    <w:rsid w:val="005E1AA1"/>
    <w:rsid w:val="005E5D1A"/>
    <w:rsid w:val="005E66B9"/>
    <w:rsid w:val="005F41A0"/>
    <w:rsid w:val="005F4C60"/>
    <w:rsid w:val="006059E2"/>
    <w:rsid w:val="00632706"/>
    <w:rsid w:val="00642728"/>
    <w:rsid w:val="006446F0"/>
    <w:rsid w:val="00653D3C"/>
    <w:rsid w:val="00666A1F"/>
    <w:rsid w:val="00671492"/>
    <w:rsid w:val="00681566"/>
    <w:rsid w:val="0069154A"/>
    <w:rsid w:val="006926AE"/>
    <w:rsid w:val="00692953"/>
    <w:rsid w:val="006A2801"/>
    <w:rsid w:val="006A7E02"/>
    <w:rsid w:val="006B08BB"/>
    <w:rsid w:val="006B3F61"/>
    <w:rsid w:val="006B40C1"/>
    <w:rsid w:val="006B65AD"/>
    <w:rsid w:val="006C12B6"/>
    <w:rsid w:val="006C30E7"/>
    <w:rsid w:val="006C3174"/>
    <w:rsid w:val="006D32F2"/>
    <w:rsid w:val="006F5D9B"/>
    <w:rsid w:val="007005BA"/>
    <w:rsid w:val="00701ABF"/>
    <w:rsid w:val="00706A01"/>
    <w:rsid w:val="00710EC3"/>
    <w:rsid w:val="0071383F"/>
    <w:rsid w:val="00713FE1"/>
    <w:rsid w:val="00715A2A"/>
    <w:rsid w:val="00717700"/>
    <w:rsid w:val="007226F9"/>
    <w:rsid w:val="00726DBA"/>
    <w:rsid w:val="00743A49"/>
    <w:rsid w:val="00745251"/>
    <w:rsid w:val="00745FA1"/>
    <w:rsid w:val="007507F8"/>
    <w:rsid w:val="007703B4"/>
    <w:rsid w:val="00773BF6"/>
    <w:rsid w:val="00776442"/>
    <w:rsid w:val="007931D2"/>
    <w:rsid w:val="00793920"/>
    <w:rsid w:val="007A77ED"/>
    <w:rsid w:val="007B2439"/>
    <w:rsid w:val="007B63CF"/>
    <w:rsid w:val="007D28E8"/>
    <w:rsid w:val="008024B0"/>
    <w:rsid w:val="0080746A"/>
    <w:rsid w:val="008128D1"/>
    <w:rsid w:val="00846254"/>
    <w:rsid w:val="008550C0"/>
    <w:rsid w:val="00857A44"/>
    <w:rsid w:val="0086097B"/>
    <w:rsid w:val="008628DA"/>
    <w:rsid w:val="00865AA3"/>
    <w:rsid w:val="0086668E"/>
    <w:rsid w:val="00870B20"/>
    <w:rsid w:val="008728DD"/>
    <w:rsid w:val="00874DC7"/>
    <w:rsid w:val="00883577"/>
    <w:rsid w:val="00883D32"/>
    <w:rsid w:val="008847E5"/>
    <w:rsid w:val="00884DD4"/>
    <w:rsid w:val="0088738A"/>
    <w:rsid w:val="008878C2"/>
    <w:rsid w:val="008932CF"/>
    <w:rsid w:val="008948DD"/>
    <w:rsid w:val="008970C1"/>
    <w:rsid w:val="008A3580"/>
    <w:rsid w:val="008A3595"/>
    <w:rsid w:val="008A56C8"/>
    <w:rsid w:val="008B4EEA"/>
    <w:rsid w:val="008C143C"/>
    <w:rsid w:val="008C5168"/>
    <w:rsid w:val="008C662E"/>
    <w:rsid w:val="008D0011"/>
    <w:rsid w:val="008D3EC6"/>
    <w:rsid w:val="008D7A00"/>
    <w:rsid w:val="008E0EF4"/>
    <w:rsid w:val="008E7347"/>
    <w:rsid w:val="008F4B15"/>
    <w:rsid w:val="008F4E9F"/>
    <w:rsid w:val="00900272"/>
    <w:rsid w:val="00901F35"/>
    <w:rsid w:val="00903BE7"/>
    <w:rsid w:val="0090579C"/>
    <w:rsid w:val="00911A26"/>
    <w:rsid w:val="00912ED3"/>
    <w:rsid w:val="0091769F"/>
    <w:rsid w:val="00917E17"/>
    <w:rsid w:val="00917F6E"/>
    <w:rsid w:val="00921A4F"/>
    <w:rsid w:val="00925608"/>
    <w:rsid w:val="00935C31"/>
    <w:rsid w:val="00936129"/>
    <w:rsid w:val="00936606"/>
    <w:rsid w:val="00940215"/>
    <w:rsid w:val="00945537"/>
    <w:rsid w:val="00953C0E"/>
    <w:rsid w:val="0096481B"/>
    <w:rsid w:val="009672A4"/>
    <w:rsid w:val="00981841"/>
    <w:rsid w:val="009825E3"/>
    <w:rsid w:val="00984B28"/>
    <w:rsid w:val="00985FD9"/>
    <w:rsid w:val="00993ACE"/>
    <w:rsid w:val="00996DD4"/>
    <w:rsid w:val="009A015D"/>
    <w:rsid w:val="009A43CF"/>
    <w:rsid w:val="009A507C"/>
    <w:rsid w:val="009B3288"/>
    <w:rsid w:val="009B5868"/>
    <w:rsid w:val="009C00CD"/>
    <w:rsid w:val="009C4D27"/>
    <w:rsid w:val="009C70E8"/>
    <w:rsid w:val="009D5813"/>
    <w:rsid w:val="009D5E08"/>
    <w:rsid w:val="009D66F3"/>
    <w:rsid w:val="009F25D8"/>
    <w:rsid w:val="009F475E"/>
    <w:rsid w:val="00A01663"/>
    <w:rsid w:val="00A065A9"/>
    <w:rsid w:val="00A22C12"/>
    <w:rsid w:val="00A25048"/>
    <w:rsid w:val="00A27446"/>
    <w:rsid w:val="00A400E4"/>
    <w:rsid w:val="00A446C7"/>
    <w:rsid w:val="00A47130"/>
    <w:rsid w:val="00A51952"/>
    <w:rsid w:val="00A60802"/>
    <w:rsid w:val="00A60B8E"/>
    <w:rsid w:val="00A7172E"/>
    <w:rsid w:val="00A75FB1"/>
    <w:rsid w:val="00A850CA"/>
    <w:rsid w:val="00A9109E"/>
    <w:rsid w:val="00A967B2"/>
    <w:rsid w:val="00AA0A4D"/>
    <w:rsid w:val="00AA2453"/>
    <w:rsid w:val="00AA3C96"/>
    <w:rsid w:val="00AA7890"/>
    <w:rsid w:val="00AB0BEB"/>
    <w:rsid w:val="00AB7BB5"/>
    <w:rsid w:val="00AB7C65"/>
    <w:rsid w:val="00AD5662"/>
    <w:rsid w:val="00AE1638"/>
    <w:rsid w:val="00AE44FE"/>
    <w:rsid w:val="00AE4FA7"/>
    <w:rsid w:val="00AE6B7F"/>
    <w:rsid w:val="00AF2A5A"/>
    <w:rsid w:val="00AF67E7"/>
    <w:rsid w:val="00AF7291"/>
    <w:rsid w:val="00B026ED"/>
    <w:rsid w:val="00B044A4"/>
    <w:rsid w:val="00B12014"/>
    <w:rsid w:val="00B1235A"/>
    <w:rsid w:val="00B21244"/>
    <w:rsid w:val="00B216F0"/>
    <w:rsid w:val="00B363AC"/>
    <w:rsid w:val="00B37CF6"/>
    <w:rsid w:val="00B412E3"/>
    <w:rsid w:val="00B453C4"/>
    <w:rsid w:val="00B57694"/>
    <w:rsid w:val="00B65BF7"/>
    <w:rsid w:val="00B72447"/>
    <w:rsid w:val="00B749C0"/>
    <w:rsid w:val="00B750CF"/>
    <w:rsid w:val="00BA2E85"/>
    <w:rsid w:val="00BE2464"/>
    <w:rsid w:val="00BF7251"/>
    <w:rsid w:val="00C00166"/>
    <w:rsid w:val="00C02E55"/>
    <w:rsid w:val="00C04FD0"/>
    <w:rsid w:val="00C0562C"/>
    <w:rsid w:val="00C15BF7"/>
    <w:rsid w:val="00C2305E"/>
    <w:rsid w:val="00C31D34"/>
    <w:rsid w:val="00C40EFE"/>
    <w:rsid w:val="00C47AF8"/>
    <w:rsid w:val="00C51DC9"/>
    <w:rsid w:val="00C52122"/>
    <w:rsid w:val="00C529E4"/>
    <w:rsid w:val="00C52ED5"/>
    <w:rsid w:val="00C53EE5"/>
    <w:rsid w:val="00C67149"/>
    <w:rsid w:val="00C72C8C"/>
    <w:rsid w:val="00C748D0"/>
    <w:rsid w:val="00C75E31"/>
    <w:rsid w:val="00C771E3"/>
    <w:rsid w:val="00C7763D"/>
    <w:rsid w:val="00C82787"/>
    <w:rsid w:val="00C86E1F"/>
    <w:rsid w:val="00C91407"/>
    <w:rsid w:val="00C94C9A"/>
    <w:rsid w:val="00CA292F"/>
    <w:rsid w:val="00CA7117"/>
    <w:rsid w:val="00CA7398"/>
    <w:rsid w:val="00CB06BE"/>
    <w:rsid w:val="00CC1D09"/>
    <w:rsid w:val="00CC345D"/>
    <w:rsid w:val="00CC53C1"/>
    <w:rsid w:val="00CD0451"/>
    <w:rsid w:val="00CD6A08"/>
    <w:rsid w:val="00CE3A13"/>
    <w:rsid w:val="00CE4427"/>
    <w:rsid w:val="00CE7076"/>
    <w:rsid w:val="00CF0A2D"/>
    <w:rsid w:val="00CF13AD"/>
    <w:rsid w:val="00CF15BF"/>
    <w:rsid w:val="00CF3DF9"/>
    <w:rsid w:val="00D030FB"/>
    <w:rsid w:val="00D0753C"/>
    <w:rsid w:val="00D17963"/>
    <w:rsid w:val="00D21550"/>
    <w:rsid w:val="00D250BF"/>
    <w:rsid w:val="00D251D3"/>
    <w:rsid w:val="00D41CAF"/>
    <w:rsid w:val="00D44233"/>
    <w:rsid w:val="00D44E92"/>
    <w:rsid w:val="00D46296"/>
    <w:rsid w:val="00D50184"/>
    <w:rsid w:val="00D53892"/>
    <w:rsid w:val="00D54F68"/>
    <w:rsid w:val="00D5674B"/>
    <w:rsid w:val="00D575CF"/>
    <w:rsid w:val="00D611E6"/>
    <w:rsid w:val="00D67005"/>
    <w:rsid w:val="00D675C0"/>
    <w:rsid w:val="00D7051D"/>
    <w:rsid w:val="00D76C70"/>
    <w:rsid w:val="00D91C98"/>
    <w:rsid w:val="00DA1353"/>
    <w:rsid w:val="00DA4C98"/>
    <w:rsid w:val="00DB0410"/>
    <w:rsid w:val="00DB2332"/>
    <w:rsid w:val="00DC3A40"/>
    <w:rsid w:val="00DD0B28"/>
    <w:rsid w:val="00DD540A"/>
    <w:rsid w:val="00DE0EB6"/>
    <w:rsid w:val="00DE2D90"/>
    <w:rsid w:val="00DF1F21"/>
    <w:rsid w:val="00DF74EF"/>
    <w:rsid w:val="00E07746"/>
    <w:rsid w:val="00E07809"/>
    <w:rsid w:val="00E07EC3"/>
    <w:rsid w:val="00E1464E"/>
    <w:rsid w:val="00E21BEA"/>
    <w:rsid w:val="00E2706F"/>
    <w:rsid w:val="00E430B5"/>
    <w:rsid w:val="00E477AC"/>
    <w:rsid w:val="00E50485"/>
    <w:rsid w:val="00E53568"/>
    <w:rsid w:val="00E543E8"/>
    <w:rsid w:val="00E54A91"/>
    <w:rsid w:val="00E712D1"/>
    <w:rsid w:val="00E73355"/>
    <w:rsid w:val="00E735C8"/>
    <w:rsid w:val="00E74185"/>
    <w:rsid w:val="00E769ED"/>
    <w:rsid w:val="00E87075"/>
    <w:rsid w:val="00E93709"/>
    <w:rsid w:val="00E9681F"/>
    <w:rsid w:val="00EB264F"/>
    <w:rsid w:val="00EB62F0"/>
    <w:rsid w:val="00EC2F90"/>
    <w:rsid w:val="00EC3896"/>
    <w:rsid w:val="00EE410B"/>
    <w:rsid w:val="00EF490A"/>
    <w:rsid w:val="00F0134F"/>
    <w:rsid w:val="00F025EC"/>
    <w:rsid w:val="00F0637F"/>
    <w:rsid w:val="00F23C88"/>
    <w:rsid w:val="00F26A0E"/>
    <w:rsid w:val="00F34488"/>
    <w:rsid w:val="00F42E59"/>
    <w:rsid w:val="00F46327"/>
    <w:rsid w:val="00F5256B"/>
    <w:rsid w:val="00F649F9"/>
    <w:rsid w:val="00F738E3"/>
    <w:rsid w:val="00F74053"/>
    <w:rsid w:val="00F9295A"/>
    <w:rsid w:val="00FA1ACC"/>
    <w:rsid w:val="00FB16E4"/>
    <w:rsid w:val="00FB6A2B"/>
    <w:rsid w:val="00FC3F58"/>
    <w:rsid w:val="00FC400A"/>
    <w:rsid w:val="00FC4E6C"/>
    <w:rsid w:val="00FC62D5"/>
    <w:rsid w:val="00FD2274"/>
    <w:rsid w:val="00FD7453"/>
    <w:rsid w:val="00FD74BA"/>
    <w:rsid w:val="00FD75EA"/>
    <w:rsid w:val="00FD7A82"/>
    <w:rsid w:val="00FE18D4"/>
    <w:rsid w:val="00FF3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2705"/>
  <w15:docId w15:val="{FBC91E9C-F7E6-4534-9572-8367B56F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6F3"/>
    <w:pPr>
      <w:spacing w:after="0" w:line="240" w:lineRule="auto"/>
    </w:pPr>
    <w:rPr>
      <w:rFonts w:ascii="Arial" w:eastAsia="Times New Roman" w:hAnsi="Arial" w:cs="Times New Roman"/>
      <w:sz w:val="20"/>
      <w:szCs w:val="24"/>
      <w:lang w:eastAsia="pl-PL"/>
    </w:rPr>
  </w:style>
  <w:style w:type="paragraph" w:styleId="Nagwek1">
    <w:name w:val="heading 1"/>
    <w:basedOn w:val="Normalny"/>
    <w:next w:val="Normalny"/>
    <w:link w:val="Nagwek1Znak"/>
    <w:qFormat/>
    <w:rsid w:val="00CF0A2D"/>
    <w:pPr>
      <w:keepNext/>
      <w:outlineLvl w:val="0"/>
    </w:pPr>
    <w:rPr>
      <w:rFonts w:ascii="Times New Roman" w:hAnsi="Times New Roman"/>
      <w:b/>
      <w:sz w:val="24"/>
      <w:szCs w:val="20"/>
    </w:rPr>
  </w:style>
  <w:style w:type="paragraph" w:styleId="Nagwek2">
    <w:name w:val="heading 2"/>
    <w:basedOn w:val="Normalny"/>
    <w:next w:val="Normalny"/>
    <w:link w:val="Nagwek2Znak"/>
    <w:qFormat/>
    <w:rsid w:val="00CF0A2D"/>
    <w:pPr>
      <w:keepNext/>
      <w:jc w:val="center"/>
      <w:outlineLvl w:val="1"/>
    </w:pPr>
    <w:rPr>
      <w:rFonts w:ascii="Times New Roman" w:hAnsi="Times New Roman"/>
      <w:b/>
      <w:sz w:val="40"/>
      <w:szCs w:val="20"/>
    </w:rPr>
  </w:style>
  <w:style w:type="paragraph" w:styleId="Nagwek3">
    <w:name w:val="heading 3"/>
    <w:basedOn w:val="Normalny"/>
    <w:next w:val="Normalny"/>
    <w:link w:val="Nagwek3Znak"/>
    <w:qFormat/>
    <w:rsid w:val="00CF0A2D"/>
    <w:pPr>
      <w:keepNext/>
      <w:tabs>
        <w:tab w:val="left" w:pos="0"/>
        <w:tab w:val="right" w:pos="3078"/>
      </w:tabs>
      <w:spacing w:line="240" w:lineRule="atLeast"/>
      <w:jc w:val="center"/>
      <w:outlineLvl w:val="2"/>
    </w:pPr>
    <w:rPr>
      <w:rFonts w:cs="Arial"/>
      <w:b/>
      <w:bCs/>
      <w:sz w:val="24"/>
    </w:rPr>
  </w:style>
  <w:style w:type="paragraph" w:styleId="Nagwek4">
    <w:name w:val="heading 4"/>
    <w:basedOn w:val="Normalny"/>
    <w:next w:val="Normalny"/>
    <w:link w:val="Nagwek4Znak"/>
    <w:qFormat/>
    <w:rsid w:val="00CF0A2D"/>
    <w:pPr>
      <w:keepNext/>
      <w:jc w:val="right"/>
      <w:outlineLvl w:val="3"/>
    </w:pPr>
    <w:rPr>
      <w:rFonts w:cs="Arial"/>
      <w:b/>
      <w:color w:val="FF0000"/>
      <w:sz w:val="24"/>
    </w:rPr>
  </w:style>
  <w:style w:type="paragraph" w:styleId="Nagwek5">
    <w:name w:val="heading 5"/>
    <w:basedOn w:val="Normalny"/>
    <w:next w:val="Normalny"/>
    <w:link w:val="Nagwek5Znak"/>
    <w:qFormat/>
    <w:rsid w:val="00CF0A2D"/>
    <w:pPr>
      <w:keepNext/>
      <w:ind w:left="4956" w:firstLine="708"/>
      <w:outlineLvl w:val="4"/>
    </w:pPr>
    <w:rPr>
      <w:rFonts w:ascii="Times New Roman" w:hAnsi="Times New Roman"/>
      <w:b/>
      <w:sz w:val="24"/>
      <w:szCs w:val="20"/>
    </w:rPr>
  </w:style>
  <w:style w:type="paragraph" w:styleId="Nagwek6">
    <w:name w:val="heading 6"/>
    <w:basedOn w:val="Normalny"/>
    <w:next w:val="Normalny"/>
    <w:link w:val="Nagwek6Znak"/>
    <w:qFormat/>
    <w:rsid w:val="00CF0A2D"/>
    <w:pPr>
      <w:keepNext/>
      <w:ind w:left="708" w:firstLine="708"/>
      <w:jc w:val="both"/>
      <w:outlineLvl w:val="5"/>
    </w:pPr>
    <w:rPr>
      <w:b/>
      <w:szCs w:val="20"/>
    </w:rPr>
  </w:style>
  <w:style w:type="paragraph" w:styleId="Nagwek7">
    <w:name w:val="heading 7"/>
    <w:basedOn w:val="Normalny"/>
    <w:next w:val="Normalny"/>
    <w:link w:val="Nagwek7Znak"/>
    <w:qFormat/>
    <w:rsid w:val="00CF0A2D"/>
    <w:pPr>
      <w:keepNext/>
      <w:jc w:val="center"/>
      <w:outlineLvl w:val="6"/>
    </w:pPr>
    <w:rPr>
      <w:rFonts w:cs="Arial"/>
      <w:b/>
      <w:bCs/>
      <w:color w:val="000000"/>
      <w:sz w:val="24"/>
    </w:rPr>
  </w:style>
  <w:style w:type="paragraph" w:styleId="Nagwek8">
    <w:name w:val="heading 8"/>
    <w:basedOn w:val="Normalny"/>
    <w:next w:val="Normalny"/>
    <w:link w:val="Nagwek8Znak"/>
    <w:qFormat/>
    <w:rsid w:val="00CF0A2D"/>
    <w:pPr>
      <w:keepNext/>
      <w:jc w:val="right"/>
      <w:outlineLvl w:val="7"/>
    </w:pPr>
    <w:rPr>
      <w:rFonts w:cs="Arial"/>
      <w:b/>
      <w:sz w:val="24"/>
      <w:szCs w:val="20"/>
    </w:rPr>
  </w:style>
  <w:style w:type="paragraph" w:styleId="Nagwek9">
    <w:name w:val="heading 9"/>
    <w:basedOn w:val="Normalny"/>
    <w:next w:val="Normalny"/>
    <w:link w:val="Nagwek9Znak"/>
    <w:qFormat/>
    <w:rsid w:val="00CF0A2D"/>
    <w:pPr>
      <w:keepNext/>
      <w:outlineLvl w:val="8"/>
    </w:pPr>
    <w:rPr>
      <w:b/>
      <w:bCs/>
      <w:color w:val="8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0A2D"/>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F0A2D"/>
    <w:rPr>
      <w:rFonts w:ascii="Times New Roman" w:eastAsia="Times New Roman" w:hAnsi="Times New Roman" w:cs="Times New Roman"/>
      <w:b/>
      <w:sz w:val="40"/>
      <w:szCs w:val="20"/>
      <w:lang w:eastAsia="pl-PL"/>
    </w:rPr>
  </w:style>
  <w:style w:type="character" w:customStyle="1" w:styleId="Nagwek3Znak">
    <w:name w:val="Nagłówek 3 Znak"/>
    <w:basedOn w:val="Domylnaczcionkaakapitu"/>
    <w:link w:val="Nagwek3"/>
    <w:rsid w:val="00CF0A2D"/>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CF0A2D"/>
    <w:rPr>
      <w:rFonts w:ascii="Arial" w:eastAsia="Times New Roman" w:hAnsi="Arial" w:cs="Arial"/>
      <w:b/>
      <w:color w:val="FF0000"/>
      <w:sz w:val="24"/>
      <w:szCs w:val="24"/>
      <w:lang w:eastAsia="pl-PL"/>
    </w:rPr>
  </w:style>
  <w:style w:type="character" w:customStyle="1" w:styleId="Nagwek5Znak">
    <w:name w:val="Nagłówek 5 Znak"/>
    <w:basedOn w:val="Domylnaczcionkaakapitu"/>
    <w:link w:val="Nagwek5"/>
    <w:rsid w:val="00CF0A2D"/>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CF0A2D"/>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CF0A2D"/>
    <w:rPr>
      <w:rFonts w:ascii="Arial" w:eastAsia="Times New Roman" w:hAnsi="Arial" w:cs="Arial"/>
      <w:b/>
      <w:bCs/>
      <w:color w:val="000000"/>
      <w:sz w:val="24"/>
      <w:szCs w:val="24"/>
      <w:lang w:eastAsia="pl-PL"/>
    </w:rPr>
  </w:style>
  <w:style w:type="character" w:customStyle="1" w:styleId="Nagwek8Znak">
    <w:name w:val="Nagłówek 8 Znak"/>
    <w:basedOn w:val="Domylnaczcionkaakapitu"/>
    <w:link w:val="Nagwek8"/>
    <w:rsid w:val="00CF0A2D"/>
    <w:rPr>
      <w:rFonts w:ascii="Arial" w:eastAsia="Times New Roman" w:hAnsi="Arial" w:cs="Arial"/>
      <w:b/>
      <w:sz w:val="24"/>
      <w:szCs w:val="20"/>
      <w:lang w:eastAsia="pl-PL"/>
    </w:rPr>
  </w:style>
  <w:style w:type="character" w:customStyle="1" w:styleId="Nagwek9Znak">
    <w:name w:val="Nagłówek 9 Znak"/>
    <w:basedOn w:val="Domylnaczcionkaakapitu"/>
    <w:link w:val="Nagwek9"/>
    <w:rsid w:val="00CF0A2D"/>
    <w:rPr>
      <w:rFonts w:ascii="Arial" w:eastAsia="Times New Roman" w:hAnsi="Arial" w:cs="Times New Roman"/>
      <w:b/>
      <w:bCs/>
      <w:color w:val="800000"/>
      <w:sz w:val="28"/>
      <w:szCs w:val="24"/>
      <w:lang w:eastAsia="pl-PL"/>
    </w:rPr>
  </w:style>
  <w:style w:type="paragraph" w:customStyle="1" w:styleId="TekstpodstawowyF2">
    <w:name w:val="Tekst podstawowy.(F2)"/>
    <w:basedOn w:val="Normalny"/>
    <w:rsid w:val="00CF0A2D"/>
    <w:rPr>
      <w:rFonts w:ascii="Times New Roman" w:hAnsi="Times New Roman"/>
      <w:sz w:val="24"/>
      <w:szCs w:val="20"/>
    </w:rPr>
  </w:style>
  <w:style w:type="paragraph" w:styleId="Tekstpodstawowywcity2">
    <w:name w:val="Body Text Indent 2"/>
    <w:basedOn w:val="Normalny"/>
    <w:link w:val="Tekstpodstawowywcity2Znak"/>
    <w:semiHidden/>
    <w:rsid w:val="00CF0A2D"/>
    <w:pPr>
      <w:ind w:left="360"/>
    </w:pPr>
    <w:rPr>
      <w:rFonts w:ascii="Times New Roman" w:hAnsi="Times New Roman"/>
      <w:noProof/>
      <w:sz w:val="24"/>
      <w:szCs w:val="20"/>
    </w:rPr>
  </w:style>
  <w:style w:type="character" w:customStyle="1" w:styleId="Tekstpodstawowywcity2Znak">
    <w:name w:val="Tekst podstawowy wcięty 2 Znak"/>
    <w:basedOn w:val="Domylnaczcionkaakapitu"/>
    <w:link w:val="Tekstpodstawowywcity2"/>
    <w:semiHidden/>
    <w:rsid w:val="00CF0A2D"/>
    <w:rPr>
      <w:rFonts w:ascii="Times New Roman" w:eastAsia="Times New Roman" w:hAnsi="Times New Roman" w:cs="Times New Roman"/>
      <w:noProof/>
      <w:sz w:val="24"/>
      <w:szCs w:val="20"/>
      <w:lang w:eastAsia="pl-PL"/>
    </w:rPr>
  </w:style>
  <w:style w:type="character" w:styleId="Numerstrony">
    <w:name w:val="page number"/>
    <w:basedOn w:val="Domylnaczcionkaakapitu"/>
    <w:semiHidden/>
    <w:rsid w:val="00CF0A2D"/>
  </w:style>
  <w:style w:type="paragraph" w:styleId="Tekstpodstawowywcity">
    <w:name w:val="Body Text Indent"/>
    <w:basedOn w:val="Normalny"/>
    <w:link w:val="TekstpodstawowywcityZnak"/>
    <w:semiHidden/>
    <w:rsid w:val="00CF0A2D"/>
    <w:pPr>
      <w:ind w:left="426"/>
    </w:pPr>
    <w:rPr>
      <w:rFonts w:ascii="Times New Roman" w:hAnsi="Times New Roman"/>
      <w:sz w:val="24"/>
      <w:szCs w:val="20"/>
    </w:rPr>
  </w:style>
  <w:style w:type="character" w:customStyle="1" w:styleId="TekstpodstawowywcityZnak">
    <w:name w:val="Tekst podstawowy wcięty Znak"/>
    <w:basedOn w:val="Domylnaczcionkaakapitu"/>
    <w:link w:val="Tekstpodstawowywcity"/>
    <w:semiHidden/>
    <w:rsid w:val="00CF0A2D"/>
    <w:rPr>
      <w:rFonts w:ascii="Times New Roman" w:eastAsia="Times New Roman" w:hAnsi="Times New Roman" w:cs="Times New Roman"/>
      <w:sz w:val="24"/>
      <w:szCs w:val="20"/>
      <w:lang w:eastAsia="pl-PL"/>
    </w:rPr>
  </w:style>
  <w:style w:type="paragraph" w:styleId="Stopka">
    <w:name w:val="footer"/>
    <w:basedOn w:val="Normalny"/>
    <w:link w:val="StopkaZnak"/>
    <w:rsid w:val="00CF0A2D"/>
    <w:pPr>
      <w:tabs>
        <w:tab w:val="center" w:pos="4536"/>
        <w:tab w:val="right" w:pos="9072"/>
      </w:tabs>
    </w:pPr>
    <w:rPr>
      <w:rFonts w:ascii="Times New Roman" w:hAnsi="Times New Roman"/>
      <w:szCs w:val="20"/>
    </w:rPr>
  </w:style>
  <w:style w:type="character" w:customStyle="1" w:styleId="StopkaZnak">
    <w:name w:val="Stopka Znak"/>
    <w:basedOn w:val="Domylnaczcionkaakapitu"/>
    <w:link w:val="Stopka"/>
    <w:rsid w:val="00CF0A2D"/>
    <w:rPr>
      <w:rFonts w:ascii="Times New Roman" w:eastAsia="Times New Roman" w:hAnsi="Times New Roman" w:cs="Times New Roman"/>
      <w:sz w:val="20"/>
      <w:szCs w:val="20"/>
      <w:lang w:eastAsia="pl-PL"/>
    </w:rPr>
  </w:style>
  <w:style w:type="paragraph" w:styleId="Nagwek">
    <w:name w:val="header"/>
    <w:basedOn w:val="Normalny"/>
    <w:link w:val="NagwekZnak"/>
    <w:semiHidden/>
    <w:rsid w:val="00CF0A2D"/>
    <w:pPr>
      <w:tabs>
        <w:tab w:val="center" w:pos="4536"/>
        <w:tab w:val="right" w:pos="9072"/>
      </w:tabs>
    </w:pPr>
    <w:rPr>
      <w:rFonts w:ascii="Times New Roman" w:hAnsi="Times New Roman"/>
      <w:szCs w:val="20"/>
    </w:rPr>
  </w:style>
  <w:style w:type="character" w:customStyle="1" w:styleId="NagwekZnak">
    <w:name w:val="Nagłówek Znak"/>
    <w:basedOn w:val="Domylnaczcionkaakapitu"/>
    <w:link w:val="Nagwek"/>
    <w:semiHidden/>
    <w:rsid w:val="00CF0A2D"/>
    <w:rPr>
      <w:rFonts w:ascii="Times New Roman" w:eastAsia="Times New Roman" w:hAnsi="Times New Roman" w:cs="Times New Roman"/>
      <w:sz w:val="20"/>
      <w:szCs w:val="20"/>
      <w:lang w:eastAsia="pl-PL"/>
    </w:rPr>
  </w:style>
  <w:style w:type="paragraph" w:styleId="Tekstpodstawowy">
    <w:name w:val="Body Text"/>
    <w:aliases w:val="(F2)"/>
    <w:basedOn w:val="Normalny"/>
    <w:link w:val="TekstpodstawowyZnak"/>
    <w:semiHidden/>
    <w:rsid w:val="00CF0A2D"/>
    <w:rPr>
      <w:rFonts w:ascii="Times New Roman" w:hAnsi="Times New Roman"/>
      <w:b/>
      <w:sz w:val="28"/>
      <w:szCs w:val="20"/>
    </w:rPr>
  </w:style>
  <w:style w:type="character" w:customStyle="1" w:styleId="TekstpodstawowyZnak">
    <w:name w:val="Tekst podstawowy Znak"/>
    <w:aliases w:val="(F2) Znak"/>
    <w:basedOn w:val="Domylnaczcionkaakapitu"/>
    <w:link w:val="Tekstpodstawowy"/>
    <w:semiHidden/>
    <w:rsid w:val="00CF0A2D"/>
    <w:rPr>
      <w:rFonts w:ascii="Times New Roman" w:eastAsia="Times New Roman" w:hAnsi="Times New Roman" w:cs="Times New Roman"/>
      <w:b/>
      <w:sz w:val="28"/>
      <w:szCs w:val="20"/>
      <w:lang w:eastAsia="pl-PL"/>
    </w:rPr>
  </w:style>
  <w:style w:type="paragraph" w:customStyle="1" w:styleId="lit">
    <w:name w:val="lit"/>
    <w:rsid w:val="00CF0A2D"/>
    <w:pPr>
      <w:spacing w:before="60" w:after="60" w:line="240" w:lineRule="auto"/>
      <w:ind w:left="1281" w:hanging="272"/>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CF0A2D"/>
    <w:pPr>
      <w:jc w:val="both"/>
    </w:pPr>
    <w:rPr>
      <w:rFonts w:cs="Arial"/>
    </w:rPr>
  </w:style>
  <w:style w:type="character" w:customStyle="1" w:styleId="Tekstpodstawowy2Znak">
    <w:name w:val="Tekst podstawowy 2 Znak"/>
    <w:basedOn w:val="Domylnaczcionkaakapitu"/>
    <w:link w:val="Tekstpodstawowy2"/>
    <w:semiHidden/>
    <w:rsid w:val="00CF0A2D"/>
    <w:rPr>
      <w:rFonts w:ascii="Arial" w:eastAsia="Times New Roman" w:hAnsi="Arial" w:cs="Arial"/>
      <w:sz w:val="20"/>
      <w:szCs w:val="24"/>
      <w:lang w:eastAsia="pl-PL"/>
    </w:rPr>
  </w:style>
  <w:style w:type="paragraph" w:styleId="Tekstpodstawowywcity3">
    <w:name w:val="Body Text Indent 3"/>
    <w:basedOn w:val="Normalny"/>
    <w:link w:val="Tekstpodstawowywcity3Znak"/>
    <w:semiHidden/>
    <w:rsid w:val="00CF0A2D"/>
    <w:pPr>
      <w:spacing w:line="240" w:lineRule="atLeast"/>
      <w:ind w:left="340"/>
      <w:jc w:val="both"/>
    </w:pPr>
    <w:rPr>
      <w:rFonts w:cs="Arial"/>
      <w:sz w:val="24"/>
    </w:rPr>
  </w:style>
  <w:style w:type="character" w:customStyle="1" w:styleId="Tekstpodstawowywcity3Znak">
    <w:name w:val="Tekst podstawowy wcięty 3 Znak"/>
    <w:basedOn w:val="Domylnaczcionkaakapitu"/>
    <w:link w:val="Tekstpodstawowywcity3"/>
    <w:semiHidden/>
    <w:rsid w:val="00CF0A2D"/>
    <w:rPr>
      <w:rFonts w:ascii="Arial" w:eastAsia="Times New Roman" w:hAnsi="Arial" w:cs="Arial"/>
      <w:sz w:val="24"/>
      <w:szCs w:val="24"/>
      <w:lang w:eastAsia="pl-PL"/>
    </w:rPr>
  </w:style>
  <w:style w:type="paragraph" w:styleId="Akapitzlist">
    <w:name w:val="List Paragraph"/>
    <w:basedOn w:val="Normalny"/>
    <w:uiPriority w:val="34"/>
    <w:qFormat/>
    <w:rsid w:val="00CF0A2D"/>
    <w:pPr>
      <w:ind w:left="708"/>
    </w:pPr>
  </w:style>
  <w:style w:type="paragraph" w:styleId="Tekstprzypisukocowego">
    <w:name w:val="endnote text"/>
    <w:basedOn w:val="Normalny"/>
    <w:link w:val="TekstprzypisukocowegoZnak"/>
    <w:uiPriority w:val="99"/>
    <w:semiHidden/>
    <w:unhideWhenUsed/>
    <w:rsid w:val="00CF0A2D"/>
    <w:rPr>
      <w:szCs w:val="20"/>
    </w:rPr>
  </w:style>
  <w:style w:type="character" w:customStyle="1" w:styleId="TekstprzypisukocowegoZnak">
    <w:name w:val="Tekst przypisu końcowego Znak"/>
    <w:basedOn w:val="Domylnaczcionkaakapitu"/>
    <w:link w:val="Tekstprzypisukocowego"/>
    <w:uiPriority w:val="99"/>
    <w:semiHidden/>
    <w:rsid w:val="00CF0A2D"/>
    <w:rPr>
      <w:rFonts w:ascii="Arial" w:eastAsia="Times New Roman" w:hAnsi="Arial" w:cs="Times New Roman"/>
      <w:sz w:val="20"/>
      <w:szCs w:val="20"/>
      <w:lang w:eastAsia="pl-PL"/>
    </w:rPr>
  </w:style>
  <w:style w:type="paragraph" w:styleId="Tekstdymka">
    <w:name w:val="Balloon Text"/>
    <w:basedOn w:val="Normalny"/>
    <w:link w:val="TekstdymkaZnak"/>
    <w:semiHidden/>
    <w:unhideWhenUsed/>
    <w:rsid w:val="00CF0A2D"/>
    <w:rPr>
      <w:rFonts w:ascii="Tahoma" w:hAnsi="Tahoma" w:cs="Tahoma"/>
      <w:sz w:val="16"/>
      <w:szCs w:val="16"/>
    </w:rPr>
  </w:style>
  <w:style w:type="character" w:customStyle="1" w:styleId="TekstdymkaZnak">
    <w:name w:val="Tekst dymka Znak"/>
    <w:basedOn w:val="Domylnaczcionkaakapitu"/>
    <w:link w:val="Tekstdymka"/>
    <w:semiHidden/>
    <w:rsid w:val="00CF0A2D"/>
    <w:rPr>
      <w:rFonts w:ascii="Tahoma" w:eastAsia="Times New Roman" w:hAnsi="Tahoma" w:cs="Tahoma"/>
      <w:sz w:val="16"/>
      <w:szCs w:val="16"/>
      <w:lang w:eastAsia="pl-PL"/>
    </w:rPr>
  </w:style>
  <w:style w:type="character" w:styleId="Odwoanieprzypisukocowego">
    <w:name w:val="endnote reference"/>
    <w:basedOn w:val="Domylnaczcionkaakapitu"/>
    <w:uiPriority w:val="99"/>
    <w:semiHidden/>
    <w:unhideWhenUsed/>
    <w:rsid w:val="00CF0A2D"/>
    <w:rPr>
      <w:vertAlign w:val="superscript"/>
    </w:rPr>
  </w:style>
  <w:style w:type="character" w:styleId="Hipercze">
    <w:name w:val="Hyperlink"/>
    <w:basedOn w:val="Domylnaczcionkaakapitu"/>
    <w:uiPriority w:val="99"/>
    <w:unhideWhenUsed/>
    <w:rsid w:val="00CF0A2D"/>
    <w:rPr>
      <w:color w:val="0000FF"/>
      <w:u w:val="single"/>
    </w:rPr>
  </w:style>
  <w:style w:type="paragraph" w:customStyle="1" w:styleId="Default">
    <w:name w:val="Default"/>
    <w:rsid w:val="00CF0A2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CF0A2D"/>
    <w:pPr>
      <w:jc w:val="center"/>
    </w:pPr>
    <w:rPr>
      <w:rFonts w:ascii="Times New Roman" w:hAnsi="Times New Roman"/>
      <w:b/>
      <w:bCs/>
      <w:sz w:val="28"/>
    </w:rPr>
  </w:style>
  <w:style w:type="character" w:customStyle="1" w:styleId="TytuZnak">
    <w:name w:val="Tytuł Znak"/>
    <w:basedOn w:val="Domylnaczcionkaakapitu"/>
    <w:link w:val="Tytu"/>
    <w:rsid w:val="00CF0A2D"/>
    <w:rPr>
      <w:rFonts w:ascii="Times New Roman" w:eastAsia="Times New Roman" w:hAnsi="Times New Roman" w:cs="Times New Roman"/>
      <w:b/>
      <w:bCs/>
      <w:sz w:val="28"/>
      <w:szCs w:val="24"/>
      <w:lang w:eastAsia="pl-PL"/>
    </w:rPr>
  </w:style>
  <w:style w:type="paragraph" w:styleId="NormalnyWeb">
    <w:name w:val="Normal (Web)"/>
    <w:basedOn w:val="Normalny"/>
    <w:uiPriority w:val="99"/>
    <w:unhideWhenUsed/>
    <w:rsid w:val="003C4C49"/>
    <w:pPr>
      <w:spacing w:before="100" w:beforeAutospacing="1" w:after="100" w:afterAutospacing="1"/>
    </w:pPr>
    <w:rPr>
      <w:rFonts w:ascii="Times New Roman" w:hAnsi="Times New Roman"/>
      <w:sz w:val="24"/>
    </w:rPr>
  </w:style>
  <w:style w:type="character" w:styleId="Odwoaniedokomentarza">
    <w:name w:val="annotation reference"/>
    <w:basedOn w:val="Domylnaczcionkaakapitu"/>
    <w:uiPriority w:val="99"/>
    <w:semiHidden/>
    <w:unhideWhenUsed/>
    <w:rsid w:val="00713FE1"/>
    <w:rPr>
      <w:sz w:val="16"/>
      <w:szCs w:val="16"/>
    </w:rPr>
  </w:style>
  <w:style w:type="paragraph" w:styleId="Tekstkomentarza">
    <w:name w:val="annotation text"/>
    <w:basedOn w:val="Normalny"/>
    <w:link w:val="TekstkomentarzaZnak"/>
    <w:uiPriority w:val="99"/>
    <w:semiHidden/>
    <w:unhideWhenUsed/>
    <w:rsid w:val="00713FE1"/>
    <w:rPr>
      <w:szCs w:val="20"/>
    </w:rPr>
  </w:style>
  <w:style w:type="character" w:customStyle="1" w:styleId="TekstkomentarzaZnak">
    <w:name w:val="Tekst komentarza Znak"/>
    <w:basedOn w:val="Domylnaczcionkaakapitu"/>
    <w:link w:val="Tekstkomentarza"/>
    <w:uiPriority w:val="99"/>
    <w:semiHidden/>
    <w:rsid w:val="00713FE1"/>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3FE1"/>
    <w:rPr>
      <w:b/>
      <w:bCs/>
    </w:rPr>
  </w:style>
  <w:style w:type="character" w:customStyle="1" w:styleId="TematkomentarzaZnak">
    <w:name w:val="Temat komentarza Znak"/>
    <w:basedOn w:val="TekstkomentarzaZnak"/>
    <w:link w:val="Tematkomentarza"/>
    <w:uiPriority w:val="99"/>
    <w:semiHidden/>
    <w:rsid w:val="00713FE1"/>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07640">
      <w:bodyDiv w:val="1"/>
      <w:marLeft w:val="0"/>
      <w:marRight w:val="0"/>
      <w:marTop w:val="0"/>
      <w:marBottom w:val="0"/>
      <w:divBdr>
        <w:top w:val="none" w:sz="0" w:space="0" w:color="auto"/>
        <w:left w:val="none" w:sz="0" w:space="0" w:color="auto"/>
        <w:bottom w:val="none" w:sz="0" w:space="0" w:color="auto"/>
        <w:right w:val="none" w:sz="0" w:space="0" w:color="auto"/>
      </w:divBdr>
    </w:div>
    <w:div w:id="812714358">
      <w:bodyDiv w:val="1"/>
      <w:marLeft w:val="0"/>
      <w:marRight w:val="0"/>
      <w:marTop w:val="0"/>
      <w:marBottom w:val="0"/>
      <w:divBdr>
        <w:top w:val="none" w:sz="0" w:space="0" w:color="auto"/>
        <w:left w:val="none" w:sz="0" w:space="0" w:color="auto"/>
        <w:bottom w:val="none" w:sz="0" w:space="0" w:color="auto"/>
        <w:right w:val="none" w:sz="0" w:space="0" w:color="auto"/>
      </w:divBdr>
    </w:div>
    <w:div w:id="1330712597">
      <w:bodyDiv w:val="1"/>
      <w:marLeft w:val="0"/>
      <w:marRight w:val="0"/>
      <w:marTop w:val="0"/>
      <w:marBottom w:val="0"/>
      <w:divBdr>
        <w:top w:val="none" w:sz="0" w:space="0" w:color="auto"/>
        <w:left w:val="none" w:sz="0" w:space="0" w:color="auto"/>
        <w:bottom w:val="none" w:sz="0" w:space="0" w:color="auto"/>
        <w:right w:val="none" w:sz="0" w:space="0" w:color="auto"/>
      </w:divBdr>
    </w:div>
    <w:div w:id="18638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F0D08-0BF6-488E-903D-A88F12DD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14</Pages>
  <Words>6599</Words>
  <Characters>39597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Laptok DIEN</dc:creator>
  <cp:lastModifiedBy>Duczek Mariola</cp:lastModifiedBy>
  <cp:revision>36</cp:revision>
  <cp:lastPrinted>2017-05-11T06:57:00Z</cp:lastPrinted>
  <dcterms:created xsi:type="dcterms:W3CDTF">2017-05-11T06:31:00Z</dcterms:created>
  <dcterms:modified xsi:type="dcterms:W3CDTF">2017-09-25T08:17:00Z</dcterms:modified>
</cp:coreProperties>
</file>